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1B" w:rsidRDefault="00B86A1B">
      <w:pPr>
        <w:spacing w:after="283"/>
      </w:pPr>
      <w:bookmarkStart w:id="0" w:name="_GoBack"/>
      <w:bookmarkEnd w:id="0"/>
    </w:p>
    <w:p w:rsidR="00B86A1B" w:rsidRDefault="00B86A1B">
      <w:pPr>
        <w:spacing w:after="283"/>
      </w:pPr>
    </w:p>
    <w:p w:rsidR="00B86A1B" w:rsidRDefault="00B86A1B">
      <w:pPr>
        <w:spacing w:after="283"/>
      </w:pPr>
    </w:p>
    <w:p w:rsidR="00B86A1B" w:rsidRDefault="00B86A1B">
      <w:pPr>
        <w:spacing w:after="283"/>
      </w:pPr>
    </w:p>
    <w:p w:rsidR="00B86A1B" w:rsidRDefault="00B86A1B">
      <w:pPr>
        <w:pBdr>
          <w:top w:val="single" w:sz="18" w:space="1" w:color="000080"/>
          <w:left w:val="single" w:sz="18" w:space="4" w:color="000080"/>
          <w:bottom w:val="nil"/>
          <w:right w:val="single" w:sz="18" w:space="4" w:color="000080"/>
          <w:between w:val="nil"/>
        </w:pBdr>
        <w:spacing w:before="320" w:line="288" w:lineRule="auto"/>
        <w:jc w:val="center"/>
        <w:rPr>
          <w:b/>
          <w:color w:val="333399"/>
        </w:rPr>
      </w:pPr>
    </w:p>
    <w:p w:rsidR="00B86A1B" w:rsidRDefault="00B86A1B">
      <w:pPr>
        <w:pBdr>
          <w:top w:val="single" w:sz="18" w:space="1" w:color="000080"/>
          <w:left w:val="single" w:sz="18" w:space="4" w:color="000080"/>
          <w:bottom w:val="nil"/>
          <w:right w:val="single" w:sz="18" w:space="4" w:color="000080"/>
          <w:between w:val="nil"/>
        </w:pBdr>
        <w:spacing w:before="320" w:line="288" w:lineRule="auto"/>
        <w:jc w:val="center"/>
        <w:rPr>
          <w:b/>
          <w:color w:val="333399"/>
        </w:rPr>
      </w:pPr>
    </w:p>
    <w:p w:rsidR="00B86A1B" w:rsidRDefault="00B86A1B">
      <w:pPr>
        <w:pBdr>
          <w:top w:val="single" w:sz="18" w:space="1" w:color="000080"/>
          <w:left w:val="single" w:sz="18" w:space="4" w:color="000080"/>
          <w:bottom w:val="nil"/>
          <w:right w:val="single" w:sz="18" w:space="4" w:color="000080"/>
          <w:between w:val="nil"/>
        </w:pBdr>
        <w:spacing w:before="320" w:line="288" w:lineRule="auto"/>
        <w:jc w:val="center"/>
        <w:rPr>
          <w:b/>
          <w:color w:val="333399"/>
        </w:rPr>
      </w:pPr>
    </w:p>
    <w:p w:rsidR="00B86A1B" w:rsidRDefault="0005780D">
      <w:pPr>
        <w:pBdr>
          <w:top w:val="single" w:sz="18" w:space="1" w:color="000080"/>
          <w:left w:val="single" w:sz="18" w:space="4" w:color="000080"/>
          <w:bottom w:val="nil"/>
          <w:right w:val="single" w:sz="18" w:space="4" w:color="000080"/>
          <w:between w:val="nil"/>
        </w:pBdr>
        <w:spacing w:before="320" w:line="288" w:lineRule="auto"/>
        <w:jc w:val="center"/>
        <w:rPr>
          <w:color w:val="000000"/>
        </w:rPr>
      </w:pPr>
      <w:r>
        <w:rPr>
          <w:b/>
          <w:color w:val="333399"/>
          <w:sz w:val="40"/>
          <w:szCs w:val="40"/>
        </w:rPr>
        <w:t>Διακήρυξη</w:t>
      </w:r>
    </w:p>
    <w:p w:rsidR="00B86A1B" w:rsidRDefault="0005780D">
      <w:pPr>
        <w:pBdr>
          <w:top w:val="nil"/>
          <w:left w:val="single" w:sz="18" w:space="4" w:color="000080"/>
          <w:bottom w:val="single" w:sz="18" w:space="1" w:color="000080"/>
          <w:right w:val="single" w:sz="18" w:space="4" w:color="000080"/>
          <w:between w:val="nil"/>
        </w:pBdr>
        <w:spacing w:after="160" w:line="288" w:lineRule="auto"/>
        <w:jc w:val="center"/>
        <w:rPr>
          <w:b/>
          <w:color w:val="333399"/>
        </w:rPr>
      </w:pPr>
      <w:r>
        <w:rPr>
          <w:b/>
          <w:color w:val="333399"/>
        </w:rPr>
        <w:t>ΑΝΟΙΧΤΟΥ ΔΙΕΘΝΟΥΣ ΗΛΕΚΤΡΟΝΙΚΟΥ ΔΙΑΓΩΝΙΣΜΟΥ</w:t>
      </w:r>
      <w:r>
        <w:br/>
      </w:r>
    </w:p>
    <w:p w:rsidR="00B86A1B" w:rsidRDefault="0005780D">
      <w:pPr>
        <w:pBdr>
          <w:top w:val="nil"/>
          <w:left w:val="single" w:sz="18" w:space="4" w:color="000080"/>
          <w:bottom w:val="single" w:sz="18" w:space="1" w:color="000080"/>
          <w:right w:val="single" w:sz="18" w:space="4" w:color="000080"/>
          <w:between w:val="nil"/>
        </w:pBdr>
        <w:spacing w:after="160" w:line="288" w:lineRule="auto"/>
        <w:jc w:val="center"/>
        <w:rPr>
          <w:b/>
          <w:color w:val="333399"/>
        </w:rPr>
      </w:pPr>
      <w:r>
        <w:rPr>
          <w:b/>
          <w:color w:val="333399"/>
        </w:rPr>
        <w:t>ΓΙΑ ΤΗΝ ΕΠΙΛΟΓΗ ΑΝΑΔΟΧΟΥ ΤΟΥ ΕΡΓΟΥ «ΠΑΡΟΧΗ ΥΠΗΡΕΣΙΩΝ ΤΕΧΝΙΚΟΥ ΣΥΜΒΟΥΛΟΥ ΓΙΑ ΤΟ ΕΡΓΟ ‘ΨΗΦΙΑΚΗ ΑΝΑΒΑΘΜΙΣΗ ΟΣΔΔΥ ΔΔ’»</w:t>
      </w:r>
    </w:p>
    <w:p w:rsidR="00B86A1B" w:rsidRDefault="00B86A1B">
      <w:pPr>
        <w:pBdr>
          <w:top w:val="nil"/>
          <w:left w:val="single" w:sz="18" w:space="4" w:color="000080"/>
          <w:bottom w:val="single" w:sz="18" w:space="1" w:color="000080"/>
          <w:right w:val="single" w:sz="18" w:space="4" w:color="000080"/>
          <w:between w:val="nil"/>
        </w:pBdr>
        <w:spacing w:after="160" w:line="288" w:lineRule="auto"/>
        <w:rPr>
          <w:b/>
          <w:color w:val="333399"/>
        </w:rPr>
      </w:pPr>
    </w:p>
    <w:p w:rsidR="00B86A1B" w:rsidRDefault="0005780D">
      <w:pPr>
        <w:pBdr>
          <w:top w:val="nil"/>
          <w:left w:val="single" w:sz="18" w:space="4" w:color="000080"/>
          <w:bottom w:val="single" w:sz="18" w:space="1" w:color="000080"/>
          <w:right w:val="single" w:sz="18" w:space="4" w:color="000080"/>
          <w:between w:val="nil"/>
        </w:pBdr>
        <w:spacing w:after="160" w:line="288" w:lineRule="auto"/>
        <w:rPr>
          <w:b/>
          <w:color w:val="333399"/>
        </w:rPr>
      </w:pPr>
      <w:r>
        <w:rPr>
          <w:b/>
          <w:color w:val="333399"/>
        </w:rPr>
        <w:t>CPV: 72224000-1 «Υπηρεσίες παροχής συμβουλών σε θέματα διαχείρισης έργων»</w:t>
      </w:r>
    </w:p>
    <w:p w:rsidR="00B86A1B" w:rsidRDefault="0005780D">
      <w:pPr>
        <w:pBdr>
          <w:top w:val="nil"/>
          <w:left w:val="single" w:sz="18" w:space="4" w:color="000080"/>
          <w:bottom w:val="single" w:sz="18" w:space="1" w:color="000080"/>
          <w:right w:val="single" w:sz="18" w:space="4" w:color="000080"/>
          <w:between w:val="nil"/>
        </w:pBdr>
        <w:spacing w:after="160" w:line="288" w:lineRule="auto"/>
        <w:rPr>
          <w:b/>
          <w:color w:val="333399"/>
        </w:rPr>
      </w:pPr>
      <w:r>
        <w:rPr>
          <w:b/>
          <w:color w:val="333399"/>
        </w:rPr>
        <w:t>CPV: 72226000-5 «Υπηρεσίες παροχής συμβουλών σε θέματα δοκιμών αποδοχής λογισμικού συστημάτων»</w:t>
      </w:r>
    </w:p>
    <w:p w:rsidR="00B86A1B" w:rsidRDefault="0005780D">
      <w:pPr>
        <w:pBdr>
          <w:top w:val="nil"/>
          <w:left w:val="single" w:sz="18" w:space="4" w:color="000080"/>
          <w:bottom w:val="single" w:sz="18" w:space="1" w:color="000080"/>
          <w:right w:val="single" w:sz="18" w:space="4" w:color="000080"/>
          <w:between w:val="nil"/>
        </w:pBdr>
        <w:spacing w:after="160" w:line="288" w:lineRule="auto"/>
        <w:rPr>
          <w:b/>
          <w:color w:val="333399"/>
        </w:rPr>
      </w:pPr>
      <w:r>
        <w:rPr>
          <w:b/>
          <w:color w:val="333399"/>
        </w:rPr>
        <w:t>CPV: 72140000-8  «Υπηρεσίες παροχής συμβουλών για δοκιμές αποδοχής υλικού πληροφορικής»</w:t>
      </w:r>
    </w:p>
    <w:p w:rsidR="00B86A1B" w:rsidRDefault="0005780D">
      <w:pPr>
        <w:pBdr>
          <w:top w:val="nil"/>
          <w:left w:val="single" w:sz="18" w:space="4" w:color="000080"/>
          <w:bottom w:val="single" w:sz="18" w:space="1" w:color="000080"/>
          <w:right w:val="single" w:sz="18" w:space="4" w:color="000080"/>
          <w:between w:val="nil"/>
        </w:pBdr>
        <w:spacing w:after="160" w:line="288" w:lineRule="auto"/>
        <w:rPr>
          <w:b/>
          <w:color w:val="333399"/>
        </w:rPr>
      </w:pPr>
      <w:r>
        <w:rPr>
          <w:b/>
          <w:color w:val="333399"/>
        </w:rPr>
        <w:t>Κριτήριο Ανάθεσης: η πλέον συμφέρουσα από οικονομική άποψη προσφορά βάσει βέλτιστης σχέσης ποιότητας – τιμής</w:t>
      </w:r>
    </w:p>
    <w:p w:rsidR="00B86A1B" w:rsidRDefault="0005780D">
      <w:pPr>
        <w:pBdr>
          <w:top w:val="nil"/>
          <w:left w:val="single" w:sz="18" w:space="4" w:color="000080"/>
          <w:bottom w:val="single" w:sz="18" w:space="1" w:color="000080"/>
          <w:right w:val="single" w:sz="18" w:space="4" w:color="000080"/>
          <w:between w:val="nil"/>
        </w:pBdr>
        <w:spacing w:after="160" w:line="288" w:lineRule="auto"/>
        <w:jc w:val="center"/>
        <w:rPr>
          <w:b/>
          <w:color w:val="333399"/>
        </w:rPr>
      </w:pPr>
      <w:r>
        <w:rPr>
          <w:b/>
          <w:color w:val="333399"/>
        </w:rPr>
        <w:t>Προϋπολογισμός: 100.000,00 ευρώ μη συμπεριλαμβανομένου ΦΠΑ</w:t>
      </w:r>
    </w:p>
    <w:p w:rsidR="00B86A1B" w:rsidRDefault="0005780D">
      <w:pPr>
        <w:pBdr>
          <w:top w:val="nil"/>
          <w:left w:val="single" w:sz="18" w:space="4" w:color="000080"/>
          <w:bottom w:val="single" w:sz="18" w:space="1" w:color="000080"/>
          <w:right w:val="single" w:sz="18" w:space="4" w:color="000080"/>
          <w:between w:val="nil"/>
        </w:pBdr>
        <w:spacing w:after="160" w:line="288" w:lineRule="auto"/>
        <w:jc w:val="center"/>
        <w:rPr>
          <w:b/>
          <w:color w:val="333399"/>
        </w:rPr>
      </w:pPr>
      <w:proofErr w:type="spellStart"/>
      <w:r>
        <w:rPr>
          <w:b/>
          <w:color w:val="333399"/>
        </w:rPr>
        <w:t>Συστημικός</w:t>
      </w:r>
      <w:proofErr w:type="spellEnd"/>
      <w:r>
        <w:rPr>
          <w:b/>
          <w:color w:val="333399"/>
        </w:rPr>
        <w:t xml:space="preserve"> Αύξων Αριθμός Διαγωνισμού στο ΕΣΗΔΗΣ: ………</w:t>
      </w:r>
    </w:p>
    <w:p w:rsidR="00B86A1B" w:rsidRDefault="0005780D">
      <w:pPr>
        <w:pBdr>
          <w:top w:val="nil"/>
          <w:left w:val="single" w:sz="18" w:space="4" w:color="000080"/>
          <w:bottom w:val="single" w:sz="18" w:space="1" w:color="000080"/>
          <w:right w:val="single" w:sz="18" w:space="4" w:color="000080"/>
          <w:between w:val="nil"/>
        </w:pBdr>
        <w:spacing w:after="160" w:line="288" w:lineRule="auto"/>
        <w:jc w:val="center"/>
        <w:rPr>
          <w:b/>
          <w:color w:val="333399"/>
        </w:rPr>
      </w:pPr>
      <w:r>
        <w:rPr>
          <w:b/>
          <w:color w:val="333399"/>
        </w:rPr>
        <w:t>Ημερομηνία Διενέργειας Διαγωνισμού: ……..</w:t>
      </w:r>
    </w:p>
    <w:p w:rsidR="00B86A1B" w:rsidRDefault="0005780D">
      <w:pPr>
        <w:pBdr>
          <w:top w:val="nil"/>
          <w:left w:val="single" w:sz="18" w:space="4" w:color="000080"/>
          <w:bottom w:val="single" w:sz="18" w:space="1" w:color="000080"/>
          <w:right w:val="single" w:sz="18" w:space="4" w:color="000080"/>
          <w:between w:val="nil"/>
        </w:pBdr>
        <w:spacing w:after="160" w:line="288" w:lineRule="auto"/>
        <w:jc w:val="both"/>
        <w:rPr>
          <w:b/>
          <w:color w:val="333399"/>
        </w:rPr>
      </w:pPr>
      <w:r>
        <w:rPr>
          <w:b/>
          <w:color w:val="333399"/>
        </w:rPr>
        <w:t>Καταληκτική Ημερομηνία Υποβολής Προσφορών: …….</w:t>
      </w:r>
    </w:p>
    <w:p w:rsidR="00B86A1B" w:rsidRDefault="0005780D">
      <w:pPr>
        <w:pBdr>
          <w:top w:val="nil"/>
          <w:left w:val="single" w:sz="18" w:space="4" w:color="000080"/>
          <w:bottom w:val="single" w:sz="18" w:space="1" w:color="000080"/>
          <w:right w:val="single" w:sz="18" w:space="4" w:color="000080"/>
          <w:between w:val="nil"/>
        </w:pBdr>
        <w:spacing w:after="160" w:line="288" w:lineRule="auto"/>
        <w:jc w:val="both"/>
        <w:rPr>
          <w:b/>
          <w:color w:val="333399"/>
        </w:rPr>
      </w:pPr>
      <w:r>
        <w:rPr>
          <w:b/>
          <w:color w:val="333399"/>
        </w:rPr>
        <w:t xml:space="preserve">Το έργο συγχρηματοδοτείται από το Ευρωπαϊκό Ταμείο Περιφερειακής Ανάπτυξης (ΕΤΠΑ)  και από εθνικούς πόρους στο πλαίσιο του Επιχειρησιακού Προγράμματος </w:t>
      </w:r>
    </w:p>
    <w:p w:rsidR="00B86A1B" w:rsidRDefault="0005780D">
      <w:pPr>
        <w:pBdr>
          <w:top w:val="nil"/>
          <w:left w:val="single" w:sz="18" w:space="4" w:color="000080"/>
          <w:bottom w:val="single" w:sz="18" w:space="1" w:color="000080"/>
          <w:right w:val="single" w:sz="18" w:space="4" w:color="000080"/>
          <w:between w:val="nil"/>
        </w:pBdr>
        <w:spacing w:after="160" w:line="288" w:lineRule="auto"/>
        <w:jc w:val="center"/>
        <w:rPr>
          <w:b/>
          <w:color w:val="333399"/>
        </w:rPr>
      </w:pPr>
      <w:r>
        <w:rPr>
          <w:b/>
          <w:color w:val="333399"/>
        </w:rPr>
        <w:t>«Μεταρρύθμιση Δημόσιου Τομέα 2014-2020»</w:t>
      </w:r>
    </w:p>
    <w:p w:rsidR="00B86A1B" w:rsidRDefault="0005780D">
      <w:pPr>
        <w:pBdr>
          <w:top w:val="nil"/>
          <w:left w:val="single" w:sz="18" w:space="4" w:color="000080"/>
          <w:bottom w:val="single" w:sz="18" w:space="1" w:color="000080"/>
          <w:right w:val="single" w:sz="18" w:space="4" w:color="000080"/>
          <w:between w:val="nil"/>
        </w:pBdr>
        <w:spacing w:after="160" w:line="288" w:lineRule="auto"/>
        <w:jc w:val="center"/>
        <w:rPr>
          <w:b/>
          <w:color w:val="333399"/>
        </w:rPr>
      </w:pPr>
      <w:r>
        <w:rPr>
          <w:b/>
          <w:color w:val="333399"/>
        </w:rPr>
        <w:t>ΑΘΗΝΑ, 2020</w:t>
      </w:r>
    </w:p>
    <w:p w:rsidR="00B86A1B" w:rsidRDefault="00B86A1B">
      <w:pPr>
        <w:pBdr>
          <w:top w:val="nil"/>
          <w:left w:val="single" w:sz="18" w:space="4" w:color="000080"/>
          <w:bottom w:val="single" w:sz="18" w:space="1" w:color="000080"/>
          <w:right w:val="single" w:sz="18" w:space="4" w:color="000080"/>
          <w:between w:val="nil"/>
        </w:pBdr>
        <w:spacing w:after="160" w:line="288" w:lineRule="auto"/>
        <w:jc w:val="center"/>
        <w:rPr>
          <w:color w:val="000000"/>
        </w:rPr>
      </w:pPr>
    </w:p>
    <w:p w:rsidR="00B86A1B" w:rsidRDefault="0005780D">
      <w:pPr>
        <w:rPr>
          <w:color w:val="000000"/>
        </w:rPr>
      </w:pPr>
      <w:r>
        <w:br w:type="page"/>
      </w:r>
    </w:p>
    <w:p w:rsidR="00B86A1B" w:rsidRDefault="0005780D">
      <w:pPr>
        <w:keepNext/>
        <w:keepLines/>
        <w:widowControl/>
        <w:pBdr>
          <w:top w:val="nil"/>
          <w:left w:val="nil"/>
          <w:bottom w:val="none" w:sz="0" w:space="0" w:color="000000"/>
          <w:right w:val="nil"/>
          <w:between w:val="nil"/>
        </w:pBdr>
        <w:spacing w:before="480" w:line="276" w:lineRule="auto"/>
        <w:rPr>
          <w:b/>
          <w:color w:val="366091"/>
        </w:rPr>
      </w:pPr>
      <w:r>
        <w:rPr>
          <w:b/>
          <w:color w:val="366091"/>
        </w:rPr>
        <w:lastRenderedPageBreak/>
        <w:t>Πίνακας περιεχομένων</w:t>
      </w:r>
    </w:p>
    <w:sdt>
      <w:sdtPr>
        <w:id w:val="1566381991"/>
        <w:docPartObj>
          <w:docPartGallery w:val="Table of Contents"/>
          <w:docPartUnique/>
        </w:docPartObj>
      </w:sdtPr>
      <w:sdtContent>
        <w:p w:rsidR="003B6F19" w:rsidRDefault="0005780D">
          <w:pPr>
            <w:pStyle w:val="10"/>
            <w:tabs>
              <w:tab w:val="right" w:pos="9628"/>
            </w:tabs>
            <w:rPr>
              <w:rFonts w:asciiTheme="minorHAnsi" w:eastAsiaTheme="minorEastAsia" w:hAnsiTheme="minorHAnsi" w:cstheme="minorBidi"/>
              <w:noProof/>
            </w:rPr>
          </w:pPr>
          <w:r>
            <w:fldChar w:fldCharType="begin"/>
          </w:r>
          <w:r>
            <w:instrText xml:space="preserve"> TOC \h \u \z </w:instrText>
          </w:r>
          <w:r>
            <w:fldChar w:fldCharType="separate"/>
          </w:r>
          <w:hyperlink w:anchor="_Toc56079142" w:history="1">
            <w:r w:rsidR="003B6F19" w:rsidRPr="0035235F">
              <w:rPr>
                <w:rStyle w:val="-"/>
                <w:noProof/>
              </w:rPr>
              <w:t>ΑΝΑΘΕΤΟΥΣΑ ΑΡΧΗ ΚΑΙ ΑΝΤΙΚΕΙΜΕΝΟ ΣΥΜΒΑΣΗΣ</w:t>
            </w:r>
            <w:r w:rsidR="003B6F19">
              <w:rPr>
                <w:noProof/>
                <w:webHidden/>
              </w:rPr>
              <w:tab/>
            </w:r>
            <w:r w:rsidR="003B6F19">
              <w:rPr>
                <w:noProof/>
                <w:webHidden/>
              </w:rPr>
              <w:fldChar w:fldCharType="begin"/>
            </w:r>
            <w:r w:rsidR="003B6F19">
              <w:rPr>
                <w:noProof/>
                <w:webHidden/>
              </w:rPr>
              <w:instrText xml:space="preserve"> PAGEREF _Toc56079142 \h </w:instrText>
            </w:r>
            <w:r w:rsidR="003B6F19">
              <w:rPr>
                <w:noProof/>
                <w:webHidden/>
              </w:rPr>
            </w:r>
            <w:r w:rsidR="003B6F19">
              <w:rPr>
                <w:noProof/>
                <w:webHidden/>
              </w:rPr>
              <w:fldChar w:fldCharType="separate"/>
            </w:r>
            <w:r w:rsidR="003B6F19">
              <w:rPr>
                <w:noProof/>
                <w:webHidden/>
              </w:rPr>
              <w:t>4</w:t>
            </w:r>
            <w:r w:rsidR="003B6F19">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43" w:history="1">
            <w:r w:rsidRPr="0035235F">
              <w:rPr>
                <w:rStyle w:val="-"/>
                <w:noProof/>
              </w:rPr>
              <w:t>1.1 Στοιχεία Αναθέτουσας Αρχής</w:t>
            </w:r>
            <w:r>
              <w:rPr>
                <w:noProof/>
                <w:webHidden/>
              </w:rPr>
              <w:tab/>
            </w:r>
            <w:r>
              <w:rPr>
                <w:noProof/>
                <w:webHidden/>
              </w:rPr>
              <w:fldChar w:fldCharType="begin"/>
            </w:r>
            <w:r>
              <w:rPr>
                <w:noProof/>
                <w:webHidden/>
              </w:rPr>
              <w:instrText xml:space="preserve"> PAGEREF _Toc56079143 \h </w:instrText>
            </w:r>
            <w:r>
              <w:rPr>
                <w:noProof/>
                <w:webHidden/>
              </w:rPr>
            </w:r>
            <w:r>
              <w:rPr>
                <w:noProof/>
                <w:webHidden/>
              </w:rPr>
              <w:fldChar w:fldCharType="separate"/>
            </w:r>
            <w:r>
              <w:rPr>
                <w:noProof/>
                <w:webHidden/>
              </w:rPr>
              <w:t>4</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44" w:history="1">
            <w:r w:rsidRPr="0035235F">
              <w:rPr>
                <w:rStyle w:val="-"/>
                <w:noProof/>
              </w:rPr>
              <w:t>1.2 Στοιχεία Διαδικασίας-Χρηματοδότηση</w:t>
            </w:r>
            <w:r>
              <w:rPr>
                <w:noProof/>
                <w:webHidden/>
              </w:rPr>
              <w:tab/>
            </w:r>
            <w:r>
              <w:rPr>
                <w:noProof/>
                <w:webHidden/>
              </w:rPr>
              <w:fldChar w:fldCharType="begin"/>
            </w:r>
            <w:r>
              <w:rPr>
                <w:noProof/>
                <w:webHidden/>
              </w:rPr>
              <w:instrText xml:space="preserve"> PAGEREF _Toc56079144 \h </w:instrText>
            </w:r>
            <w:r>
              <w:rPr>
                <w:noProof/>
                <w:webHidden/>
              </w:rPr>
            </w:r>
            <w:r>
              <w:rPr>
                <w:noProof/>
                <w:webHidden/>
              </w:rPr>
              <w:fldChar w:fldCharType="separate"/>
            </w:r>
            <w:r>
              <w:rPr>
                <w:noProof/>
                <w:webHidden/>
              </w:rPr>
              <w:t>5</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45" w:history="1">
            <w:r w:rsidRPr="0035235F">
              <w:rPr>
                <w:rStyle w:val="-"/>
                <w:noProof/>
              </w:rPr>
              <w:t>1.3 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_Toc56079145 \h </w:instrText>
            </w:r>
            <w:r>
              <w:rPr>
                <w:noProof/>
                <w:webHidden/>
              </w:rPr>
            </w:r>
            <w:r>
              <w:rPr>
                <w:noProof/>
                <w:webHidden/>
              </w:rPr>
              <w:fldChar w:fldCharType="separate"/>
            </w:r>
            <w:r>
              <w:rPr>
                <w:noProof/>
                <w:webHidden/>
              </w:rPr>
              <w:t>5</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46" w:history="1">
            <w:r w:rsidRPr="0035235F">
              <w:rPr>
                <w:rStyle w:val="-"/>
                <w:noProof/>
              </w:rPr>
              <w:t>1.4 Θεσμικό πλαίσιο</w:t>
            </w:r>
            <w:r>
              <w:rPr>
                <w:noProof/>
                <w:webHidden/>
              </w:rPr>
              <w:tab/>
            </w:r>
            <w:r>
              <w:rPr>
                <w:noProof/>
                <w:webHidden/>
              </w:rPr>
              <w:fldChar w:fldCharType="begin"/>
            </w:r>
            <w:r>
              <w:rPr>
                <w:noProof/>
                <w:webHidden/>
              </w:rPr>
              <w:instrText xml:space="preserve"> PAGEREF _Toc56079146 \h </w:instrText>
            </w:r>
            <w:r>
              <w:rPr>
                <w:noProof/>
                <w:webHidden/>
              </w:rPr>
            </w:r>
            <w:r>
              <w:rPr>
                <w:noProof/>
                <w:webHidden/>
              </w:rPr>
              <w:fldChar w:fldCharType="separate"/>
            </w:r>
            <w:r>
              <w:rPr>
                <w:noProof/>
                <w:webHidden/>
              </w:rPr>
              <w:t>6</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47" w:history="1">
            <w:r w:rsidRPr="0035235F">
              <w:rPr>
                <w:rStyle w:val="-"/>
                <w:noProof/>
              </w:rPr>
              <w:t>1.5 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_Toc56079147 \h </w:instrText>
            </w:r>
            <w:r>
              <w:rPr>
                <w:noProof/>
                <w:webHidden/>
              </w:rPr>
            </w:r>
            <w:r>
              <w:rPr>
                <w:noProof/>
                <w:webHidden/>
              </w:rPr>
              <w:fldChar w:fldCharType="separate"/>
            </w:r>
            <w:r>
              <w:rPr>
                <w:noProof/>
                <w:webHidden/>
              </w:rPr>
              <w:t>8</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48" w:history="1">
            <w:r w:rsidRPr="0035235F">
              <w:rPr>
                <w:rStyle w:val="-"/>
                <w:noProof/>
              </w:rPr>
              <w:t>1.6 Δημοσιότητα</w:t>
            </w:r>
            <w:r>
              <w:rPr>
                <w:noProof/>
                <w:webHidden/>
              </w:rPr>
              <w:tab/>
            </w:r>
            <w:r>
              <w:rPr>
                <w:noProof/>
                <w:webHidden/>
              </w:rPr>
              <w:fldChar w:fldCharType="begin"/>
            </w:r>
            <w:r>
              <w:rPr>
                <w:noProof/>
                <w:webHidden/>
              </w:rPr>
              <w:instrText xml:space="preserve"> PAGEREF _Toc56079148 \h </w:instrText>
            </w:r>
            <w:r>
              <w:rPr>
                <w:noProof/>
                <w:webHidden/>
              </w:rPr>
            </w:r>
            <w:r>
              <w:rPr>
                <w:noProof/>
                <w:webHidden/>
              </w:rPr>
              <w:fldChar w:fldCharType="separate"/>
            </w:r>
            <w:r>
              <w:rPr>
                <w:noProof/>
                <w:webHidden/>
              </w:rPr>
              <w:t>9</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49" w:history="1">
            <w:r w:rsidRPr="0035235F">
              <w:rPr>
                <w:rStyle w:val="-"/>
                <w:noProof/>
              </w:rPr>
              <w:t>1.7 Αρχές εφαρμοζόμενες στη διαδικασία σύναψης</w:t>
            </w:r>
            <w:r>
              <w:rPr>
                <w:noProof/>
                <w:webHidden/>
              </w:rPr>
              <w:tab/>
            </w:r>
            <w:r>
              <w:rPr>
                <w:noProof/>
                <w:webHidden/>
              </w:rPr>
              <w:fldChar w:fldCharType="begin"/>
            </w:r>
            <w:r>
              <w:rPr>
                <w:noProof/>
                <w:webHidden/>
              </w:rPr>
              <w:instrText xml:space="preserve"> PAGEREF _Toc56079149 \h </w:instrText>
            </w:r>
            <w:r>
              <w:rPr>
                <w:noProof/>
                <w:webHidden/>
              </w:rPr>
            </w:r>
            <w:r>
              <w:rPr>
                <w:noProof/>
                <w:webHidden/>
              </w:rPr>
              <w:fldChar w:fldCharType="separate"/>
            </w:r>
            <w:r>
              <w:rPr>
                <w:noProof/>
                <w:webHidden/>
              </w:rPr>
              <w:t>9</w:t>
            </w:r>
            <w:r>
              <w:rPr>
                <w:noProof/>
                <w:webHidden/>
              </w:rPr>
              <w:fldChar w:fldCharType="end"/>
            </w:r>
          </w:hyperlink>
        </w:p>
        <w:p w:rsidR="003B6F19" w:rsidRDefault="003B6F19">
          <w:pPr>
            <w:pStyle w:val="10"/>
            <w:tabs>
              <w:tab w:val="right" w:pos="9628"/>
            </w:tabs>
            <w:rPr>
              <w:rFonts w:asciiTheme="minorHAnsi" w:eastAsiaTheme="minorEastAsia" w:hAnsiTheme="minorHAnsi" w:cstheme="minorBidi"/>
              <w:noProof/>
            </w:rPr>
          </w:pPr>
          <w:hyperlink w:anchor="_Toc56079150" w:history="1">
            <w:r w:rsidRPr="0035235F">
              <w:rPr>
                <w:rStyle w:val="-"/>
                <w:noProof/>
              </w:rPr>
              <w:t>2. ΓΕΝΙΚΟΙ ΚΑΙ ΕΙΔΙΚΟΙ ΟΡΟΙ ΣΥΜΜΕΤΟΧΗΣ</w:t>
            </w:r>
            <w:r>
              <w:rPr>
                <w:noProof/>
                <w:webHidden/>
              </w:rPr>
              <w:tab/>
            </w:r>
            <w:r>
              <w:rPr>
                <w:noProof/>
                <w:webHidden/>
              </w:rPr>
              <w:fldChar w:fldCharType="begin"/>
            </w:r>
            <w:r>
              <w:rPr>
                <w:noProof/>
                <w:webHidden/>
              </w:rPr>
              <w:instrText xml:space="preserve"> PAGEREF _Toc56079150 \h </w:instrText>
            </w:r>
            <w:r>
              <w:rPr>
                <w:noProof/>
                <w:webHidden/>
              </w:rPr>
            </w:r>
            <w:r>
              <w:rPr>
                <w:noProof/>
                <w:webHidden/>
              </w:rPr>
              <w:fldChar w:fldCharType="separate"/>
            </w:r>
            <w:r>
              <w:rPr>
                <w:noProof/>
                <w:webHidden/>
              </w:rPr>
              <w:t>10</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51" w:history="1">
            <w:r w:rsidRPr="0035235F">
              <w:rPr>
                <w:rStyle w:val="-"/>
                <w:noProof/>
              </w:rPr>
              <w:t>2.1 Γενικές Πληροφορίες</w:t>
            </w:r>
            <w:r>
              <w:rPr>
                <w:noProof/>
                <w:webHidden/>
              </w:rPr>
              <w:tab/>
            </w:r>
            <w:r>
              <w:rPr>
                <w:noProof/>
                <w:webHidden/>
              </w:rPr>
              <w:fldChar w:fldCharType="begin"/>
            </w:r>
            <w:r>
              <w:rPr>
                <w:noProof/>
                <w:webHidden/>
              </w:rPr>
              <w:instrText xml:space="preserve"> PAGEREF _Toc56079151 \h </w:instrText>
            </w:r>
            <w:r>
              <w:rPr>
                <w:noProof/>
                <w:webHidden/>
              </w:rPr>
            </w:r>
            <w:r>
              <w:rPr>
                <w:noProof/>
                <w:webHidden/>
              </w:rPr>
              <w:fldChar w:fldCharType="separate"/>
            </w:r>
            <w:r>
              <w:rPr>
                <w:noProof/>
                <w:webHidden/>
              </w:rPr>
              <w:t>10</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52" w:history="1">
            <w:r w:rsidRPr="0035235F">
              <w:rPr>
                <w:rStyle w:val="-"/>
                <w:noProof/>
              </w:rPr>
              <w:t>2.1.1 Έγγραφα της σύμβασης</w:t>
            </w:r>
            <w:r>
              <w:rPr>
                <w:noProof/>
                <w:webHidden/>
              </w:rPr>
              <w:tab/>
            </w:r>
            <w:r>
              <w:rPr>
                <w:noProof/>
                <w:webHidden/>
              </w:rPr>
              <w:fldChar w:fldCharType="begin"/>
            </w:r>
            <w:r>
              <w:rPr>
                <w:noProof/>
                <w:webHidden/>
              </w:rPr>
              <w:instrText xml:space="preserve"> PAGEREF _Toc56079152 \h </w:instrText>
            </w:r>
            <w:r>
              <w:rPr>
                <w:noProof/>
                <w:webHidden/>
              </w:rPr>
            </w:r>
            <w:r>
              <w:rPr>
                <w:noProof/>
                <w:webHidden/>
              </w:rPr>
              <w:fldChar w:fldCharType="separate"/>
            </w:r>
            <w:r>
              <w:rPr>
                <w:noProof/>
                <w:webHidden/>
              </w:rPr>
              <w:t>10</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53" w:history="1">
            <w:r w:rsidRPr="0035235F">
              <w:rPr>
                <w:rStyle w:val="-"/>
                <w:noProof/>
              </w:rPr>
              <w:t>2.1.2 Επικοινωνία - Πρόσβαση στα έγγραφα της Σύμβασης</w:t>
            </w:r>
            <w:r>
              <w:rPr>
                <w:noProof/>
                <w:webHidden/>
              </w:rPr>
              <w:tab/>
            </w:r>
            <w:r>
              <w:rPr>
                <w:noProof/>
                <w:webHidden/>
              </w:rPr>
              <w:fldChar w:fldCharType="begin"/>
            </w:r>
            <w:r>
              <w:rPr>
                <w:noProof/>
                <w:webHidden/>
              </w:rPr>
              <w:instrText xml:space="preserve"> PAGEREF _Toc56079153 \h </w:instrText>
            </w:r>
            <w:r>
              <w:rPr>
                <w:noProof/>
                <w:webHidden/>
              </w:rPr>
            </w:r>
            <w:r>
              <w:rPr>
                <w:noProof/>
                <w:webHidden/>
              </w:rPr>
              <w:fldChar w:fldCharType="separate"/>
            </w:r>
            <w:r>
              <w:rPr>
                <w:noProof/>
                <w:webHidden/>
              </w:rPr>
              <w:t>10</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54" w:history="1">
            <w:r w:rsidRPr="0035235F">
              <w:rPr>
                <w:rStyle w:val="-"/>
                <w:noProof/>
              </w:rPr>
              <w:t>2.1.3 Παροχή Διευκρινίσεων</w:t>
            </w:r>
            <w:r>
              <w:rPr>
                <w:noProof/>
                <w:webHidden/>
              </w:rPr>
              <w:tab/>
            </w:r>
            <w:r>
              <w:rPr>
                <w:noProof/>
                <w:webHidden/>
              </w:rPr>
              <w:fldChar w:fldCharType="begin"/>
            </w:r>
            <w:r>
              <w:rPr>
                <w:noProof/>
                <w:webHidden/>
              </w:rPr>
              <w:instrText xml:space="preserve"> PAGEREF _Toc56079154 \h </w:instrText>
            </w:r>
            <w:r>
              <w:rPr>
                <w:noProof/>
                <w:webHidden/>
              </w:rPr>
            </w:r>
            <w:r>
              <w:rPr>
                <w:noProof/>
                <w:webHidden/>
              </w:rPr>
              <w:fldChar w:fldCharType="separate"/>
            </w:r>
            <w:r>
              <w:rPr>
                <w:noProof/>
                <w:webHidden/>
              </w:rPr>
              <w:t>10</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55" w:history="1">
            <w:r w:rsidRPr="0035235F">
              <w:rPr>
                <w:rStyle w:val="-"/>
                <w:noProof/>
              </w:rPr>
              <w:t>2.1.4 Γλώσσα</w:t>
            </w:r>
            <w:r>
              <w:rPr>
                <w:noProof/>
                <w:webHidden/>
              </w:rPr>
              <w:tab/>
            </w:r>
            <w:r>
              <w:rPr>
                <w:noProof/>
                <w:webHidden/>
              </w:rPr>
              <w:fldChar w:fldCharType="begin"/>
            </w:r>
            <w:r>
              <w:rPr>
                <w:noProof/>
                <w:webHidden/>
              </w:rPr>
              <w:instrText xml:space="preserve"> PAGEREF _Toc56079155 \h </w:instrText>
            </w:r>
            <w:r>
              <w:rPr>
                <w:noProof/>
                <w:webHidden/>
              </w:rPr>
            </w:r>
            <w:r>
              <w:rPr>
                <w:noProof/>
                <w:webHidden/>
              </w:rPr>
              <w:fldChar w:fldCharType="separate"/>
            </w:r>
            <w:r>
              <w:rPr>
                <w:noProof/>
                <w:webHidden/>
              </w:rPr>
              <w:t>11</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56" w:history="1">
            <w:r w:rsidRPr="0035235F">
              <w:rPr>
                <w:rStyle w:val="-"/>
                <w:noProof/>
              </w:rPr>
              <w:t>2.1.5 Εγγυήσεις</w:t>
            </w:r>
            <w:r>
              <w:rPr>
                <w:noProof/>
                <w:webHidden/>
              </w:rPr>
              <w:tab/>
            </w:r>
            <w:r>
              <w:rPr>
                <w:noProof/>
                <w:webHidden/>
              </w:rPr>
              <w:fldChar w:fldCharType="begin"/>
            </w:r>
            <w:r>
              <w:rPr>
                <w:noProof/>
                <w:webHidden/>
              </w:rPr>
              <w:instrText xml:space="preserve"> PAGEREF _Toc56079156 \h </w:instrText>
            </w:r>
            <w:r>
              <w:rPr>
                <w:noProof/>
                <w:webHidden/>
              </w:rPr>
            </w:r>
            <w:r>
              <w:rPr>
                <w:noProof/>
                <w:webHidden/>
              </w:rPr>
              <w:fldChar w:fldCharType="separate"/>
            </w:r>
            <w:r>
              <w:rPr>
                <w:noProof/>
                <w:webHidden/>
              </w:rPr>
              <w:t>11</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57" w:history="1">
            <w:r w:rsidRPr="0035235F">
              <w:rPr>
                <w:rStyle w:val="-"/>
                <w:noProof/>
              </w:rPr>
              <w:t>2.2 Δικαίωμα Συμμετοχής - Κριτήρια Ποιοτικής Επιλογής</w:t>
            </w:r>
            <w:r>
              <w:rPr>
                <w:noProof/>
                <w:webHidden/>
              </w:rPr>
              <w:tab/>
            </w:r>
            <w:r>
              <w:rPr>
                <w:noProof/>
                <w:webHidden/>
              </w:rPr>
              <w:fldChar w:fldCharType="begin"/>
            </w:r>
            <w:r>
              <w:rPr>
                <w:noProof/>
                <w:webHidden/>
              </w:rPr>
              <w:instrText xml:space="preserve"> PAGEREF _Toc56079157 \h </w:instrText>
            </w:r>
            <w:r>
              <w:rPr>
                <w:noProof/>
                <w:webHidden/>
              </w:rPr>
            </w:r>
            <w:r>
              <w:rPr>
                <w:noProof/>
                <w:webHidden/>
              </w:rPr>
              <w:fldChar w:fldCharType="separate"/>
            </w:r>
            <w:r>
              <w:rPr>
                <w:noProof/>
                <w:webHidden/>
              </w:rPr>
              <w:t>12</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58" w:history="1">
            <w:r w:rsidRPr="0035235F">
              <w:rPr>
                <w:rStyle w:val="-"/>
                <w:noProof/>
              </w:rPr>
              <w:t>2.2.1 Δικαίωμα συμμετοχής</w:t>
            </w:r>
            <w:r>
              <w:rPr>
                <w:noProof/>
                <w:webHidden/>
              </w:rPr>
              <w:tab/>
            </w:r>
            <w:r>
              <w:rPr>
                <w:noProof/>
                <w:webHidden/>
              </w:rPr>
              <w:fldChar w:fldCharType="begin"/>
            </w:r>
            <w:r>
              <w:rPr>
                <w:noProof/>
                <w:webHidden/>
              </w:rPr>
              <w:instrText xml:space="preserve"> PAGEREF _Toc56079158 \h </w:instrText>
            </w:r>
            <w:r>
              <w:rPr>
                <w:noProof/>
                <w:webHidden/>
              </w:rPr>
            </w:r>
            <w:r>
              <w:rPr>
                <w:noProof/>
                <w:webHidden/>
              </w:rPr>
              <w:fldChar w:fldCharType="separate"/>
            </w:r>
            <w:r>
              <w:rPr>
                <w:noProof/>
                <w:webHidden/>
              </w:rPr>
              <w:t>12</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59" w:history="1">
            <w:r w:rsidRPr="0035235F">
              <w:rPr>
                <w:rStyle w:val="-"/>
                <w:noProof/>
              </w:rPr>
              <w:t>2.2.2 Εγγύηση συμμετοχής</w:t>
            </w:r>
            <w:r>
              <w:rPr>
                <w:noProof/>
                <w:webHidden/>
              </w:rPr>
              <w:tab/>
            </w:r>
            <w:r>
              <w:rPr>
                <w:noProof/>
                <w:webHidden/>
              </w:rPr>
              <w:fldChar w:fldCharType="begin"/>
            </w:r>
            <w:r>
              <w:rPr>
                <w:noProof/>
                <w:webHidden/>
              </w:rPr>
              <w:instrText xml:space="preserve"> PAGEREF _Toc56079159 \h </w:instrText>
            </w:r>
            <w:r>
              <w:rPr>
                <w:noProof/>
                <w:webHidden/>
              </w:rPr>
            </w:r>
            <w:r>
              <w:rPr>
                <w:noProof/>
                <w:webHidden/>
              </w:rPr>
              <w:fldChar w:fldCharType="separate"/>
            </w:r>
            <w:r>
              <w:rPr>
                <w:noProof/>
                <w:webHidden/>
              </w:rPr>
              <w:t>13</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60" w:history="1">
            <w:r w:rsidRPr="0035235F">
              <w:rPr>
                <w:rStyle w:val="-"/>
                <w:noProof/>
              </w:rPr>
              <w:t>2.2.3 Λόγοι αποκλεισμού</w:t>
            </w:r>
            <w:r>
              <w:rPr>
                <w:noProof/>
                <w:webHidden/>
              </w:rPr>
              <w:tab/>
            </w:r>
            <w:r>
              <w:rPr>
                <w:noProof/>
                <w:webHidden/>
              </w:rPr>
              <w:fldChar w:fldCharType="begin"/>
            </w:r>
            <w:r>
              <w:rPr>
                <w:noProof/>
                <w:webHidden/>
              </w:rPr>
              <w:instrText xml:space="preserve"> PAGEREF _Toc56079160 \h </w:instrText>
            </w:r>
            <w:r>
              <w:rPr>
                <w:noProof/>
                <w:webHidden/>
              </w:rPr>
            </w:r>
            <w:r>
              <w:rPr>
                <w:noProof/>
                <w:webHidden/>
              </w:rPr>
              <w:fldChar w:fldCharType="separate"/>
            </w:r>
            <w:r>
              <w:rPr>
                <w:noProof/>
                <w:webHidden/>
              </w:rPr>
              <w:t>13</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61" w:history="1">
            <w:r w:rsidRPr="0035235F">
              <w:rPr>
                <w:rStyle w:val="-"/>
                <w:noProof/>
              </w:rPr>
              <w:t>2.2.4 Καταλληλότητα άσκησης επαγγελματικής δραστηριότητας</w:t>
            </w:r>
            <w:r>
              <w:rPr>
                <w:noProof/>
                <w:webHidden/>
              </w:rPr>
              <w:tab/>
            </w:r>
            <w:r>
              <w:rPr>
                <w:noProof/>
                <w:webHidden/>
              </w:rPr>
              <w:fldChar w:fldCharType="begin"/>
            </w:r>
            <w:r>
              <w:rPr>
                <w:noProof/>
                <w:webHidden/>
              </w:rPr>
              <w:instrText xml:space="preserve"> PAGEREF _Toc56079161 \h </w:instrText>
            </w:r>
            <w:r>
              <w:rPr>
                <w:noProof/>
                <w:webHidden/>
              </w:rPr>
            </w:r>
            <w:r>
              <w:rPr>
                <w:noProof/>
                <w:webHidden/>
              </w:rPr>
              <w:fldChar w:fldCharType="separate"/>
            </w:r>
            <w:r>
              <w:rPr>
                <w:noProof/>
                <w:webHidden/>
              </w:rPr>
              <w:t>17</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62" w:history="1">
            <w:r w:rsidRPr="0035235F">
              <w:rPr>
                <w:rStyle w:val="-"/>
                <w:noProof/>
              </w:rPr>
              <w:t>2.2.5 Οικονομική και χρηματοοικονομική επάρκεια</w:t>
            </w:r>
            <w:r>
              <w:rPr>
                <w:noProof/>
                <w:webHidden/>
              </w:rPr>
              <w:tab/>
            </w:r>
            <w:r>
              <w:rPr>
                <w:noProof/>
                <w:webHidden/>
              </w:rPr>
              <w:fldChar w:fldCharType="begin"/>
            </w:r>
            <w:r>
              <w:rPr>
                <w:noProof/>
                <w:webHidden/>
              </w:rPr>
              <w:instrText xml:space="preserve"> PAGEREF _Toc56079162 \h </w:instrText>
            </w:r>
            <w:r>
              <w:rPr>
                <w:noProof/>
                <w:webHidden/>
              </w:rPr>
            </w:r>
            <w:r>
              <w:rPr>
                <w:noProof/>
                <w:webHidden/>
              </w:rPr>
              <w:fldChar w:fldCharType="separate"/>
            </w:r>
            <w:r>
              <w:rPr>
                <w:noProof/>
                <w:webHidden/>
              </w:rPr>
              <w:t>17</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63" w:history="1">
            <w:r w:rsidRPr="0035235F">
              <w:rPr>
                <w:rStyle w:val="-"/>
                <w:noProof/>
              </w:rPr>
              <w:t>2.2.6 Τεχνική και επαγγελματική ικανότητα</w:t>
            </w:r>
            <w:r>
              <w:rPr>
                <w:noProof/>
                <w:webHidden/>
              </w:rPr>
              <w:tab/>
            </w:r>
            <w:r>
              <w:rPr>
                <w:noProof/>
                <w:webHidden/>
              </w:rPr>
              <w:fldChar w:fldCharType="begin"/>
            </w:r>
            <w:r>
              <w:rPr>
                <w:noProof/>
                <w:webHidden/>
              </w:rPr>
              <w:instrText xml:space="preserve"> PAGEREF _Toc56079163 \h </w:instrText>
            </w:r>
            <w:r>
              <w:rPr>
                <w:noProof/>
                <w:webHidden/>
              </w:rPr>
            </w:r>
            <w:r>
              <w:rPr>
                <w:noProof/>
                <w:webHidden/>
              </w:rPr>
              <w:fldChar w:fldCharType="separate"/>
            </w:r>
            <w:r>
              <w:rPr>
                <w:noProof/>
                <w:webHidden/>
              </w:rPr>
              <w:t>17</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64" w:history="1">
            <w:r w:rsidRPr="0035235F">
              <w:rPr>
                <w:rStyle w:val="-"/>
                <w:noProof/>
              </w:rPr>
              <w:t>2.2.7 Πρότυπα διασφάλισης ποιότητας και πρότυπα περιβαλλοντικής διαχείρισης</w:t>
            </w:r>
            <w:r>
              <w:rPr>
                <w:noProof/>
                <w:webHidden/>
              </w:rPr>
              <w:tab/>
            </w:r>
            <w:r>
              <w:rPr>
                <w:noProof/>
                <w:webHidden/>
              </w:rPr>
              <w:fldChar w:fldCharType="begin"/>
            </w:r>
            <w:r>
              <w:rPr>
                <w:noProof/>
                <w:webHidden/>
              </w:rPr>
              <w:instrText xml:space="preserve"> PAGEREF _Toc56079164 \h </w:instrText>
            </w:r>
            <w:r>
              <w:rPr>
                <w:noProof/>
                <w:webHidden/>
              </w:rPr>
            </w:r>
            <w:r>
              <w:rPr>
                <w:noProof/>
                <w:webHidden/>
              </w:rPr>
              <w:fldChar w:fldCharType="separate"/>
            </w:r>
            <w:r>
              <w:rPr>
                <w:noProof/>
                <w:webHidden/>
              </w:rPr>
              <w:t>19</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65" w:history="1">
            <w:r w:rsidRPr="0035235F">
              <w:rPr>
                <w:rStyle w:val="-"/>
                <w:noProof/>
              </w:rPr>
              <w:t>2.2.8 Στήριξη στην ικανότητα τρίτων</w:t>
            </w:r>
            <w:r>
              <w:rPr>
                <w:noProof/>
                <w:webHidden/>
              </w:rPr>
              <w:tab/>
            </w:r>
            <w:r>
              <w:rPr>
                <w:noProof/>
                <w:webHidden/>
              </w:rPr>
              <w:fldChar w:fldCharType="begin"/>
            </w:r>
            <w:r>
              <w:rPr>
                <w:noProof/>
                <w:webHidden/>
              </w:rPr>
              <w:instrText xml:space="preserve"> PAGEREF _Toc56079165 \h </w:instrText>
            </w:r>
            <w:r>
              <w:rPr>
                <w:noProof/>
                <w:webHidden/>
              </w:rPr>
            </w:r>
            <w:r>
              <w:rPr>
                <w:noProof/>
                <w:webHidden/>
              </w:rPr>
              <w:fldChar w:fldCharType="separate"/>
            </w:r>
            <w:r>
              <w:rPr>
                <w:noProof/>
                <w:webHidden/>
              </w:rPr>
              <w:t>19</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66" w:history="1">
            <w:r w:rsidRPr="0035235F">
              <w:rPr>
                <w:rStyle w:val="-"/>
                <w:noProof/>
              </w:rPr>
              <w:t>2.2.9 Κανόνες απόδειξης ποιοτικής επιλογής</w:t>
            </w:r>
            <w:r>
              <w:rPr>
                <w:noProof/>
                <w:webHidden/>
              </w:rPr>
              <w:tab/>
            </w:r>
            <w:r>
              <w:rPr>
                <w:noProof/>
                <w:webHidden/>
              </w:rPr>
              <w:fldChar w:fldCharType="begin"/>
            </w:r>
            <w:r>
              <w:rPr>
                <w:noProof/>
                <w:webHidden/>
              </w:rPr>
              <w:instrText xml:space="preserve"> PAGEREF _Toc56079166 \h </w:instrText>
            </w:r>
            <w:r>
              <w:rPr>
                <w:noProof/>
                <w:webHidden/>
              </w:rPr>
            </w:r>
            <w:r>
              <w:rPr>
                <w:noProof/>
                <w:webHidden/>
              </w:rPr>
              <w:fldChar w:fldCharType="separate"/>
            </w:r>
            <w:r>
              <w:rPr>
                <w:noProof/>
                <w:webHidden/>
              </w:rPr>
              <w:t>20</w:t>
            </w:r>
            <w:r>
              <w:rPr>
                <w:noProof/>
                <w:webHidden/>
              </w:rPr>
              <w:fldChar w:fldCharType="end"/>
            </w:r>
          </w:hyperlink>
        </w:p>
        <w:p w:rsidR="003B6F19" w:rsidRDefault="003B6F19">
          <w:pPr>
            <w:pStyle w:val="40"/>
            <w:tabs>
              <w:tab w:val="right" w:pos="9628"/>
            </w:tabs>
            <w:rPr>
              <w:noProof/>
            </w:rPr>
          </w:pPr>
          <w:hyperlink w:anchor="_Toc56079167" w:history="1">
            <w:r w:rsidRPr="0035235F">
              <w:rPr>
                <w:rStyle w:val="-"/>
                <w:noProof/>
              </w:rPr>
              <w:t>2.2.9.1 Προκαταρκτική απόδειξη κατά την υποβολή προσφορών</w:t>
            </w:r>
            <w:r>
              <w:rPr>
                <w:noProof/>
                <w:webHidden/>
              </w:rPr>
              <w:tab/>
            </w:r>
            <w:r>
              <w:rPr>
                <w:noProof/>
                <w:webHidden/>
              </w:rPr>
              <w:fldChar w:fldCharType="begin"/>
            </w:r>
            <w:r>
              <w:rPr>
                <w:noProof/>
                <w:webHidden/>
              </w:rPr>
              <w:instrText xml:space="preserve"> PAGEREF _Toc56079167 \h </w:instrText>
            </w:r>
            <w:r>
              <w:rPr>
                <w:noProof/>
                <w:webHidden/>
              </w:rPr>
            </w:r>
            <w:r>
              <w:rPr>
                <w:noProof/>
                <w:webHidden/>
              </w:rPr>
              <w:fldChar w:fldCharType="separate"/>
            </w:r>
            <w:r>
              <w:rPr>
                <w:noProof/>
                <w:webHidden/>
              </w:rPr>
              <w:t>20</w:t>
            </w:r>
            <w:r>
              <w:rPr>
                <w:noProof/>
                <w:webHidden/>
              </w:rPr>
              <w:fldChar w:fldCharType="end"/>
            </w:r>
          </w:hyperlink>
        </w:p>
        <w:p w:rsidR="003B6F19" w:rsidRDefault="003B6F19">
          <w:pPr>
            <w:pStyle w:val="40"/>
            <w:tabs>
              <w:tab w:val="right" w:pos="9628"/>
            </w:tabs>
            <w:rPr>
              <w:noProof/>
            </w:rPr>
          </w:pPr>
          <w:hyperlink w:anchor="_Toc56079168" w:history="1">
            <w:r w:rsidRPr="0035235F">
              <w:rPr>
                <w:rStyle w:val="-"/>
                <w:noProof/>
              </w:rPr>
              <w:t>2.2.9.2 Αποδεικτικά μέσα</w:t>
            </w:r>
            <w:r>
              <w:rPr>
                <w:noProof/>
                <w:webHidden/>
              </w:rPr>
              <w:tab/>
            </w:r>
            <w:r>
              <w:rPr>
                <w:noProof/>
                <w:webHidden/>
              </w:rPr>
              <w:fldChar w:fldCharType="begin"/>
            </w:r>
            <w:r>
              <w:rPr>
                <w:noProof/>
                <w:webHidden/>
              </w:rPr>
              <w:instrText xml:space="preserve"> PAGEREF _Toc56079168 \h </w:instrText>
            </w:r>
            <w:r>
              <w:rPr>
                <w:noProof/>
                <w:webHidden/>
              </w:rPr>
            </w:r>
            <w:r>
              <w:rPr>
                <w:noProof/>
                <w:webHidden/>
              </w:rPr>
              <w:fldChar w:fldCharType="separate"/>
            </w:r>
            <w:r>
              <w:rPr>
                <w:noProof/>
                <w:webHidden/>
              </w:rPr>
              <w:t>21</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69" w:history="1">
            <w:r w:rsidRPr="0035235F">
              <w:rPr>
                <w:rStyle w:val="-"/>
                <w:noProof/>
              </w:rPr>
              <w:t>2.3 Κριτήρια Ανάθεσης</w:t>
            </w:r>
            <w:r>
              <w:rPr>
                <w:noProof/>
                <w:webHidden/>
              </w:rPr>
              <w:tab/>
            </w:r>
            <w:r>
              <w:rPr>
                <w:noProof/>
                <w:webHidden/>
              </w:rPr>
              <w:fldChar w:fldCharType="begin"/>
            </w:r>
            <w:r>
              <w:rPr>
                <w:noProof/>
                <w:webHidden/>
              </w:rPr>
              <w:instrText xml:space="preserve"> PAGEREF _Toc56079169 \h </w:instrText>
            </w:r>
            <w:r>
              <w:rPr>
                <w:noProof/>
                <w:webHidden/>
              </w:rPr>
            </w:r>
            <w:r>
              <w:rPr>
                <w:noProof/>
                <w:webHidden/>
              </w:rPr>
              <w:fldChar w:fldCharType="separate"/>
            </w:r>
            <w:r>
              <w:rPr>
                <w:noProof/>
                <w:webHidden/>
              </w:rPr>
              <w:t>27</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70" w:history="1">
            <w:r w:rsidRPr="0035235F">
              <w:rPr>
                <w:rStyle w:val="-"/>
                <w:noProof/>
              </w:rPr>
              <w:t>2.3.1 Κριτήριο ανάθεσης</w:t>
            </w:r>
            <w:r>
              <w:rPr>
                <w:noProof/>
                <w:webHidden/>
              </w:rPr>
              <w:tab/>
            </w:r>
            <w:r>
              <w:rPr>
                <w:noProof/>
                <w:webHidden/>
              </w:rPr>
              <w:fldChar w:fldCharType="begin"/>
            </w:r>
            <w:r>
              <w:rPr>
                <w:noProof/>
                <w:webHidden/>
              </w:rPr>
              <w:instrText xml:space="preserve"> PAGEREF _Toc56079170 \h </w:instrText>
            </w:r>
            <w:r>
              <w:rPr>
                <w:noProof/>
                <w:webHidden/>
              </w:rPr>
            </w:r>
            <w:r>
              <w:rPr>
                <w:noProof/>
                <w:webHidden/>
              </w:rPr>
              <w:fldChar w:fldCharType="separate"/>
            </w:r>
            <w:r>
              <w:rPr>
                <w:noProof/>
                <w:webHidden/>
              </w:rPr>
              <w:t>27</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71" w:history="1">
            <w:r w:rsidRPr="0035235F">
              <w:rPr>
                <w:rStyle w:val="-"/>
                <w:noProof/>
              </w:rPr>
              <w:t>2.3.2 Βαθμολόγηση και κατάταξη προσφορών</w:t>
            </w:r>
            <w:r>
              <w:rPr>
                <w:noProof/>
                <w:webHidden/>
              </w:rPr>
              <w:tab/>
            </w:r>
            <w:r>
              <w:rPr>
                <w:noProof/>
                <w:webHidden/>
              </w:rPr>
              <w:fldChar w:fldCharType="begin"/>
            </w:r>
            <w:r>
              <w:rPr>
                <w:noProof/>
                <w:webHidden/>
              </w:rPr>
              <w:instrText xml:space="preserve"> PAGEREF _Toc56079171 \h </w:instrText>
            </w:r>
            <w:r>
              <w:rPr>
                <w:noProof/>
                <w:webHidden/>
              </w:rPr>
            </w:r>
            <w:r>
              <w:rPr>
                <w:noProof/>
                <w:webHidden/>
              </w:rPr>
              <w:fldChar w:fldCharType="separate"/>
            </w:r>
            <w:r>
              <w:rPr>
                <w:noProof/>
                <w:webHidden/>
              </w:rPr>
              <w:t>29</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72" w:history="1">
            <w:r w:rsidRPr="0035235F">
              <w:rPr>
                <w:rStyle w:val="-"/>
                <w:noProof/>
              </w:rPr>
              <w:t>2.4 Κατάρτιση - Περιεχόμενο Προσφορών</w:t>
            </w:r>
            <w:r>
              <w:rPr>
                <w:noProof/>
                <w:webHidden/>
              </w:rPr>
              <w:tab/>
            </w:r>
            <w:r>
              <w:rPr>
                <w:noProof/>
                <w:webHidden/>
              </w:rPr>
              <w:fldChar w:fldCharType="begin"/>
            </w:r>
            <w:r>
              <w:rPr>
                <w:noProof/>
                <w:webHidden/>
              </w:rPr>
              <w:instrText xml:space="preserve"> PAGEREF _Toc56079172 \h </w:instrText>
            </w:r>
            <w:r>
              <w:rPr>
                <w:noProof/>
                <w:webHidden/>
              </w:rPr>
            </w:r>
            <w:r>
              <w:rPr>
                <w:noProof/>
                <w:webHidden/>
              </w:rPr>
              <w:fldChar w:fldCharType="separate"/>
            </w:r>
            <w:r>
              <w:rPr>
                <w:noProof/>
                <w:webHidden/>
              </w:rPr>
              <w:t>30</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73" w:history="1">
            <w:r w:rsidRPr="0035235F">
              <w:rPr>
                <w:rStyle w:val="-"/>
                <w:noProof/>
              </w:rPr>
              <w:t>2.4.1 Γενικοί όροι υποβολής προσφορών</w:t>
            </w:r>
            <w:r>
              <w:rPr>
                <w:noProof/>
                <w:webHidden/>
              </w:rPr>
              <w:tab/>
            </w:r>
            <w:r>
              <w:rPr>
                <w:noProof/>
                <w:webHidden/>
              </w:rPr>
              <w:fldChar w:fldCharType="begin"/>
            </w:r>
            <w:r>
              <w:rPr>
                <w:noProof/>
                <w:webHidden/>
              </w:rPr>
              <w:instrText xml:space="preserve"> PAGEREF _Toc56079173 \h </w:instrText>
            </w:r>
            <w:r>
              <w:rPr>
                <w:noProof/>
                <w:webHidden/>
              </w:rPr>
            </w:r>
            <w:r>
              <w:rPr>
                <w:noProof/>
                <w:webHidden/>
              </w:rPr>
              <w:fldChar w:fldCharType="separate"/>
            </w:r>
            <w:r>
              <w:rPr>
                <w:noProof/>
                <w:webHidden/>
              </w:rPr>
              <w:t>30</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74" w:history="1">
            <w:r w:rsidRPr="0035235F">
              <w:rPr>
                <w:rStyle w:val="-"/>
                <w:noProof/>
              </w:rPr>
              <w:t>2.4.2 Χρόνος και Τρόπος υποβολής προσφορών</w:t>
            </w:r>
            <w:r>
              <w:rPr>
                <w:noProof/>
                <w:webHidden/>
              </w:rPr>
              <w:tab/>
            </w:r>
            <w:r>
              <w:rPr>
                <w:noProof/>
                <w:webHidden/>
              </w:rPr>
              <w:fldChar w:fldCharType="begin"/>
            </w:r>
            <w:r>
              <w:rPr>
                <w:noProof/>
                <w:webHidden/>
              </w:rPr>
              <w:instrText xml:space="preserve"> PAGEREF _Toc56079174 \h </w:instrText>
            </w:r>
            <w:r>
              <w:rPr>
                <w:noProof/>
                <w:webHidden/>
              </w:rPr>
            </w:r>
            <w:r>
              <w:rPr>
                <w:noProof/>
                <w:webHidden/>
              </w:rPr>
              <w:fldChar w:fldCharType="separate"/>
            </w:r>
            <w:r>
              <w:rPr>
                <w:noProof/>
                <w:webHidden/>
              </w:rPr>
              <w:t>31</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75" w:history="1">
            <w:r w:rsidRPr="0035235F">
              <w:rPr>
                <w:rStyle w:val="-"/>
                <w:noProof/>
              </w:rPr>
              <w:t>2.4.3 Περιεχόμενα Φακέλου «Δικαιολογητικά Συμμετοχής- Τεχνική Προσφορά»</w:t>
            </w:r>
            <w:r>
              <w:rPr>
                <w:noProof/>
                <w:webHidden/>
              </w:rPr>
              <w:tab/>
            </w:r>
            <w:r>
              <w:rPr>
                <w:noProof/>
                <w:webHidden/>
              </w:rPr>
              <w:fldChar w:fldCharType="begin"/>
            </w:r>
            <w:r>
              <w:rPr>
                <w:noProof/>
                <w:webHidden/>
              </w:rPr>
              <w:instrText xml:space="preserve"> PAGEREF _Toc56079175 \h </w:instrText>
            </w:r>
            <w:r>
              <w:rPr>
                <w:noProof/>
                <w:webHidden/>
              </w:rPr>
            </w:r>
            <w:r>
              <w:rPr>
                <w:noProof/>
                <w:webHidden/>
              </w:rPr>
              <w:fldChar w:fldCharType="separate"/>
            </w:r>
            <w:r>
              <w:rPr>
                <w:noProof/>
                <w:webHidden/>
              </w:rPr>
              <w:t>33</w:t>
            </w:r>
            <w:r>
              <w:rPr>
                <w:noProof/>
                <w:webHidden/>
              </w:rPr>
              <w:fldChar w:fldCharType="end"/>
            </w:r>
          </w:hyperlink>
        </w:p>
        <w:p w:rsidR="003B6F19" w:rsidRDefault="003B6F19">
          <w:pPr>
            <w:pStyle w:val="40"/>
            <w:tabs>
              <w:tab w:val="right" w:pos="9628"/>
            </w:tabs>
            <w:rPr>
              <w:noProof/>
            </w:rPr>
          </w:pPr>
          <w:hyperlink w:anchor="_Toc56079176" w:history="1">
            <w:r w:rsidRPr="0035235F">
              <w:rPr>
                <w:rStyle w:val="-"/>
                <w:noProof/>
              </w:rPr>
              <w:t>2.4.3.1 Δικαιολογητικά Συμμετοχής</w:t>
            </w:r>
            <w:r>
              <w:rPr>
                <w:noProof/>
                <w:webHidden/>
              </w:rPr>
              <w:tab/>
            </w:r>
            <w:r>
              <w:rPr>
                <w:noProof/>
                <w:webHidden/>
              </w:rPr>
              <w:fldChar w:fldCharType="begin"/>
            </w:r>
            <w:r>
              <w:rPr>
                <w:noProof/>
                <w:webHidden/>
              </w:rPr>
              <w:instrText xml:space="preserve"> PAGEREF _Toc56079176 \h </w:instrText>
            </w:r>
            <w:r>
              <w:rPr>
                <w:noProof/>
                <w:webHidden/>
              </w:rPr>
            </w:r>
            <w:r>
              <w:rPr>
                <w:noProof/>
                <w:webHidden/>
              </w:rPr>
              <w:fldChar w:fldCharType="separate"/>
            </w:r>
            <w:r>
              <w:rPr>
                <w:noProof/>
                <w:webHidden/>
              </w:rPr>
              <w:t>33</w:t>
            </w:r>
            <w:r>
              <w:rPr>
                <w:noProof/>
                <w:webHidden/>
              </w:rPr>
              <w:fldChar w:fldCharType="end"/>
            </w:r>
          </w:hyperlink>
        </w:p>
        <w:p w:rsidR="003B6F19" w:rsidRDefault="003B6F19">
          <w:pPr>
            <w:pStyle w:val="40"/>
            <w:tabs>
              <w:tab w:val="right" w:pos="9628"/>
            </w:tabs>
            <w:rPr>
              <w:noProof/>
            </w:rPr>
          </w:pPr>
          <w:hyperlink w:anchor="_Toc56079177" w:history="1">
            <w:r w:rsidRPr="0035235F">
              <w:rPr>
                <w:rStyle w:val="-"/>
                <w:noProof/>
              </w:rPr>
              <w:t>2.4.3.2 Τεχνική Προσφορά</w:t>
            </w:r>
            <w:r>
              <w:rPr>
                <w:noProof/>
                <w:webHidden/>
              </w:rPr>
              <w:tab/>
            </w:r>
            <w:r>
              <w:rPr>
                <w:noProof/>
                <w:webHidden/>
              </w:rPr>
              <w:fldChar w:fldCharType="begin"/>
            </w:r>
            <w:r>
              <w:rPr>
                <w:noProof/>
                <w:webHidden/>
              </w:rPr>
              <w:instrText xml:space="preserve"> PAGEREF _Toc56079177 \h </w:instrText>
            </w:r>
            <w:r>
              <w:rPr>
                <w:noProof/>
                <w:webHidden/>
              </w:rPr>
            </w:r>
            <w:r>
              <w:rPr>
                <w:noProof/>
                <w:webHidden/>
              </w:rPr>
              <w:fldChar w:fldCharType="separate"/>
            </w:r>
            <w:r>
              <w:rPr>
                <w:noProof/>
                <w:webHidden/>
              </w:rPr>
              <w:t>33</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78" w:history="1">
            <w:r w:rsidRPr="0035235F">
              <w:rPr>
                <w:rStyle w:val="-"/>
                <w:noProof/>
              </w:rPr>
              <w:t>2.4.4 Περιεχόμενα Φακέλου «Οικονομική Προσφορά» / Τρόπος σύνταξης και υποβολής οικονομικών προσφορών</w:t>
            </w:r>
            <w:r>
              <w:rPr>
                <w:noProof/>
                <w:webHidden/>
              </w:rPr>
              <w:tab/>
            </w:r>
            <w:r>
              <w:rPr>
                <w:noProof/>
                <w:webHidden/>
              </w:rPr>
              <w:fldChar w:fldCharType="begin"/>
            </w:r>
            <w:r>
              <w:rPr>
                <w:noProof/>
                <w:webHidden/>
              </w:rPr>
              <w:instrText xml:space="preserve"> PAGEREF _Toc56079178 \h </w:instrText>
            </w:r>
            <w:r>
              <w:rPr>
                <w:noProof/>
                <w:webHidden/>
              </w:rPr>
            </w:r>
            <w:r>
              <w:rPr>
                <w:noProof/>
                <w:webHidden/>
              </w:rPr>
              <w:fldChar w:fldCharType="separate"/>
            </w:r>
            <w:r>
              <w:rPr>
                <w:noProof/>
                <w:webHidden/>
              </w:rPr>
              <w:t>34</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79" w:history="1">
            <w:r w:rsidRPr="0035235F">
              <w:rPr>
                <w:rStyle w:val="-"/>
                <w:noProof/>
              </w:rPr>
              <w:t>2.4.5 Χρόνος ισχύος των προσφορών</w:t>
            </w:r>
            <w:r>
              <w:rPr>
                <w:noProof/>
                <w:webHidden/>
              </w:rPr>
              <w:tab/>
            </w:r>
            <w:r>
              <w:rPr>
                <w:noProof/>
                <w:webHidden/>
              </w:rPr>
              <w:fldChar w:fldCharType="begin"/>
            </w:r>
            <w:r>
              <w:rPr>
                <w:noProof/>
                <w:webHidden/>
              </w:rPr>
              <w:instrText xml:space="preserve"> PAGEREF _Toc56079179 \h </w:instrText>
            </w:r>
            <w:r>
              <w:rPr>
                <w:noProof/>
                <w:webHidden/>
              </w:rPr>
            </w:r>
            <w:r>
              <w:rPr>
                <w:noProof/>
                <w:webHidden/>
              </w:rPr>
              <w:fldChar w:fldCharType="separate"/>
            </w:r>
            <w:r>
              <w:rPr>
                <w:noProof/>
                <w:webHidden/>
              </w:rPr>
              <w:t>34</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80" w:history="1">
            <w:r w:rsidRPr="0035235F">
              <w:rPr>
                <w:rStyle w:val="-"/>
                <w:noProof/>
              </w:rPr>
              <w:t>2.4.6 Λόγοι απόρριψης προσφορών</w:t>
            </w:r>
            <w:r>
              <w:rPr>
                <w:noProof/>
                <w:webHidden/>
              </w:rPr>
              <w:tab/>
            </w:r>
            <w:r>
              <w:rPr>
                <w:noProof/>
                <w:webHidden/>
              </w:rPr>
              <w:fldChar w:fldCharType="begin"/>
            </w:r>
            <w:r>
              <w:rPr>
                <w:noProof/>
                <w:webHidden/>
              </w:rPr>
              <w:instrText xml:space="preserve"> PAGEREF _Toc56079180 \h </w:instrText>
            </w:r>
            <w:r>
              <w:rPr>
                <w:noProof/>
                <w:webHidden/>
              </w:rPr>
            </w:r>
            <w:r>
              <w:rPr>
                <w:noProof/>
                <w:webHidden/>
              </w:rPr>
              <w:fldChar w:fldCharType="separate"/>
            </w:r>
            <w:r>
              <w:rPr>
                <w:noProof/>
                <w:webHidden/>
              </w:rPr>
              <w:t>35</w:t>
            </w:r>
            <w:r>
              <w:rPr>
                <w:noProof/>
                <w:webHidden/>
              </w:rPr>
              <w:fldChar w:fldCharType="end"/>
            </w:r>
          </w:hyperlink>
        </w:p>
        <w:p w:rsidR="003B6F19" w:rsidRDefault="003B6F19">
          <w:pPr>
            <w:pStyle w:val="10"/>
            <w:tabs>
              <w:tab w:val="right" w:pos="9628"/>
            </w:tabs>
            <w:rPr>
              <w:rFonts w:asciiTheme="minorHAnsi" w:eastAsiaTheme="minorEastAsia" w:hAnsiTheme="minorHAnsi" w:cstheme="minorBidi"/>
              <w:noProof/>
            </w:rPr>
          </w:pPr>
          <w:hyperlink w:anchor="_Toc56079181" w:history="1">
            <w:r w:rsidRPr="0035235F">
              <w:rPr>
                <w:rStyle w:val="-"/>
                <w:noProof/>
              </w:rPr>
              <w:t>3. ΔΙΕΝΕΡΓΕΙΑ ΔΙΑΔΙΚΑΣΙΑΣ - ΑΞΙΟΛΟΓΗΣΗ ΠΡΟΣΦΟΡΩΝ</w:t>
            </w:r>
            <w:r>
              <w:rPr>
                <w:noProof/>
                <w:webHidden/>
              </w:rPr>
              <w:tab/>
            </w:r>
            <w:r>
              <w:rPr>
                <w:noProof/>
                <w:webHidden/>
              </w:rPr>
              <w:fldChar w:fldCharType="begin"/>
            </w:r>
            <w:r>
              <w:rPr>
                <w:noProof/>
                <w:webHidden/>
              </w:rPr>
              <w:instrText xml:space="preserve"> PAGEREF _Toc56079181 \h </w:instrText>
            </w:r>
            <w:r>
              <w:rPr>
                <w:noProof/>
                <w:webHidden/>
              </w:rPr>
            </w:r>
            <w:r>
              <w:rPr>
                <w:noProof/>
                <w:webHidden/>
              </w:rPr>
              <w:fldChar w:fldCharType="separate"/>
            </w:r>
            <w:r>
              <w:rPr>
                <w:noProof/>
                <w:webHidden/>
              </w:rPr>
              <w:t>37</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82" w:history="1">
            <w:r w:rsidRPr="0035235F">
              <w:rPr>
                <w:rStyle w:val="-"/>
                <w:noProof/>
              </w:rPr>
              <w:t>3.1 Αποσφράγιση και αξιολόγηση προσφορών</w:t>
            </w:r>
            <w:r>
              <w:rPr>
                <w:noProof/>
                <w:webHidden/>
              </w:rPr>
              <w:tab/>
            </w:r>
            <w:r>
              <w:rPr>
                <w:noProof/>
                <w:webHidden/>
              </w:rPr>
              <w:fldChar w:fldCharType="begin"/>
            </w:r>
            <w:r>
              <w:rPr>
                <w:noProof/>
                <w:webHidden/>
              </w:rPr>
              <w:instrText xml:space="preserve"> PAGEREF _Toc56079182 \h </w:instrText>
            </w:r>
            <w:r>
              <w:rPr>
                <w:noProof/>
                <w:webHidden/>
              </w:rPr>
            </w:r>
            <w:r>
              <w:rPr>
                <w:noProof/>
                <w:webHidden/>
              </w:rPr>
              <w:fldChar w:fldCharType="separate"/>
            </w:r>
            <w:r>
              <w:rPr>
                <w:noProof/>
                <w:webHidden/>
              </w:rPr>
              <w:t>37</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83" w:history="1">
            <w:r w:rsidRPr="0035235F">
              <w:rPr>
                <w:rStyle w:val="-"/>
                <w:noProof/>
              </w:rPr>
              <w:t>3.1.1 Ηλεκτρονική αποσφράγιση προσφορών</w:t>
            </w:r>
            <w:r>
              <w:rPr>
                <w:noProof/>
                <w:webHidden/>
              </w:rPr>
              <w:tab/>
            </w:r>
            <w:r>
              <w:rPr>
                <w:noProof/>
                <w:webHidden/>
              </w:rPr>
              <w:fldChar w:fldCharType="begin"/>
            </w:r>
            <w:r>
              <w:rPr>
                <w:noProof/>
                <w:webHidden/>
              </w:rPr>
              <w:instrText xml:space="preserve"> PAGEREF _Toc56079183 \h </w:instrText>
            </w:r>
            <w:r>
              <w:rPr>
                <w:noProof/>
                <w:webHidden/>
              </w:rPr>
            </w:r>
            <w:r>
              <w:rPr>
                <w:noProof/>
                <w:webHidden/>
              </w:rPr>
              <w:fldChar w:fldCharType="separate"/>
            </w:r>
            <w:r>
              <w:rPr>
                <w:noProof/>
                <w:webHidden/>
              </w:rPr>
              <w:t>37</w:t>
            </w:r>
            <w:r>
              <w:rPr>
                <w:noProof/>
                <w:webHidden/>
              </w:rPr>
              <w:fldChar w:fldCharType="end"/>
            </w:r>
          </w:hyperlink>
        </w:p>
        <w:p w:rsidR="003B6F19" w:rsidRDefault="003B6F19">
          <w:pPr>
            <w:pStyle w:val="30"/>
            <w:tabs>
              <w:tab w:val="right" w:pos="9628"/>
            </w:tabs>
            <w:rPr>
              <w:rFonts w:asciiTheme="minorHAnsi" w:eastAsiaTheme="minorEastAsia" w:hAnsiTheme="minorHAnsi" w:cstheme="minorBidi"/>
              <w:noProof/>
            </w:rPr>
          </w:pPr>
          <w:hyperlink w:anchor="_Toc56079184" w:history="1">
            <w:r w:rsidRPr="0035235F">
              <w:rPr>
                <w:rStyle w:val="-"/>
                <w:noProof/>
              </w:rPr>
              <w:t>3.1.2 Αξιολόγηση προσφορών</w:t>
            </w:r>
            <w:r>
              <w:rPr>
                <w:noProof/>
                <w:webHidden/>
              </w:rPr>
              <w:tab/>
            </w:r>
            <w:r>
              <w:rPr>
                <w:noProof/>
                <w:webHidden/>
              </w:rPr>
              <w:fldChar w:fldCharType="begin"/>
            </w:r>
            <w:r>
              <w:rPr>
                <w:noProof/>
                <w:webHidden/>
              </w:rPr>
              <w:instrText xml:space="preserve"> PAGEREF _Toc56079184 \h </w:instrText>
            </w:r>
            <w:r>
              <w:rPr>
                <w:noProof/>
                <w:webHidden/>
              </w:rPr>
            </w:r>
            <w:r>
              <w:rPr>
                <w:noProof/>
                <w:webHidden/>
              </w:rPr>
              <w:fldChar w:fldCharType="separate"/>
            </w:r>
            <w:r>
              <w:rPr>
                <w:noProof/>
                <w:webHidden/>
              </w:rPr>
              <w:t>37</w:t>
            </w:r>
            <w:r>
              <w:rPr>
                <w:noProof/>
                <w:webHidden/>
              </w:rPr>
              <w:fldChar w:fldCharType="end"/>
            </w:r>
          </w:hyperlink>
        </w:p>
        <w:p w:rsidR="003B6F19" w:rsidRDefault="003B6F19">
          <w:pPr>
            <w:pStyle w:val="40"/>
            <w:tabs>
              <w:tab w:val="right" w:pos="9628"/>
            </w:tabs>
            <w:rPr>
              <w:noProof/>
            </w:rPr>
          </w:pPr>
          <w:hyperlink w:anchor="_Toc56079185" w:history="1">
            <w:r w:rsidRPr="0035235F">
              <w:rPr>
                <w:rStyle w:val="-"/>
                <w:noProof/>
              </w:rPr>
              <w:t>3.2 Πρόσκληση υποβολής δικαιολογητικών προσωρινού αναδόχου - Δικαιολογητικά προσωρινού αναδόχου</w:t>
            </w:r>
            <w:r>
              <w:rPr>
                <w:noProof/>
                <w:webHidden/>
              </w:rPr>
              <w:tab/>
            </w:r>
            <w:r>
              <w:rPr>
                <w:noProof/>
                <w:webHidden/>
              </w:rPr>
              <w:fldChar w:fldCharType="begin"/>
            </w:r>
            <w:r>
              <w:rPr>
                <w:noProof/>
                <w:webHidden/>
              </w:rPr>
              <w:instrText xml:space="preserve"> PAGEREF _Toc56079185 \h </w:instrText>
            </w:r>
            <w:r>
              <w:rPr>
                <w:noProof/>
                <w:webHidden/>
              </w:rPr>
            </w:r>
            <w:r>
              <w:rPr>
                <w:noProof/>
                <w:webHidden/>
              </w:rPr>
              <w:fldChar w:fldCharType="separate"/>
            </w:r>
            <w:r>
              <w:rPr>
                <w:noProof/>
                <w:webHidden/>
              </w:rPr>
              <w:t>38</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86" w:history="1">
            <w:r w:rsidRPr="0035235F">
              <w:rPr>
                <w:rStyle w:val="-"/>
                <w:noProof/>
              </w:rPr>
              <w:t>3.3 Κατακύρωση - σύναψη σύμβασης</w:t>
            </w:r>
            <w:r>
              <w:rPr>
                <w:noProof/>
                <w:webHidden/>
              </w:rPr>
              <w:tab/>
            </w:r>
            <w:r>
              <w:rPr>
                <w:noProof/>
                <w:webHidden/>
              </w:rPr>
              <w:fldChar w:fldCharType="begin"/>
            </w:r>
            <w:r>
              <w:rPr>
                <w:noProof/>
                <w:webHidden/>
              </w:rPr>
              <w:instrText xml:space="preserve"> PAGEREF _Toc56079186 \h </w:instrText>
            </w:r>
            <w:r>
              <w:rPr>
                <w:noProof/>
                <w:webHidden/>
              </w:rPr>
            </w:r>
            <w:r>
              <w:rPr>
                <w:noProof/>
                <w:webHidden/>
              </w:rPr>
              <w:fldChar w:fldCharType="separate"/>
            </w:r>
            <w:r>
              <w:rPr>
                <w:noProof/>
                <w:webHidden/>
              </w:rPr>
              <w:t>40</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87" w:history="1">
            <w:r w:rsidRPr="0035235F">
              <w:rPr>
                <w:rStyle w:val="-"/>
                <w:noProof/>
              </w:rPr>
              <w:t>3.4 Προδικαστικές Προσφυγές - Προσωρινή Δικαστική Προστασία</w:t>
            </w:r>
            <w:r>
              <w:rPr>
                <w:noProof/>
                <w:webHidden/>
              </w:rPr>
              <w:tab/>
            </w:r>
            <w:r>
              <w:rPr>
                <w:noProof/>
                <w:webHidden/>
              </w:rPr>
              <w:fldChar w:fldCharType="begin"/>
            </w:r>
            <w:r>
              <w:rPr>
                <w:noProof/>
                <w:webHidden/>
              </w:rPr>
              <w:instrText xml:space="preserve"> PAGEREF _Toc56079187 \h </w:instrText>
            </w:r>
            <w:r>
              <w:rPr>
                <w:noProof/>
                <w:webHidden/>
              </w:rPr>
            </w:r>
            <w:r>
              <w:rPr>
                <w:noProof/>
                <w:webHidden/>
              </w:rPr>
              <w:fldChar w:fldCharType="separate"/>
            </w:r>
            <w:r>
              <w:rPr>
                <w:noProof/>
                <w:webHidden/>
              </w:rPr>
              <w:t>41</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88" w:history="1">
            <w:r w:rsidRPr="0035235F">
              <w:rPr>
                <w:rStyle w:val="-"/>
                <w:noProof/>
              </w:rPr>
              <w:t>3.5 Ματαίωση Διαδικασίας</w:t>
            </w:r>
            <w:r>
              <w:rPr>
                <w:noProof/>
                <w:webHidden/>
              </w:rPr>
              <w:tab/>
            </w:r>
            <w:r>
              <w:rPr>
                <w:noProof/>
                <w:webHidden/>
              </w:rPr>
              <w:fldChar w:fldCharType="begin"/>
            </w:r>
            <w:r>
              <w:rPr>
                <w:noProof/>
                <w:webHidden/>
              </w:rPr>
              <w:instrText xml:space="preserve"> PAGEREF _Toc56079188 \h </w:instrText>
            </w:r>
            <w:r>
              <w:rPr>
                <w:noProof/>
                <w:webHidden/>
              </w:rPr>
            </w:r>
            <w:r>
              <w:rPr>
                <w:noProof/>
                <w:webHidden/>
              </w:rPr>
              <w:fldChar w:fldCharType="separate"/>
            </w:r>
            <w:r>
              <w:rPr>
                <w:noProof/>
                <w:webHidden/>
              </w:rPr>
              <w:t>43</w:t>
            </w:r>
            <w:r>
              <w:rPr>
                <w:noProof/>
                <w:webHidden/>
              </w:rPr>
              <w:fldChar w:fldCharType="end"/>
            </w:r>
          </w:hyperlink>
        </w:p>
        <w:p w:rsidR="003B6F19" w:rsidRDefault="003B6F19">
          <w:pPr>
            <w:pStyle w:val="10"/>
            <w:tabs>
              <w:tab w:val="right" w:pos="9628"/>
            </w:tabs>
            <w:rPr>
              <w:rFonts w:asciiTheme="minorHAnsi" w:eastAsiaTheme="minorEastAsia" w:hAnsiTheme="minorHAnsi" w:cstheme="minorBidi"/>
              <w:noProof/>
            </w:rPr>
          </w:pPr>
          <w:hyperlink w:anchor="_Toc56079189" w:history="1">
            <w:r w:rsidRPr="0035235F">
              <w:rPr>
                <w:rStyle w:val="-"/>
                <w:noProof/>
              </w:rPr>
              <w:t>4. ΟΡΟΙ ΕΚΤΕΛΕΣΗΣ ΤΗΣ ΣΥΜΒΑΣΗΣ</w:t>
            </w:r>
            <w:r>
              <w:rPr>
                <w:noProof/>
                <w:webHidden/>
              </w:rPr>
              <w:tab/>
            </w:r>
            <w:r>
              <w:rPr>
                <w:noProof/>
                <w:webHidden/>
              </w:rPr>
              <w:fldChar w:fldCharType="begin"/>
            </w:r>
            <w:r>
              <w:rPr>
                <w:noProof/>
                <w:webHidden/>
              </w:rPr>
              <w:instrText xml:space="preserve"> PAGEREF _Toc56079189 \h </w:instrText>
            </w:r>
            <w:r>
              <w:rPr>
                <w:noProof/>
                <w:webHidden/>
              </w:rPr>
            </w:r>
            <w:r>
              <w:rPr>
                <w:noProof/>
                <w:webHidden/>
              </w:rPr>
              <w:fldChar w:fldCharType="separate"/>
            </w:r>
            <w:r>
              <w:rPr>
                <w:noProof/>
                <w:webHidden/>
              </w:rPr>
              <w:t>44</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90" w:history="1">
            <w:r w:rsidRPr="0035235F">
              <w:rPr>
                <w:rStyle w:val="-"/>
                <w:noProof/>
              </w:rPr>
              <w:t>4.1 Εγγυήσεις  (καλής εκτέλεσης, προκαταβολής)</w:t>
            </w:r>
            <w:r>
              <w:rPr>
                <w:noProof/>
                <w:webHidden/>
              </w:rPr>
              <w:tab/>
            </w:r>
            <w:r>
              <w:rPr>
                <w:noProof/>
                <w:webHidden/>
              </w:rPr>
              <w:fldChar w:fldCharType="begin"/>
            </w:r>
            <w:r>
              <w:rPr>
                <w:noProof/>
                <w:webHidden/>
              </w:rPr>
              <w:instrText xml:space="preserve"> PAGEREF _Toc56079190 \h </w:instrText>
            </w:r>
            <w:r>
              <w:rPr>
                <w:noProof/>
                <w:webHidden/>
              </w:rPr>
            </w:r>
            <w:r>
              <w:rPr>
                <w:noProof/>
                <w:webHidden/>
              </w:rPr>
              <w:fldChar w:fldCharType="separate"/>
            </w:r>
            <w:r>
              <w:rPr>
                <w:noProof/>
                <w:webHidden/>
              </w:rPr>
              <w:t>44</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91" w:history="1">
            <w:r w:rsidRPr="0035235F">
              <w:rPr>
                <w:rStyle w:val="-"/>
                <w:noProof/>
              </w:rPr>
              <w:t>4.2 Συμβατικό Πλαίσιο - Εφαρμοστέα Νομοθεσία</w:t>
            </w:r>
            <w:r>
              <w:rPr>
                <w:noProof/>
                <w:webHidden/>
              </w:rPr>
              <w:tab/>
            </w:r>
            <w:r>
              <w:rPr>
                <w:noProof/>
                <w:webHidden/>
              </w:rPr>
              <w:fldChar w:fldCharType="begin"/>
            </w:r>
            <w:r>
              <w:rPr>
                <w:noProof/>
                <w:webHidden/>
              </w:rPr>
              <w:instrText xml:space="preserve"> PAGEREF _Toc56079191 \h </w:instrText>
            </w:r>
            <w:r>
              <w:rPr>
                <w:noProof/>
                <w:webHidden/>
              </w:rPr>
            </w:r>
            <w:r>
              <w:rPr>
                <w:noProof/>
                <w:webHidden/>
              </w:rPr>
              <w:fldChar w:fldCharType="separate"/>
            </w:r>
            <w:r>
              <w:rPr>
                <w:noProof/>
                <w:webHidden/>
              </w:rPr>
              <w:t>44</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92" w:history="1">
            <w:r w:rsidRPr="0035235F">
              <w:rPr>
                <w:rStyle w:val="-"/>
                <w:noProof/>
              </w:rPr>
              <w:t>4.3 Όροι εκτέλεσης της σύμβασης</w:t>
            </w:r>
            <w:r>
              <w:rPr>
                <w:noProof/>
                <w:webHidden/>
              </w:rPr>
              <w:tab/>
            </w:r>
            <w:r>
              <w:rPr>
                <w:noProof/>
                <w:webHidden/>
              </w:rPr>
              <w:fldChar w:fldCharType="begin"/>
            </w:r>
            <w:r>
              <w:rPr>
                <w:noProof/>
                <w:webHidden/>
              </w:rPr>
              <w:instrText xml:space="preserve"> PAGEREF _Toc56079192 \h </w:instrText>
            </w:r>
            <w:r>
              <w:rPr>
                <w:noProof/>
                <w:webHidden/>
              </w:rPr>
            </w:r>
            <w:r>
              <w:rPr>
                <w:noProof/>
                <w:webHidden/>
              </w:rPr>
              <w:fldChar w:fldCharType="separate"/>
            </w:r>
            <w:r>
              <w:rPr>
                <w:noProof/>
                <w:webHidden/>
              </w:rPr>
              <w:t>44</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93" w:history="1">
            <w:r w:rsidRPr="0035235F">
              <w:rPr>
                <w:rStyle w:val="-"/>
                <w:noProof/>
              </w:rPr>
              <w:t>4.4 Υπεργολαβία</w:t>
            </w:r>
            <w:r>
              <w:rPr>
                <w:noProof/>
                <w:webHidden/>
              </w:rPr>
              <w:tab/>
            </w:r>
            <w:r>
              <w:rPr>
                <w:noProof/>
                <w:webHidden/>
              </w:rPr>
              <w:fldChar w:fldCharType="begin"/>
            </w:r>
            <w:r>
              <w:rPr>
                <w:noProof/>
                <w:webHidden/>
              </w:rPr>
              <w:instrText xml:space="preserve"> PAGEREF _Toc56079193 \h </w:instrText>
            </w:r>
            <w:r>
              <w:rPr>
                <w:noProof/>
                <w:webHidden/>
              </w:rPr>
            </w:r>
            <w:r>
              <w:rPr>
                <w:noProof/>
                <w:webHidden/>
              </w:rPr>
              <w:fldChar w:fldCharType="separate"/>
            </w:r>
            <w:r>
              <w:rPr>
                <w:noProof/>
                <w:webHidden/>
              </w:rPr>
              <w:t>45</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94" w:history="1">
            <w:r w:rsidRPr="0035235F">
              <w:rPr>
                <w:rStyle w:val="-"/>
                <w:noProof/>
              </w:rPr>
              <w:t>4.5 Τροποποίηση σύμβασης κατά τη διάρκειά της</w:t>
            </w:r>
            <w:r>
              <w:rPr>
                <w:noProof/>
                <w:webHidden/>
              </w:rPr>
              <w:tab/>
            </w:r>
            <w:r>
              <w:rPr>
                <w:noProof/>
                <w:webHidden/>
              </w:rPr>
              <w:fldChar w:fldCharType="begin"/>
            </w:r>
            <w:r>
              <w:rPr>
                <w:noProof/>
                <w:webHidden/>
              </w:rPr>
              <w:instrText xml:space="preserve"> PAGEREF _Toc56079194 \h </w:instrText>
            </w:r>
            <w:r>
              <w:rPr>
                <w:noProof/>
                <w:webHidden/>
              </w:rPr>
            </w:r>
            <w:r>
              <w:rPr>
                <w:noProof/>
                <w:webHidden/>
              </w:rPr>
              <w:fldChar w:fldCharType="separate"/>
            </w:r>
            <w:r>
              <w:rPr>
                <w:noProof/>
                <w:webHidden/>
              </w:rPr>
              <w:t>46</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95" w:history="1">
            <w:r w:rsidRPr="0035235F">
              <w:rPr>
                <w:rStyle w:val="-"/>
                <w:noProof/>
              </w:rPr>
              <w:t>4.6 Δικαίωμα μονομερούς λύσης της σύμβασης</w:t>
            </w:r>
            <w:r>
              <w:rPr>
                <w:noProof/>
                <w:webHidden/>
              </w:rPr>
              <w:tab/>
            </w:r>
            <w:r>
              <w:rPr>
                <w:noProof/>
                <w:webHidden/>
              </w:rPr>
              <w:fldChar w:fldCharType="begin"/>
            </w:r>
            <w:r>
              <w:rPr>
                <w:noProof/>
                <w:webHidden/>
              </w:rPr>
              <w:instrText xml:space="preserve"> PAGEREF _Toc56079195 \h </w:instrText>
            </w:r>
            <w:r>
              <w:rPr>
                <w:noProof/>
                <w:webHidden/>
              </w:rPr>
            </w:r>
            <w:r>
              <w:rPr>
                <w:noProof/>
                <w:webHidden/>
              </w:rPr>
              <w:fldChar w:fldCharType="separate"/>
            </w:r>
            <w:r>
              <w:rPr>
                <w:noProof/>
                <w:webHidden/>
              </w:rPr>
              <w:t>46</w:t>
            </w:r>
            <w:r>
              <w:rPr>
                <w:noProof/>
                <w:webHidden/>
              </w:rPr>
              <w:fldChar w:fldCharType="end"/>
            </w:r>
          </w:hyperlink>
        </w:p>
        <w:p w:rsidR="003B6F19" w:rsidRDefault="003B6F19">
          <w:pPr>
            <w:pStyle w:val="10"/>
            <w:tabs>
              <w:tab w:val="right" w:pos="9628"/>
            </w:tabs>
            <w:rPr>
              <w:rFonts w:asciiTheme="minorHAnsi" w:eastAsiaTheme="minorEastAsia" w:hAnsiTheme="minorHAnsi" w:cstheme="minorBidi"/>
              <w:noProof/>
            </w:rPr>
          </w:pPr>
          <w:hyperlink w:anchor="_Toc56079196" w:history="1">
            <w:r w:rsidRPr="0035235F">
              <w:rPr>
                <w:rStyle w:val="-"/>
                <w:noProof/>
              </w:rPr>
              <w:t>5. ΕΙΔΙΚΟΙ ΟΡΟΙ ΕΚΤΕΛΕΣΗΣ ΤΗΣ ΣΥΜΒΑΣΗΣ</w:t>
            </w:r>
            <w:r>
              <w:rPr>
                <w:noProof/>
                <w:webHidden/>
              </w:rPr>
              <w:tab/>
            </w:r>
            <w:r>
              <w:rPr>
                <w:noProof/>
                <w:webHidden/>
              </w:rPr>
              <w:fldChar w:fldCharType="begin"/>
            </w:r>
            <w:r>
              <w:rPr>
                <w:noProof/>
                <w:webHidden/>
              </w:rPr>
              <w:instrText xml:space="preserve"> PAGEREF _Toc56079196 \h </w:instrText>
            </w:r>
            <w:r>
              <w:rPr>
                <w:noProof/>
                <w:webHidden/>
              </w:rPr>
            </w:r>
            <w:r>
              <w:rPr>
                <w:noProof/>
                <w:webHidden/>
              </w:rPr>
              <w:fldChar w:fldCharType="separate"/>
            </w:r>
            <w:r>
              <w:rPr>
                <w:noProof/>
                <w:webHidden/>
              </w:rPr>
              <w:t>47</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97" w:history="1">
            <w:r w:rsidRPr="0035235F">
              <w:rPr>
                <w:rStyle w:val="-"/>
                <w:noProof/>
              </w:rPr>
              <w:t>5.1 Τρόπος πληρωμής</w:t>
            </w:r>
            <w:r>
              <w:rPr>
                <w:noProof/>
                <w:webHidden/>
              </w:rPr>
              <w:tab/>
            </w:r>
            <w:r>
              <w:rPr>
                <w:noProof/>
                <w:webHidden/>
              </w:rPr>
              <w:fldChar w:fldCharType="begin"/>
            </w:r>
            <w:r>
              <w:rPr>
                <w:noProof/>
                <w:webHidden/>
              </w:rPr>
              <w:instrText xml:space="preserve"> PAGEREF _Toc56079197 \h </w:instrText>
            </w:r>
            <w:r>
              <w:rPr>
                <w:noProof/>
                <w:webHidden/>
              </w:rPr>
            </w:r>
            <w:r>
              <w:rPr>
                <w:noProof/>
                <w:webHidden/>
              </w:rPr>
              <w:fldChar w:fldCharType="separate"/>
            </w:r>
            <w:r>
              <w:rPr>
                <w:noProof/>
                <w:webHidden/>
              </w:rPr>
              <w:t>47</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98" w:history="1">
            <w:r w:rsidRPr="0035235F">
              <w:rPr>
                <w:rStyle w:val="-"/>
                <w:noProof/>
              </w:rPr>
              <w:t>5.2 Κήρυξη οικονομικού φορέα εκπτώτου - Κυρώσεις</w:t>
            </w:r>
            <w:r>
              <w:rPr>
                <w:noProof/>
                <w:webHidden/>
              </w:rPr>
              <w:tab/>
            </w:r>
            <w:r>
              <w:rPr>
                <w:noProof/>
                <w:webHidden/>
              </w:rPr>
              <w:fldChar w:fldCharType="begin"/>
            </w:r>
            <w:r>
              <w:rPr>
                <w:noProof/>
                <w:webHidden/>
              </w:rPr>
              <w:instrText xml:space="preserve"> PAGEREF _Toc56079198 \h </w:instrText>
            </w:r>
            <w:r>
              <w:rPr>
                <w:noProof/>
                <w:webHidden/>
              </w:rPr>
            </w:r>
            <w:r>
              <w:rPr>
                <w:noProof/>
                <w:webHidden/>
              </w:rPr>
              <w:fldChar w:fldCharType="separate"/>
            </w:r>
            <w:r>
              <w:rPr>
                <w:noProof/>
                <w:webHidden/>
              </w:rPr>
              <w:t>48</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199" w:history="1">
            <w:r w:rsidRPr="0035235F">
              <w:rPr>
                <w:rStyle w:val="-"/>
                <w:noProof/>
              </w:rPr>
              <w:t>5.3 Διοικητικές προσφυγές κατά τη διαδικασία εκτέλεσης των συμβάσεων</w:t>
            </w:r>
            <w:r>
              <w:rPr>
                <w:noProof/>
                <w:webHidden/>
              </w:rPr>
              <w:tab/>
            </w:r>
            <w:r>
              <w:rPr>
                <w:noProof/>
                <w:webHidden/>
              </w:rPr>
              <w:fldChar w:fldCharType="begin"/>
            </w:r>
            <w:r>
              <w:rPr>
                <w:noProof/>
                <w:webHidden/>
              </w:rPr>
              <w:instrText xml:space="preserve"> PAGEREF _Toc56079199 \h </w:instrText>
            </w:r>
            <w:r>
              <w:rPr>
                <w:noProof/>
                <w:webHidden/>
              </w:rPr>
            </w:r>
            <w:r>
              <w:rPr>
                <w:noProof/>
                <w:webHidden/>
              </w:rPr>
              <w:fldChar w:fldCharType="separate"/>
            </w:r>
            <w:r>
              <w:rPr>
                <w:noProof/>
                <w:webHidden/>
              </w:rPr>
              <w:t>50</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00" w:history="1">
            <w:r w:rsidRPr="0035235F">
              <w:rPr>
                <w:rStyle w:val="-"/>
                <w:noProof/>
              </w:rPr>
              <w:t>5.4 Δικαστική επίλυση διαφορών</w:t>
            </w:r>
            <w:r>
              <w:rPr>
                <w:noProof/>
                <w:webHidden/>
              </w:rPr>
              <w:tab/>
            </w:r>
            <w:r>
              <w:rPr>
                <w:noProof/>
                <w:webHidden/>
              </w:rPr>
              <w:fldChar w:fldCharType="begin"/>
            </w:r>
            <w:r>
              <w:rPr>
                <w:noProof/>
                <w:webHidden/>
              </w:rPr>
              <w:instrText xml:space="preserve"> PAGEREF _Toc56079200 \h </w:instrText>
            </w:r>
            <w:r>
              <w:rPr>
                <w:noProof/>
                <w:webHidden/>
              </w:rPr>
            </w:r>
            <w:r>
              <w:rPr>
                <w:noProof/>
                <w:webHidden/>
              </w:rPr>
              <w:fldChar w:fldCharType="separate"/>
            </w:r>
            <w:r>
              <w:rPr>
                <w:noProof/>
                <w:webHidden/>
              </w:rPr>
              <w:t>50</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01" w:history="1">
            <w:r w:rsidRPr="0035235F">
              <w:rPr>
                <w:rStyle w:val="-"/>
                <w:noProof/>
              </w:rPr>
              <w:t>5.5 Υποχρεώσεις Αναδόχου</w:t>
            </w:r>
            <w:r>
              <w:rPr>
                <w:noProof/>
                <w:webHidden/>
              </w:rPr>
              <w:tab/>
            </w:r>
            <w:r>
              <w:rPr>
                <w:noProof/>
                <w:webHidden/>
              </w:rPr>
              <w:fldChar w:fldCharType="begin"/>
            </w:r>
            <w:r>
              <w:rPr>
                <w:noProof/>
                <w:webHidden/>
              </w:rPr>
              <w:instrText xml:space="preserve"> PAGEREF _Toc56079201 \h </w:instrText>
            </w:r>
            <w:r>
              <w:rPr>
                <w:noProof/>
                <w:webHidden/>
              </w:rPr>
            </w:r>
            <w:r>
              <w:rPr>
                <w:noProof/>
                <w:webHidden/>
              </w:rPr>
              <w:fldChar w:fldCharType="separate"/>
            </w:r>
            <w:r>
              <w:rPr>
                <w:noProof/>
                <w:webHidden/>
              </w:rPr>
              <w:t>50</w:t>
            </w:r>
            <w:r>
              <w:rPr>
                <w:noProof/>
                <w:webHidden/>
              </w:rPr>
              <w:fldChar w:fldCharType="end"/>
            </w:r>
          </w:hyperlink>
        </w:p>
        <w:p w:rsidR="003B6F19" w:rsidRDefault="003B6F19">
          <w:pPr>
            <w:pStyle w:val="10"/>
            <w:tabs>
              <w:tab w:val="right" w:pos="9628"/>
            </w:tabs>
            <w:rPr>
              <w:rFonts w:asciiTheme="minorHAnsi" w:eastAsiaTheme="minorEastAsia" w:hAnsiTheme="minorHAnsi" w:cstheme="minorBidi"/>
              <w:noProof/>
            </w:rPr>
          </w:pPr>
          <w:hyperlink w:anchor="_Toc56079202" w:history="1">
            <w:r w:rsidRPr="0035235F">
              <w:rPr>
                <w:rStyle w:val="-"/>
                <w:noProof/>
              </w:rPr>
              <w:t>6. ΕΙΔΙΚΟΙ ΟΡΟΙ ΕΚΤΕΛΕΣΗΣ</w:t>
            </w:r>
            <w:r>
              <w:rPr>
                <w:noProof/>
                <w:webHidden/>
              </w:rPr>
              <w:tab/>
            </w:r>
            <w:r>
              <w:rPr>
                <w:noProof/>
                <w:webHidden/>
              </w:rPr>
              <w:fldChar w:fldCharType="begin"/>
            </w:r>
            <w:r>
              <w:rPr>
                <w:noProof/>
                <w:webHidden/>
              </w:rPr>
              <w:instrText xml:space="preserve"> PAGEREF _Toc56079202 \h </w:instrText>
            </w:r>
            <w:r>
              <w:rPr>
                <w:noProof/>
                <w:webHidden/>
              </w:rPr>
            </w:r>
            <w:r>
              <w:rPr>
                <w:noProof/>
                <w:webHidden/>
              </w:rPr>
              <w:fldChar w:fldCharType="separate"/>
            </w:r>
            <w:r>
              <w:rPr>
                <w:noProof/>
                <w:webHidden/>
              </w:rPr>
              <w:t>56</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03" w:history="1">
            <w:r w:rsidRPr="0035235F">
              <w:rPr>
                <w:rStyle w:val="-"/>
                <w:noProof/>
              </w:rPr>
              <w:t>6.1 Παρακολούθηση της σύμβασης</w:t>
            </w:r>
            <w:r>
              <w:rPr>
                <w:noProof/>
                <w:webHidden/>
              </w:rPr>
              <w:tab/>
            </w:r>
            <w:r>
              <w:rPr>
                <w:noProof/>
                <w:webHidden/>
              </w:rPr>
              <w:fldChar w:fldCharType="begin"/>
            </w:r>
            <w:r>
              <w:rPr>
                <w:noProof/>
                <w:webHidden/>
              </w:rPr>
              <w:instrText xml:space="preserve"> PAGEREF _Toc56079203 \h </w:instrText>
            </w:r>
            <w:r>
              <w:rPr>
                <w:noProof/>
                <w:webHidden/>
              </w:rPr>
            </w:r>
            <w:r>
              <w:rPr>
                <w:noProof/>
                <w:webHidden/>
              </w:rPr>
              <w:fldChar w:fldCharType="separate"/>
            </w:r>
            <w:r>
              <w:rPr>
                <w:noProof/>
                <w:webHidden/>
              </w:rPr>
              <w:t>56</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04" w:history="1">
            <w:r w:rsidRPr="0035235F">
              <w:rPr>
                <w:rStyle w:val="-"/>
                <w:noProof/>
              </w:rPr>
              <w:t>6.2 Διάρκεια σύμβασης</w:t>
            </w:r>
            <w:r>
              <w:rPr>
                <w:noProof/>
                <w:webHidden/>
              </w:rPr>
              <w:tab/>
            </w:r>
            <w:r>
              <w:rPr>
                <w:noProof/>
                <w:webHidden/>
              </w:rPr>
              <w:fldChar w:fldCharType="begin"/>
            </w:r>
            <w:r>
              <w:rPr>
                <w:noProof/>
                <w:webHidden/>
              </w:rPr>
              <w:instrText xml:space="preserve"> PAGEREF _Toc56079204 \h </w:instrText>
            </w:r>
            <w:r>
              <w:rPr>
                <w:noProof/>
                <w:webHidden/>
              </w:rPr>
            </w:r>
            <w:r>
              <w:rPr>
                <w:noProof/>
                <w:webHidden/>
              </w:rPr>
              <w:fldChar w:fldCharType="separate"/>
            </w:r>
            <w:r>
              <w:rPr>
                <w:noProof/>
                <w:webHidden/>
              </w:rPr>
              <w:t>56</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05" w:history="1">
            <w:r w:rsidRPr="0035235F">
              <w:rPr>
                <w:rStyle w:val="-"/>
                <w:noProof/>
              </w:rPr>
              <w:t>6.3 Παραλαβή του αντικειμένου της σύμβασης</w:t>
            </w:r>
            <w:r>
              <w:rPr>
                <w:noProof/>
                <w:webHidden/>
              </w:rPr>
              <w:tab/>
            </w:r>
            <w:r>
              <w:rPr>
                <w:noProof/>
                <w:webHidden/>
              </w:rPr>
              <w:fldChar w:fldCharType="begin"/>
            </w:r>
            <w:r>
              <w:rPr>
                <w:noProof/>
                <w:webHidden/>
              </w:rPr>
              <w:instrText xml:space="preserve"> PAGEREF _Toc56079205 \h </w:instrText>
            </w:r>
            <w:r>
              <w:rPr>
                <w:noProof/>
                <w:webHidden/>
              </w:rPr>
            </w:r>
            <w:r>
              <w:rPr>
                <w:noProof/>
                <w:webHidden/>
              </w:rPr>
              <w:fldChar w:fldCharType="separate"/>
            </w:r>
            <w:r>
              <w:rPr>
                <w:noProof/>
                <w:webHidden/>
              </w:rPr>
              <w:t>57</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06" w:history="1">
            <w:r w:rsidRPr="0035235F">
              <w:rPr>
                <w:rStyle w:val="-"/>
                <w:noProof/>
              </w:rPr>
              <w:t>6.4 Απόρριψη παραδοτέων – Αντικατάσταση</w:t>
            </w:r>
            <w:r>
              <w:rPr>
                <w:noProof/>
                <w:webHidden/>
              </w:rPr>
              <w:tab/>
            </w:r>
            <w:r>
              <w:rPr>
                <w:noProof/>
                <w:webHidden/>
              </w:rPr>
              <w:fldChar w:fldCharType="begin"/>
            </w:r>
            <w:r>
              <w:rPr>
                <w:noProof/>
                <w:webHidden/>
              </w:rPr>
              <w:instrText xml:space="preserve"> PAGEREF _Toc56079206 \h </w:instrText>
            </w:r>
            <w:r>
              <w:rPr>
                <w:noProof/>
                <w:webHidden/>
              </w:rPr>
            </w:r>
            <w:r>
              <w:rPr>
                <w:noProof/>
                <w:webHidden/>
              </w:rPr>
              <w:fldChar w:fldCharType="separate"/>
            </w:r>
            <w:r>
              <w:rPr>
                <w:noProof/>
                <w:webHidden/>
              </w:rPr>
              <w:t>58</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07" w:history="1">
            <w:r w:rsidRPr="0035235F">
              <w:rPr>
                <w:rStyle w:val="-"/>
                <w:noProof/>
              </w:rPr>
              <w:t>6.5 Καταγγελία της σύμβασης- Υποκατάσταση αναδόχου</w:t>
            </w:r>
            <w:r>
              <w:rPr>
                <w:noProof/>
                <w:webHidden/>
              </w:rPr>
              <w:tab/>
            </w:r>
            <w:r>
              <w:rPr>
                <w:noProof/>
                <w:webHidden/>
              </w:rPr>
              <w:fldChar w:fldCharType="begin"/>
            </w:r>
            <w:r>
              <w:rPr>
                <w:noProof/>
                <w:webHidden/>
              </w:rPr>
              <w:instrText xml:space="preserve"> PAGEREF _Toc56079207 \h </w:instrText>
            </w:r>
            <w:r>
              <w:rPr>
                <w:noProof/>
                <w:webHidden/>
              </w:rPr>
            </w:r>
            <w:r>
              <w:rPr>
                <w:noProof/>
                <w:webHidden/>
              </w:rPr>
              <w:fldChar w:fldCharType="separate"/>
            </w:r>
            <w:r>
              <w:rPr>
                <w:noProof/>
                <w:webHidden/>
              </w:rPr>
              <w:t>58</w:t>
            </w:r>
            <w:r>
              <w:rPr>
                <w:noProof/>
                <w:webHidden/>
              </w:rPr>
              <w:fldChar w:fldCharType="end"/>
            </w:r>
          </w:hyperlink>
        </w:p>
        <w:p w:rsidR="003B6F19" w:rsidRDefault="003B6F19">
          <w:pPr>
            <w:pStyle w:val="10"/>
            <w:tabs>
              <w:tab w:val="right" w:pos="9628"/>
            </w:tabs>
            <w:rPr>
              <w:rFonts w:asciiTheme="minorHAnsi" w:eastAsiaTheme="minorEastAsia" w:hAnsiTheme="minorHAnsi" w:cstheme="minorBidi"/>
              <w:noProof/>
            </w:rPr>
          </w:pPr>
          <w:hyperlink w:anchor="_Toc56079208" w:history="1">
            <w:r w:rsidRPr="0035235F">
              <w:rPr>
                <w:rStyle w:val="-"/>
                <w:noProof/>
              </w:rPr>
              <w:t>ΠΑΡΑΡΤΗΜΑΤΑ</w:t>
            </w:r>
            <w:r>
              <w:rPr>
                <w:noProof/>
                <w:webHidden/>
              </w:rPr>
              <w:tab/>
            </w:r>
            <w:r>
              <w:rPr>
                <w:noProof/>
                <w:webHidden/>
              </w:rPr>
              <w:fldChar w:fldCharType="begin"/>
            </w:r>
            <w:r>
              <w:rPr>
                <w:noProof/>
                <w:webHidden/>
              </w:rPr>
              <w:instrText xml:space="preserve"> PAGEREF _Toc56079208 \h </w:instrText>
            </w:r>
            <w:r>
              <w:rPr>
                <w:noProof/>
                <w:webHidden/>
              </w:rPr>
            </w:r>
            <w:r>
              <w:rPr>
                <w:noProof/>
                <w:webHidden/>
              </w:rPr>
              <w:fldChar w:fldCharType="separate"/>
            </w:r>
            <w:r>
              <w:rPr>
                <w:noProof/>
                <w:webHidden/>
              </w:rPr>
              <w:t>60</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09" w:history="1">
            <w:r w:rsidRPr="0035235F">
              <w:rPr>
                <w:rStyle w:val="-"/>
                <w:noProof/>
              </w:rPr>
              <w:t>ΠΑΡΑΡΤΗΜΑ Ι – Αναλυτική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_Toc56079209 \h </w:instrText>
            </w:r>
            <w:r>
              <w:rPr>
                <w:noProof/>
                <w:webHidden/>
              </w:rPr>
            </w:r>
            <w:r>
              <w:rPr>
                <w:noProof/>
                <w:webHidden/>
              </w:rPr>
              <w:fldChar w:fldCharType="separate"/>
            </w:r>
            <w:r>
              <w:rPr>
                <w:noProof/>
                <w:webHidden/>
              </w:rPr>
              <w:t>60</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10" w:history="1">
            <w:r w:rsidRPr="0035235F">
              <w:rPr>
                <w:rStyle w:val="-"/>
                <w:noProof/>
              </w:rPr>
              <w:t>ΠΑΡΑΡΤΗΜΑ ΙΙI – ΤΕΥΔ</w:t>
            </w:r>
            <w:r>
              <w:rPr>
                <w:noProof/>
                <w:webHidden/>
              </w:rPr>
              <w:tab/>
            </w:r>
            <w:r>
              <w:rPr>
                <w:noProof/>
                <w:webHidden/>
              </w:rPr>
              <w:fldChar w:fldCharType="begin"/>
            </w:r>
            <w:r>
              <w:rPr>
                <w:noProof/>
                <w:webHidden/>
              </w:rPr>
              <w:instrText xml:space="preserve"> PAGEREF _Toc56079210 \h </w:instrText>
            </w:r>
            <w:r>
              <w:rPr>
                <w:noProof/>
                <w:webHidden/>
              </w:rPr>
            </w:r>
            <w:r>
              <w:rPr>
                <w:noProof/>
                <w:webHidden/>
              </w:rPr>
              <w:fldChar w:fldCharType="separate"/>
            </w:r>
            <w:r>
              <w:rPr>
                <w:noProof/>
                <w:webHidden/>
              </w:rPr>
              <w:t>84</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11" w:history="1">
            <w:r w:rsidRPr="0035235F">
              <w:rPr>
                <w:rStyle w:val="-"/>
                <w:noProof/>
              </w:rPr>
              <w:t>ΠΑΡΑΡΤΗΜΑ V – Υπόδειγμα Τεχνικής Προσφοράς</w:t>
            </w:r>
            <w:r>
              <w:rPr>
                <w:noProof/>
                <w:webHidden/>
              </w:rPr>
              <w:tab/>
            </w:r>
            <w:r>
              <w:rPr>
                <w:noProof/>
                <w:webHidden/>
              </w:rPr>
              <w:fldChar w:fldCharType="begin"/>
            </w:r>
            <w:r>
              <w:rPr>
                <w:noProof/>
                <w:webHidden/>
              </w:rPr>
              <w:instrText xml:space="preserve"> PAGEREF _Toc56079211 \h </w:instrText>
            </w:r>
            <w:r>
              <w:rPr>
                <w:noProof/>
                <w:webHidden/>
              </w:rPr>
            </w:r>
            <w:r>
              <w:rPr>
                <w:noProof/>
                <w:webHidden/>
              </w:rPr>
              <w:fldChar w:fldCharType="separate"/>
            </w:r>
            <w:r>
              <w:rPr>
                <w:noProof/>
                <w:webHidden/>
              </w:rPr>
              <w:t>85</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12" w:history="1">
            <w:r w:rsidRPr="0035235F">
              <w:rPr>
                <w:rStyle w:val="-"/>
                <w:noProof/>
              </w:rPr>
              <w:t>ΠΑΡΑΡΤΗΜΑ VI – Υπόδειγμα Βιογραφικού Σημειώματος</w:t>
            </w:r>
            <w:r>
              <w:rPr>
                <w:noProof/>
                <w:webHidden/>
              </w:rPr>
              <w:tab/>
            </w:r>
            <w:r>
              <w:rPr>
                <w:noProof/>
                <w:webHidden/>
              </w:rPr>
              <w:fldChar w:fldCharType="begin"/>
            </w:r>
            <w:r>
              <w:rPr>
                <w:noProof/>
                <w:webHidden/>
              </w:rPr>
              <w:instrText xml:space="preserve"> PAGEREF _Toc56079212 \h </w:instrText>
            </w:r>
            <w:r>
              <w:rPr>
                <w:noProof/>
                <w:webHidden/>
              </w:rPr>
            </w:r>
            <w:r>
              <w:rPr>
                <w:noProof/>
                <w:webHidden/>
              </w:rPr>
              <w:fldChar w:fldCharType="separate"/>
            </w:r>
            <w:r>
              <w:rPr>
                <w:noProof/>
                <w:webHidden/>
              </w:rPr>
              <w:t>86</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13" w:history="1">
            <w:r w:rsidRPr="0035235F">
              <w:rPr>
                <w:rStyle w:val="-"/>
                <w:noProof/>
              </w:rPr>
              <w:t>ΠΑΡΑΡΤΗΜΑ VIΙ – Υπόδειγμα Οικονομικής Προσφοράς</w:t>
            </w:r>
            <w:r>
              <w:rPr>
                <w:noProof/>
                <w:webHidden/>
              </w:rPr>
              <w:tab/>
            </w:r>
            <w:r>
              <w:rPr>
                <w:noProof/>
                <w:webHidden/>
              </w:rPr>
              <w:fldChar w:fldCharType="begin"/>
            </w:r>
            <w:r>
              <w:rPr>
                <w:noProof/>
                <w:webHidden/>
              </w:rPr>
              <w:instrText xml:space="preserve"> PAGEREF _Toc56079213 \h </w:instrText>
            </w:r>
            <w:r>
              <w:rPr>
                <w:noProof/>
                <w:webHidden/>
              </w:rPr>
            </w:r>
            <w:r>
              <w:rPr>
                <w:noProof/>
                <w:webHidden/>
              </w:rPr>
              <w:fldChar w:fldCharType="separate"/>
            </w:r>
            <w:r>
              <w:rPr>
                <w:noProof/>
                <w:webHidden/>
              </w:rPr>
              <w:t>88</w:t>
            </w:r>
            <w:r>
              <w:rPr>
                <w:noProof/>
                <w:webHidden/>
              </w:rPr>
              <w:fldChar w:fldCharType="end"/>
            </w:r>
          </w:hyperlink>
        </w:p>
        <w:p w:rsidR="003B6F19" w:rsidRDefault="003B6F19">
          <w:pPr>
            <w:pStyle w:val="20"/>
            <w:tabs>
              <w:tab w:val="right" w:pos="9628"/>
            </w:tabs>
            <w:rPr>
              <w:rFonts w:asciiTheme="minorHAnsi" w:eastAsiaTheme="minorEastAsia" w:hAnsiTheme="minorHAnsi" w:cstheme="minorBidi"/>
              <w:noProof/>
            </w:rPr>
          </w:pPr>
          <w:hyperlink w:anchor="_Toc56079214" w:history="1">
            <w:r w:rsidRPr="0035235F">
              <w:rPr>
                <w:rStyle w:val="-"/>
                <w:noProof/>
              </w:rPr>
              <w:t>ΠΑΡΑΡΤΗΜΑ VIII – Υποδείγματα Εγγυητικών Επιστολών</w:t>
            </w:r>
            <w:r>
              <w:rPr>
                <w:noProof/>
                <w:webHidden/>
              </w:rPr>
              <w:tab/>
            </w:r>
            <w:r>
              <w:rPr>
                <w:noProof/>
                <w:webHidden/>
              </w:rPr>
              <w:fldChar w:fldCharType="begin"/>
            </w:r>
            <w:r>
              <w:rPr>
                <w:noProof/>
                <w:webHidden/>
              </w:rPr>
              <w:instrText xml:space="preserve"> PAGEREF _Toc56079214 \h </w:instrText>
            </w:r>
            <w:r>
              <w:rPr>
                <w:noProof/>
                <w:webHidden/>
              </w:rPr>
            </w:r>
            <w:r>
              <w:rPr>
                <w:noProof/>
                <w:webHidden/>
              </w:rPr>
              <w:fldChar w:fldCharType="separate"/>
            </w:r>
            <w:r>
              <w:rPr>
                <w:noProof/>
                <w:webHidden/>
              </w:rPr>
              <w:t>94</w:t>
            </w:r>
            <w:r>
              <w:rPr>
                <w:noProof/>
                <w:webHidden/>
              </w:rPr>
              <w:fldChar w:fldCharType="end"/>
            </w:r>
          </w:hyperlink>
        </w:p>
        <w:p w:rsidR="00B86A1B" w:rsidRDefault="0005780D">
          <w:r>
            <w:fldChar w:fldCharType="end"/>
          </w:r>
        </w:p>
      </w:sdtContent>
    </w:sdt>
    <w:p w:rsidR="00B86A1B" w:rsidRDefault="00B86A1B">
      <w:pPr>
        <w:rPr>
          <w:color w:val="000000"/>
        </w:rPr>
      </w:pPr>
    </w:p>
    <w:p w:rsidR="00B86A1B" w:rsidRDefault="0005780D">
      <w:pPr>
        <w:rPr>
          <w:color w:val="000000"/>
        </w:rPr>
      </w:pPr>
      <w:r>
        <w:br w:type="page"/>
      </w:r>
    </w:p>
    <w:p w:rsidR="00B86A1B" w:rsidRDefault="0005780D">
      <w:pPr>
        <w:pStyle w:val="1"/>
      </w:pPr>
      <w:bookmarkStart w:id="1" w:name="_Toc56079142"/>
      <w:r>
        <w:lastRenderedPageBreak/>
        <w:t>ΑΝΑΘΕΤΟΥΣΑ ΑΡΧΗ ΚΑΙ ΑΝΤΙΚΕΙΜΕΝΟ ΣΥΜΒΑΣΗΣ</w:t>
      </w:r>
      <w:bookmarkEnd w:id="1"/>
    </w:p>
    <w:p w:rsidR="00B86A1B" w:rsidRDefault="0005780D">
      <w:pPr>
        <w:pStyle w:val="2"/>
      </w:pPr>
      <w:bookmarkStart w:id="2" w:name="_Toc56079143"/>
      <w:r>
        <w:t>1.1 Στοιχεία Αναθέτουσας Αρχής</w:t>
      </w:r>
      <w:bookmarkEnd w:id="2"/>
      <w:r>
        <w:t> </w:t>
      </w:r>
    </w:p>
    <w:p w:rsidR="00B86A1B" w:rsidRDefault="00B86A1B">
      <w:pPr>
        <w:pBdr>
          <w:top w:val="nil"/>
          <w:left w:val="nil"/>
          <w:bottom w:val="nil"/>
          <w:right w:val="nil"/>
          <w:between w:val="nil"/>
        </w:pBdr>
        <w:spacing w:line="288" w:lineRule="auto"/>
        <w:rPr>
          <w:color w:val="000000"/>
        </w:rPr>
      </w:pPr>
    </w:p>
    <w:tbl>
      <w:tblPr>
        <w:tblStyle w:val="aff6"/>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5"/>
        <w:gridCol w:w="4403"/>
      </w:tblGrid>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Επωνυμία</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sz w:val="20"/>
                <w:szCs w:val="20"/>
              </w:rPr>
            </w:pPr>
            <w:r>
              <w:rPr>
                <w:color w:val="000000"/>
                <w:sz w:val="20"/>
                <w:szCs w:val="20"/>
              </w:rPr>
              <w:t>ΕΠΙΤΕΛΙΚΗ ΔΟΜΗ ΕΣΠΑ ΥΠΟΥΡΓΕΙΟΥ ΔΙΚΑΙΟΣΥΝΗΣ</w:t>
            </w:r>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Ταχυδρομική διεύθυνση</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 xml:space="preserve">Λ. Κηφισίας 124 κ’ </w:t>
            </w:r>
            <w:proofErr w:type="spellStart"/>
            <w:r>
              <w:rPr>
                <w:color w:val="000000"/>
              </w:rPr>
              <w:t>Ιατρίδου</w:t>
            </w:r>
            <w:proofErr w:type="spellEnd"/>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Πόλη</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Αθήνα</w:t>
            </w:r>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Ταχυδρομικός Κωδικός</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11526</w:t>
            </w:r>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Χώρα</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Ελλάδα</w:t>
            </w:r>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Κωδικός ΝUTS</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t>GR300</w:t>
            </w:r>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Τηλέφωνο</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rPr>
                <w:color w:val="000000"/>
              </w:rPr>
            </w:pPr>
            <w:r>
              <w:t>2106930440</w:t>
            </w:r>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Φαξ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rPr>
                <w:color w:val="000000"/>
              </w:rPr>
            </w:pPr>
            <w:r>
              <w:t>2106930451</w:t>
            </w:r>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Ηλεκτρονικό Ταχυδρομείο </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rPr>
                <w:color w:val="000000"/>
              </w:rPr>
            </w:pPr>
            <w:r>
              <w:t>justedespa@mou.gr</w:t>
            </w:r>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Αρμόδιος για πληροφορίες</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B86A1B">
            <w:pPr>
              <w:pBdr>
                <w:top w:val="nil"/>
                <w:left w:val="nil"/>
                <w:bottom w:val="nil"/>
                <w:right w:val="nil"/>
                <w:between w:val="nil"/>
              </w:pBdr>
              <w:rPr>
                <w:color w:val="000000"/>
              </w:rPr>
            </w:pPr>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Γενική Διεύθυνση στο διαδίκτυο  (URL)</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pPr>
            <w:hyperlink r:id="rId10">
              <w:r>
                <w:rPr>
                  <w:color w:val="1155CC"/>
                  <w:u w:val="single"/>
                </w:rPr>
                <w:t>www.ministryofjustice.gr</w:t>
              </w:r>
            </w:hyperlink>
          </w:p>
          <w:p w:rsidR="00B86A1B" w:rsidRDefault="0005780D">
            <w:pPr>
              <w:pBdr>
                <w:top w:val="nil"/>
                <w:left w:val="nil"/>
                <w:bottom w:val="nil"/>
                <w:right w:val="nil"/>
                <w:between w:val="nil"/>
              </w:pBdr>
              <w:rPr>
                <w:color w:val="1155CC"/>
                <w:u w:val="single"/>
              </w:rPr>
            </w:pPr>
            <w:hyperlink r:id="rId11">
              <w:r>
                <w:rPr>
                  <w:color w:val="1155CC"/>
                  <w:u w:val="single"/>
                </w:rPr>
                <w:t>www.justedespa.gr</w:t>
              </w:r>
            </w:hyperlink>
            <w:r>
              <w:t xml:space="preserve">; </w:t>
            </w:r>
            <w:proofErr w:type="spellStart"/>
            <w:r>
              <w:t>www.adjustice.gr</w:t>
            </w:r>
            <w:proofErr w:type="spellEnd"/>
          </w:p>
        </w:tc>
      </w:tr>
      <w:tr w:rsidR="00B86A1B">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05780D">
            <w:pPr>
              <w:pBdr>
                <w:top w:val="nil"/>
                <w:left w:val="nil"/>
                <w:bottom w:val="nil"/>
                <w:right w:val="nil"/>
                <w:between w:val="nil"/>
              </w:pBdr>
              <w:spacing w:after="60" w:line="288" w:lineRule="auto"/>
              <w:jc w:val="both"/>
              <w:rPr>
                <w:color w:val="000000"/>
              </w:rPr>
            </w:pPr>
            <w:r>
              <w:rPr>
                <w:color w:val="000000"/>
              </w:rPr>
              <w:t>Διεύθυνση του προφίλ αγοραστή στο διαδίκτυο (URL)</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1B" w:rsidRDefault="00B86A1B">
            <w:pPr>
              <w:pBdr>
                <w:top w:val="nil"/>
                <w:left w:val="nil"/>
                <w:bottom w:val="nil"/>
                <w:right w:val="nil"/>
                <w:between w:val="nil"/>
              </w:pBdr>
              <w:rPr>
                <w:color w:val="000000"/>
              </w:rPr>
            </w:pPr>
          </w:p>
        </w:tc>
      </w:tr>
    </w:tbl>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60" w:line="288" w:lineRule="auto"/>
        <w:jc w:val="both"/>
        <w:rPr>
          <w:b/>
          <w:color w:val="000000"/>
        </w:rPr>
      </w:pPr>
      <w:r>
        <w:rPr>
          <w:b/>
          <w:color w:val="000000"/>
        </w:rPr>
        <w:t>Είδος Αναθέτουσας Αρχής </w:t>
      </w:r>
    </w:p>
    <w:p w:rsidR="00B86A1B" w:rsidRDefault="0005780D">
      <w:pPr>
        <w:pBdr>
          <w:top w:val="nil"/>
          <w:left w:val="nil"/>
          <w:bottom w:val="nil"/>
          <w:right w:val="nil"/>
          <w:between w:val="nil"/>
        </w:pBdr>
        <w:spacing w:after="60" w:line="288" w:lineRule="auto"/>
        <w:jc w:val="both"/>
        <w:rPr>
          <w:color w:val="000000"/>
        </w:rPr>
      </w:pPr>
      <w:r>
        <w:rPr>
          <w:color w:val="000000"/>
        </w:rPr>
        <w:t>Η Αναθέτουσα Αρχή είναι Υπουργείο και ανήκει στην Κεντρική Κυβέρνηση.</w:t>
      </w:r>
    </w:p>
    <w:p w:rsidR="00B86A1B" w:rsidRDefault="00B86A1B">
      <w:pPr>
        <w:pBdr>
          <w:top w:val="nil"/>
          <w:left w:val="nil"/>
          <w:bottom w:val="nil"/>
          <w:right w:val="nil"/>
          <w:between w:val="nil"/>
        </w:pBdr>
        <w:spacing w:after="60" w:line="288" w:lineRule="auto"/>
        <w:jc w:val="both"/>
        <w:rPr>
          <w:color w:val="000000"/>
        </w:rPr>
      </w:pPr>
    </w:p>
    <w:p w:rsidR="00B86A1B" w:rsidRDefault="0005780D">
      <w:pPr>
        <w:pBdr>
          <w:top w:val="nil"/>
          <w:left w:val="nil"/>
          <w:bottom w:val="nil"/>
          <w:right w:val="nil"/>
          <w:between w:val="nil"/>
        </w:pBdr>
        <w:spacing w:after="60" w:line="288" w:lineRule="auto"/>
        <w:jc w:val="both"/>
        <w:rPr>
          <w:b/>
          <w:color w:val="000000"/>
        </w:rPr>
      </w:pPr>
      <w:r>
        <w:rPr>
          <w:b/>
          <w:color w:val="000000"/>
        </w:rPr>
        <w:t>Κύρια δραστηριότητα Α.Α.</w:t>
      </w:r>
    </w:p>
    <w:p w:rsidR="00B86A1B" w:rsidRDefault="0005780D">
      <w:pPr>
        <w:pBdr>
          <w:top w:val="nil"/>
          <w:left w:val="nil"/>
          <w:bottom w:val="nil"/>
          <w:right w:val="nil"/>
          <w:between w:val="nil"/>
        </w:pBdr>
        <w:spacing w:after="60" w:line="288" w:lineRule="auto"/>
        <w:jc w:val="both"/>
        <w:rPr>
          <w:color w:val="000000"/>
        </w:rPr>
      </w:pPr>
      <w:r>
        <w:rPr>
          <w:color w:val="000000"/>
        </w:rPr>
        <w:t>Η κύρια δραστηριότητα της Αναθέτουσας Αρχής είναι η εξασφάλιση της έγκαιρης και αποτελεσματικής απονομής Δικαιοσύνης και η προώθηση πολιτικών που σκοπούν στην καθιέρωση της αρχής της διαφάνειας και την προστασία των ανθρωπίνων δικαιωμάτων (άρθρο 1 παρ.1 πδ 96/2017).</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60" w:line="288" w:lineRule="auto"/>
        <w:jc w:val="both"/>
        <w:rPr>
          <w:b/>
          <w:color w:val="000000"/>
        </w:rPr>
      </w:pPr>
      <w:r>
        <w:rPr>
          <w:b/>
          <w:color w:val="000000"/>
        </w:rPr>
        <w:t>Κύριος του έργου</w:t>
      </w:r>
    </w:p>
    <w:p w:rsidR="00B86A1B" w:rsidRDefault="0005780D">
      <w:pPr>
        <w:pBdr>
          <w:top w:val="nil"/>
          <w:left w:val="nil"/>
          <w:bottom w:val="nil"/>
          <w:right w:val="nil"/>
          <w:between w:val="nil"/>
        </w:pBdr>
        <w:spacing w:after="60" w:line="288" w:lineRule="auto"/>
        <w:jc w:val="both"/>
        <w:rPr>
          <w:color w:val="000000"/>
        </w:rPr>
      </w:pPr>
      <w:r>
        <w:rPr>
          <w:color w:val="000000"/>
        </w:rPr>
        <w:t>Κύριος του έργου είναι το Συμβούλιο της Επικρατείας, το οποίο είναι το ανώτατο διοικητικό δικαστήριο της χώρας.</w:t>
      </w:r>
    </w:p>
    <w:p w:rsidR="00B86A1B" w:rsidRDefault="00B86A1B">
      <w:pPr>
        <w:pBdr>
          <w:top w:val="nil"/>
          <w:left w:val="nil"/>
          <w:bottom w:val="nil"/>
          <w:right w:val="nil"/>
          <w:between w:val="nil"/>
        </w:pBdr>
        <w:spacing w:after="60" w:line="288" w:lineRule="auto"/>
        <w:jc w:val="both"/>
        <w:rPr>
          <w:color w:val="000000"/>
        </w:rPr>
      </w:pP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60" w:line="288" w:lineRule="auto"/>
        <w:jc w:val="both"/>
        <w:rPr>
          <w:color w:val="000000"/>
        </w:rPr>
      </w:pPr>
      <w:r>
        <w:rPr>
          <w:b/>
          <w:color w:val="000000"/>
        </w:rPr>
        <w:lastRenderedPageBreak/>
        <w:t xml:space="preserve">Στοιχεία Επικοινωνίας </w:t>
      </w:r>
      <w:r>
        <w:rPr>
          <w:color w:val="000000"/>
        </w:rPr>
        <w:t> </w:t>
      </w:r>
    </w:p>
    <w:p w:rsidR="00B86A1B" w:rsidRPr="0005780D" w:rsidRDefault="0005780D">
      <w:pPr>
        <w:pBdr>
          <w:top w:val="nil"/>
          <w:left w:val="nil"/>
          <w:bottom w:val="nil"/>
          <w:right w:val="nil"/>
          <w:between w:val="nil"/>
        </w:pBdr>
        <w:spacing w:after="60" w:line="288" w:lineRule="auto"/>
        <w:jc w:val="both"/>
        <w:rPr>
          <w:color w:val="000000"/>
        </w:rPr>
      </w:pPr>
      <w:r>
        <w:rPr>
          <w:color w:val="000000"/>
        </w:rPr>
        <w:t xml:space="preserve">α)    Τα έγγραφα της σύμβασης είναι διαθέσιμα για ελεύθερη, πλήρη, άμεση &amp; δωρεάν ηλεκτρονική πρόσβαση  μέσω της διαδικτυακής πύλης </w:t>
      </w:r>
      <w:proofErr w:type="spellStart"/>
      <w:r>
        <w:rPr>
          <w:color w:val="000000"/>
        </w:rPr>
        <w:t>www.promitheus.gov.gr</w:t>
      </w:r>
      <w:proofErr w:type="spellEnd"/>
      <w:r>
        <w:rPr>
          <w:color w:val="000000"/>
        </w:rPr>
        <w:t xml:space="preserve"> του Ε.Σ.Η.ΔΗ.Σ. </w:t>
      </w:r>
      <w:r>
        <w:t xml:space="preserve">και από τις </w:t>
      </w:r>
      <w:r w:rsidRPr="0005780D">
        <w:t xml:space="preserve">διευθύνσεις </w:t>
      </w:r>
      <w:hyperlink r:id="rId12">
        <w:r w:rsidRPr="0005780D">
          <w:rPr>
            <w:color w:val="1155CC"/>
            <w:u w:val="single"/>
          </w:rPr>
          <w:t>www.ministryofjustice.gr</w:t>
        </w:r>
      </w:hyperlink>
      <w:r w:rsidRPr="0005780D">
        <w:rPr>
          <w:color w:val="1155CC"/>
          <w:u w:val="single"/>
        </w:rPr>
        <w:t xml:space="preserve">, </w:t>
      </w:r>
      <w:sdt>
        <w:sdtPr>
          <w:tag w:val="goog_rdk_0"/>
          <w:id w:val="-1683508767"/>
          <w:showingPlcHdr/>
        </w:sdtPr>
        <w:sdtContent>
          <w:r w:rsidRPr="0005780D">
            <w:t xml:space="preserve">     </w:t>
          </w:r>
        </w:sdtContent>
      </w:sdt>
      <w:sdt>
        <w:sdtPr>
          <w:tag w:val="goog_rdk_1"/>
          <w:id w:val="2030833437"/>
        </w:sdtPr>
        <w:sdtContent>
          <w:r w:rsidRPr="0005780D">
            <w:rPr>
              <w:color w:val="1155CC"/>
              <w:u w:val="single"/>
            </w:rPr>
            <w:t xml:space="preserve"> </w:t>
          </w:r>
          <w:proofErr w:type="spellStart"/>
          <w:r w:rsidRPr="0005780D">
            <w:rPr>
              <w:color w:val="1155CC"/>
              <w:u w:val="single"/>
            </w:rPr>
            <w:t>www.justedespa.gr</w:t>
          </w:r>
          <w:proofErr w:type="spellEnd"/>
        </w:sdtContent>
      </w:sdt>
      <w:r w:rsidRPr="0005780D">
        <w:t xml:space="preserve"> και  </w:t>
      </w:r>
      <w:proofErr w:type="spellStart"/>
      <w:r w:rsidRPr="0005780D">
        <w:rPr>
          <w:color w:val="1155CC"/>
          <w:u w:val="single"/>
        </w:rPr>
        <w:t>www.adjustice.gr</w:t>
      </w:r>
      <w:proofErr w:type="spellEnd"/>
      <w:r w:rsidRPr="0005780D">
        <w:t>.</w:t>
      </w:r>
    </w:p>
    <w:p w:rsidR="00B86A1B" w:rsidRDefault="0005780D">
      <w:pPr>
        <w:pBdr>
          <w:top w:val="nil"/>
          <w:left w:val="nil"/>
          <w:bottom w:val="nil"/>
          <w:right w:val="nil"/>
          <w:between w:val="nil"/>
        </w:pBdr>
        <w:spacing w:after="60" w:line="288" w:lineRule="auto"/>
        <w:jc w:val="both"/>
        <w:rPr>
          <w:color w:val="000000"/>
        </w:rPr>
      </w:pPr>
      <w:r>
        <w:rPr>
          <w:color w:val="000000"/>
        </w:rPr>
        <w:t xml:space="preserve">β) Κάθε είδους επικοινωνία και ανταλλαγή πληροφοριών πραγματοποιείται μέσω της διαδικτυακής πύλης </w:t>
      </w:r>
      <w:proofErr w:type="spellStart"/>
      <w:r>
        <w:rPr>
          <w:color w:val="1155CC"/>
          <w:u w:val="single"/>
        </w:rPr>
        <w:t>www.promitheus.gov.gr</w:t>
      </w:r>
      <w:proofErr w:type="spellEnd"/>
      <w:r>
        <w:rPr>
          <w:color w:val="000000"/>
        </w:rPr>
        <w:t xml:space="preserve"> του Ε.Σ.Η.ΔΗ.Σ.</w:t>
      </w:r>
    </w:p>
    <w:p w:rsidR="00B86A1B" w:rsidRDefault="00B86A1B">
      <w:pPr>
        <w:pBdr>
          <w:top w:val="nil"/>
          <w:left w:val="nil"/>
          <w:bottom w:val="nil"/>
          <w:right w:val="nil"/>
          <w:between w:val="nil"/>
        </w:pBdr>
        <w:spacing w:after="60" w:line="288" w:lineRule="auto"/>
        <w:ind w:hanging="567"/>
        <w:jc w:val="both"/>
        <w:rPr>
          <w:color w:val="000000"/>
        </w:rPr>
      </w:pPr>
    </w:p>
    <w:p w:rsidR="00B86A1B" w:rsidRDefault="00B86A1B">
      <w:pPr>
        <w:pBdr>
          <w:top w:val="nil"/>
          <w:left w:val="nil"/>
          <w:bottom w:val="nil"/>
          <w:right w:val="nil"/>
          <w:between w:val="nil"/>
        </w:pBdr>
        <w:spacing w:after="60" w:line="288" w:lineRule="auto"/>
        <w:ind w:hanging="567"/>
        <w:jc w:val="both"/>
        <w:rPr>
          <w:color w:val="000000"/>
        </w:rPr>
      </w:pPr>
    </w:p>
    <w:p w:rsidR="00B86A1B" w:rsidRDefault="0005780D">
      <w:pPr>
        <w:pStyle w:val="2"/>
      </w:pPr>
      <w:bookmarkStart w:id="3" w:name="_Toc56079144"/>
      <w:r>
        <w:t>1.2 Στοιχεία Διαδικασίας-Χρηματοδότηση</w:t>
      </w:r>
      <w:bookmarkEnd w:id="3"/>
    </w:p>
    <w:p w:rsidR="00B86A1B" w:rsidRDefault="0005780D">
      <w:pPr>
        <w:pBdr>
          <w:top w:val="nil"/>
          <w:left w:val="nil"/>
          <w:bottom w:val="nil"/>
          <w:right w:val="nil"/>
          <w:between w:val="nil"/>
        </w:pBdr>
        <w:spacing w:after="120" w:line="288" w:lineRule="auto"/>
        <w:jc w:val="both"/>
        <w:rPr>
          <w:b/>
          <w:color w:val="000000"/>
        </w:rPr>
      </w:pPr>
      <w:r>
        <w:rPr>
          <w:b/>
          <w:color w:val="000000"/>
        </w:rPr>
        <w:t>Είδος διαδικασίας </w:t>
      </w:r>
    </w:p>
    <w:p w:rsidR="00B86A1B" w:rsidRDefault="0005780D">
      <w:pPr>
        <w:pBdr>
          <w:top w:val="nil"/>
          <w:left w:val="nil"/>
          <w:bottom w:val="nil"/>
          <w:right w:val="nil"/>
          <w:between w:val="nil"/>
        </w:pBdr>
        <w:spacing w:after="60" w:line="288" w:lineRule="auto"/>
        <w:jc w:val="both"/>
        <w:rPr>
          <w:color w:val="000000"/>
        </w:rPr>
      </w:pPr>
      <w:r>
        <w:rPr>
          <w:color w:val="000000"/>
        </w:rPr>
        <w:t>Ο διαγωνισμός θα διεξαχθεί με την ανοικτή διαδικασία του άρθρου 27 του ν. 4412/16. </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60" w:line="288" w:lineRule="auto"/>
        <w:jc w:val="both"/>
        <w:rPr>
          <w:b/>
          <w:color w:val="000000"/>
        </w:rPr>
      </w:pPr>
      <w:r>
        <w:rPr>
          <w:b/>
          <w:color w:val="000000"/>
        </w:rPr>
        <w:t>Χρηματοδότηση της σύμβασης</w:t>
      </w:r>
    </w:p>
    <w:p w:rsidR="00B86A1B" w:rsidRDefault="0005780D">
      <w:pPr>
        <w:pBdr>
          <w:top w:val="nil"/>
          <w:left w:val="nil"/>
          <w:bottom w:val="nil"/>
          <w:right w:val="nil"/>
          <w:between w:val="nil"/>
        </w:pBdr>
        <w:spacing w:after="60" w:line="288" w:lineRule="auto"/>
        <w:jc w:val="both"/>
        <w:rPr>
          <w:color w:val="000000"/>
        </w:rPr>
      </w:pPr>
      <w:r>
        <w:rPr>
          <w:color w:val="000000"/>
        </w:rPr>
        <w:t>Φορέας χρηματοδότησης της παρούσας σύμβασης είναι το / ο …………….. , Κωδ. ΣΑ ……. Η δαπάνη για την εν σύμβαση βαρύνει την με Κ.Α. : ……………… σχετική πίστωση του προϋπολογισμού του οικονομικού έτους …….  του Φορέα  </w:t>
      </w:r>
    </w:p>
    <w:p w:rsidR="00B86A1B" w:rsidRDefault="0005780D">
      <w:pPr>
        <w:pBdr>
          <w:top w:val="nil"/>
          <w:left w:val="nil"/>
          <w:bottom w:val="nil"/>
          <w:right w:val="nil"/>
          <w:between w:val="nil"/>
        </w:pBdr>
        <w:spacing w:after="60" w:line="288" w:lineRule="auto"/>
        <w:jc w:val="both"/>
        <w:rPr>
          <w:i/>
          <w:color w:val="5B9BD5"/>
        </w:rPr>
      </w:pPr>
      <w:r>
        <w:rPr>
          <w:i/>
          <w:color w:val="5B9BD5"/>
        </w:rPr>
        <w:t>[Αν η σύμβαση είναι συγχρηματοδοτούμενη, αναφέρονται επιπλέον &amp; τα ακόλουθα :]</w:t>
      </w:r>
    </w:p>
    <w:p w:rsidR="00B86A1B" w:rsidRDefault="0005780D">
      <w:pPr>
        <w:pBdr>
          <w:top w:val="nil"/>
          <w:left w:val="nil"/>
          <w:bottom w:val="nil"/>
          <w:right w:val="nil"/>
          <w:between w:val="nil"/>
        </w:pBdr>
        <w:spacing w:after="60" w:line="288" w:lineRule="auto"/>
        <w:jc w:val="both"/>
        <w:rPr>
          <w:color w:val="000000"/>
        </w:rPr>
      </w:pPr>
      <w:r>
        <w:rPr>
          <w:color w:val="000000"/>
        </w:rPr>
        <w:t xml:space="preserve">Η σύμβαση περιλαμβάνεται στο υποέργο Νο </w:t>
      </w:r>
      <w:r>
        <w:t>2</w:t>
      </w:r>
      <w:r>
        <w:rPr>
          <w:color w:val="000000"/>
        </w:rPr>
        <w:t xml:space="preserve"> της Πράξης : «</w:t>
      </w:r>
      <w:r>
        <w:t>Ψηφιακή αναβάθμιση ΟΣΔΔΥ ΔΔ</w:t>
      </w:r>
      <w:r>
        <w:rPr>
          <w:color w:val="000000"/>
        </w:rPr>
        <w:t>» η οποία έχει ενταχθεί στο Επιχειρησιακό Πρόγραμμα «</w:t>
      </w:r>
      <w:r>
        <w:t>Μεταρρύθμιση Δημόσιου Τομέα 2014-2020</w:t>
      </w:r>
      <w:r>
        <w:rPr>
          <w:color w:val="000000"/>
        </w:rPr>
        <w:t xml:space="preserve">» με βάση την Απόφαση Ένταξης με αρ. </w:t>
      </w:r>
      <w:proofErr w:type="spellStart"/>
      <w:r>
        <w:rPr>
          <w:color w:val="000000"/>
        </w:rPr>
        <w:t>πρωτ</w:t>
      </w:r>
      <w:proofErr w:type="spellEnd"/>
      <w:r>
        <w:rPr>
          <w:color w:val="000000"/>
        </w:rPr>
        <w:t xml:space="preserve">. ……… του </w:t>
      </w:r>
      <w:r>
        <w:t>Υπουργού Ψηφιακής Διακυβέρνησης</w:t>
      </w:r>
      <w:r>
        <w:rPr>
          <w:color w:val="000000"/>
        </w:rPr>
        <w:t xml:space="preserve"> και έχει λάβει κωδικό MIS …………... . Η παρούσα σύμβαση χρηματοδοτείται από την Ευρωπαϊκή Ένωση (</w:t>
      </w:r>
      <w:r>
        <w:rPr>
          <w:i/>
          <w:color w:val="5B9BD5"/>
        </w:rPr>
        <w:t>Ταμείο</w:t>
      </w:r>
      <w:r>
        <w:rPr>
          <w:color w:val="000000"/>
        </w:rPr>
        <w:t xml:space="preserve"> .....) και από εθνικούς πόρους μέσω του ΠΔΕ.</w:t>
      </w:r>
    </w:p>
    <w:p w:rsidR="00B86A1B" w:rsidRDefault="00B86A1B"/>
    <w:p w:rsidR="00B86A1B" w:rsidRDefault="0005780D">
      <w:pPr>
        <w:pStyle w:val="2"/>
      </w:pPr>
      <w:bookmarkStart w:id="4" w:name="_Toc56079145"/>
      <w:r>
        <w:t>1.3 Συνοπτική Περιγραφή φυσικού και οικονομικού αντικειμένου της σύμβασης</w:t>
      </w:r>
      <w:bookmarkEnd w:id="4"/>
      <w:r>
        <w:t>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Αντικείμενο της σύμβασης είναι η παροχή υπηρεσιών </w:t>
      </w:r>
      <w:r>
        <w:t>τεχνικού συμβούλου</w:t>
      </w:r>
      <w:r>
        <w:rPr>
          <w:color w:val="000000"/>
        </w:rPr>
        <w:t xml:space="preserve"> προς την αναθέτουσα αρχή και προς τον κύριο του έργου για την υλοποίηση του έργου «Ψηφιακή αναβάθμιση ΟΣΔΔΥ ΔΔ» (εφεξής καλούμενο «Κυρίως Έργο»). Οι υπηρεσίες αυτές περιλαμβάνουν κυρίως την πιστοποίηση του φυσικού αντικειμένου του Κυρίως Έργου, την </w:t>
      </w:r>
      <w:proofErr w:type="spellStart"/>
      <w:r>
        <w:rPr>
          <w:color w:val="000000"/>
        </w:rPr>
        <w:t>επικούρηση</w:t>
      </w:r>
      <w:proofErr w:type="spellEnd"/>
      <w:r>
        <w:rPr>
          <w:color w:val="000000"/>
        </w:rPr>
        <w:t xml:space="preserve"> τ</w:t>
      </w:r>
      <w:r>
        <w:t>ων</w:t>
      </w:r>
      <w:r>
        <w:rPr>
          <w:color w:val="000000"/>
        </w:rPr>
        <w:t xml:space="preserve"> Επιτροπ</w:t>
      </w:r>
      <w:r>
        <w:t>ών</w:t>
      </w:r>
      <w:r>
        <w:rPr>
          <w:color w:val="000000"/>
        </w:rPr>
        <w:t xml:space="preserve"> Παραλαβής του Κυρίως Έργου, την παρακολούθηση και έλεγχο της καλής λειτουργίας των εφαρμογών του Κυρίως Έργου, την παρακολούθηση και βεβαίωση της ορθής και πλήρους μετάπτωσης δεδομένων στο ν</w:t>
      </w:r>
      <w:r>
        <w:t xml:space="preserve">έο </w:t>
      </w:r>
      <w:r>
        <w:rPr>
          <w:color w:val="000000"/>
        </w:rPr>
        <w:t xml:space="preserve">ΟΣΔΔΥ ΔΔ, την σύνταξη τελικής έκθεσης καλής λειτουργίας του Κυρίως Έργου. Η συμβουλευτική υποστήριξη θα πρέπει να δοθεί κατά τα ακόλουθα στάδια: α) πιλοτική λειτουργία, β) εκπαίδευση- μεταφορά τεχνογνωσίας, γ) εγκατάσταση και δοκιμαστική λειτουργία στο παραγωγικό περιβάλλον, και, δ) προσωρινή και οριστική παραλαβή </w:t>
      </w:r>
      <w:r>
        <w:t xml:space="preserve">των Τμημάτων </w:t>
      </w:r>
      <w:r>
        <w:rPr>
          <w:color w:val="000000"/>
        </w:rPr>
        <w:t>του Κυρίως Έργου. Δεδομένου ότι το Κυρίως Έργο αφορά και μεγάλο αριθμό περιφερειακών δικαστηρίων, οι Επιτροπ</w:t>
      </w:r>
      <w:r>
        <w:t>ές</w:t>
      </w:r>
      <w:r>
        <w:rPr>
          <w:color w:val="000000"/>
        </w:rPr>
        <w:t xml:space="preserve"> Παραλαβής πρέπει να επικουρ</w:t>
      </w:r>
      <w:r>
        <w:t>ούν</w:t>
      </w:r>
      <w:r>
        <w:rPr>
          <w:color w:val="000000"/>
        </w:rPr>
        <w:t>ται από τεχνικό σύμβουλο, ο οποίος θα διενεργήσει τους απαιτούμενους ελέγχους επί τόπου και θα εκπονήσει τεχνικές γνωματεύσεις. Οι έλεγχοι πιστοποίησης θα είναι τακτικοί ή/ και έκτακτοι και θα περιλαμβάνουν, εκτός των άλλων, δοκιμές συστημάτων, αξιολογήσεις παραδοτέων κ.λπ. για όλες τις ενέργειες που προκύπτουν από τις υποχρεώσεις των αναδόχων των τμημάτων/ συμβάσεων του Κυρίως Έργου.     </w:t>
      </w:r>
    </w:p>
    <w:p w:rsidR="00B86A1B" w:rsidRDefault="0005780D">
      <w:pPr>
        <w:pBdr>
          <w:top w:val="nil"/>
          <w:left w:val="nil"/>
          <w:bottom w:val="nil"/>
          <w:right w:val="nil"/>
          <w:between w:val="nil"/>
        </w:pBdr>
        <w:spacing w:after="240" w:line="288" w:lineRule="auto"/>
        <w:jc w:val="both"/>
        <w:rPr>
          <w:rFonts w:ascii="Calibri" w:eastAsia="Calibri" w:hAnsi="Calibri" w:cs="Calibri"/>
          <w:color w:val="000000"/>
        </w:rPr>
      </w:pPr>
      <w:r>
        <w:rPr>
          <w:color w:val="000000"/>
        </w:rPr>
        <w:t xml:space="preserve">Το φυσικό και οικονομικό αντικείμενο του Κυρίως Έργου περιγράφεται στα ΠΑΡΑΡΤΗΜΑΤΑ Ι και ΙΙ </w:t>
      </w:r>
      <w:r>
        <w:rPr>
          <w:color w:val="000000"/>
        </w:rPr>
        <w:lastRenderedPageBreak/>
        <w:t xml:space="preserve">της υπ’ </w:t>
      </w:r>
      <w:proofErr w:type="spellStart"/>
      <w:r>
        <w:rPr>
          <w:color w:val="000000"/>
        </w:rPr>
        <w:t>αρ</w:t>
      </w:r>
      <w:r>
        <w:rPr>
          <w:rFonts w:ascii="Calibri" w:eastAsia="Calibri" w:hAnsi="Calibri" w:cs="Calibri"/>
          <w:color w:val="000000"/>
        </w:rPr>
        <w:t>ιθμ</w:t>
      </w:r>
      <w:proofErr w:type="spellEnd"/>
      <w:r>
        <w:rPr>
          <w:rFonts w:ascii="Calibri" w:eastAsia="Calibri" w:hAnsi="Calibri" w:cs="Calibri"/>
          <w:color w:val="000000"/>
        </w:rPr>
        <w:t xml:space="preserve">. .../2020 Διακήρυξης του διεθνούς ηλεκτρονικού διαγωνισμού για την επιλογή αναδόχου του έργου «Ψηφιακή αναβάθμιση ΟΣΔΔΥ ΔΔ», Υποέργο 1 της πράξης </w:t>
      </w:r>
      <w:r>
        <w:rPr>
          <w:rFonts w:ascii="Calibri" w:eastAsia="Calibri" w:hAnsi="Calibri" w:cs="Calibri"/>
        </w:rPr>
        <w:t>“Ψηφιακή αναβάθμιση ΟΣΔΔΥ ΔΔ”.</w:t>
      </w:r>
      <w:r>
        <w:rPr>
          <w:rFonts w:ascii="Calibri" w:eastAsia="Calibri" w:hAnsi="Calibri" w:cs="Calibri"/>
          <w:color w:val="000000"/>
        </w:rPr>
        <w:t xml:space="preserve"> Η .../2020 Διακήρυξη έχει αναρτηθεί στην διαδικτυακή πύλη του ΕΣΗΔΗΣ: ... όπου η σχετική ηλεκτρονική διαδικασία σύναψης σύμβασης έλαβε </w:t>
      </w:r>
      <w:proofErr w:type="spellStart"/>
      <w:r>
        <w:rPr>
          <w:rFonts w:ascii="Calibri" w:eastAsia="Calibri" w:hAnsi="Calibri" w:cs="Calibri"/>
          <w:color w:val="000000"/>
        </w:rPr>
        <w:t>Συστημικό</w:t>
      </w:r>
      <w:proofErr w:type="spellEnd"/>
      <w:r>
        <w:rPr>
          <w:rFonts w:ascii="Calibri" w:eastAsia="Calibri" w:hAnsi="Calibri" w:cs="Calibri"/>
          <w:color w:val="000000"/>
        </w:rPr>
        <w:t xml:space="preserve"> Αύξοντα Αριθμό ..., καθώς και στις ιστοσελίδες </w:t>
      </w:r>
      <w:hyperlink r:id="rId13">
        <w:r>
          <w:rPr>
            <w:rFonts w:ascii="Calibri" w:eastAsia="Calibri" w:hAnsi="Calibri" w:cs="Calibri"/>
            <w:color w:val="000000"/>
            <w:u w:val="single"/>
          </w:rPr>
          <w:t>www.ministryofjustice.gr</w:t>
        </w:r>
      </w:hyperlink>
      <w:r>
        <w:rPr>
          <w:rFonts w:ascii="Calibri" w:eastAsia="Calibri" w:hAnsi="Calibri" w:cs="Calibri"/>
          <w:color w:val="000000"/>
        </w:rPr>
        <w:t>,</w:t>
      </w:r>
      <w:r>
        <w:rPr>
          <w:rFonts w:ascii="Calibri" w:eastAsia="Calibri" w:hAnsi="Calibri" w:cs="Calibri"/>
        </w:rPr>
        <w:t xml:space="preserve"> </w:t>
      </w:r>
      <w:hyperlink r:id="rId14">
        <w:r>
          <w:rPr>
            <w:rFonts w:ascii="Calibri" w:eastAsia="Calibri" w:hAnsi="Calibri" w:cs="Calibri"/>
            <w:color w:val="1155CC"/>
            <w:u w:val="single"/>
          </w:rPr>
          <w:t>www.justedespa.gr</w:t>
        </w:r>
      </w:hyperlink>
      <w:r>
        <w:rPr>
          <w:rFonts w:ascii="Calibri" w:eastAsia="Calibri" w:hAnsi="Calibri" w:cs="Calibri"/>
          <w:color w:val="000000"/>
        </w:rPr>
        <w:t xml:space="preserve"> καθώς και </w:t>
      </w:r>
      <w:proofErr w:type="spellStart"/>
      <w:r>
        <w:rPr>
          <w:rFonts w:ascii="Calibri" w:eastAsia="Calibri" w:hAnsi="Calibri" w:cs="Calibri"/>
          <w:color w:val="000000"/>
        </w:rPr>
        <w:t>www.adjustice.gr</w:t>
      </w:r>
      <w:proofErr w:type="spellEnd"/>
      <w:r>
        <w:rPr>
          <w:rFonts w:ascii="Calibri" w:eastAsia="Calibri" w:hAnsi="Calibri" w:cs="Calibri"/>
          <w:color w:val="000000"/>
        </w:rPr>
        <w:t>.</w:t>
      </w:r>
    </w:p>
    <w:p w:rsidR="00B86A1B" w:rsidRDefault="0005780D">
      <w:pPr>
        <w:pBdr>
          <w:top w:val="nil"/>
          <w:left w:val="nil"/>
          <w:bottom w:val="nil"/>
          <w:right w:val="nil"/>
          <w:between w:val="nil"/>
        </w:pBdr>
        <w:spacing w:after="60" w:line="288" w:lineRule="auto"/>
        <w:jc w:val="both"/>
        <w:rPr>
          <w:rFonts w:ascii="Calibri" w:eastAsia="Calibri" w:hAnsi="Calibri" w:cs="Calibri"/>
          <w:color w:val="000000"/>
        </w:rPr>
      </w:pPr>
      <w:r>
        <w:rPr>
          <w:color w:val="000000"/>
        </w:rPr>
        <w:t>Οι παρεχόμενες υπηρεσίες της πα</w:t>
      </w:r>
      <w:r>
        <w:rPr>
          <w:rFonts w:ascii="Calibri" w:eastAsia="Calibri" w:hAnsi="Calibri" w:cs="Calibri"/>
          <w:color w:val="000000"/>
        </w:rPr>
        <w:t xml:space="preserve">ρούσας σύμβασης, κατατάσσονται στους ακόλουθους κωδικούς του Κοινού Λεξιλογίου δημοσίων συμβάσεων </w:t>
      </w:r>
      <w:r>
        <w:rPr>
          <w:rFonts w:ascii="Calibri" w:eastAsia="Calibri" w:hAnsi="Calibri" w:cs="Calibri"/>
          <w:b/>
          <w:color w:val="000000"/>
        </w:rPr>
        <w:t>CPV: 72224000-1</w:t>
      </w:r>
      <w:r>
        <w:rPr>
          <w:rFonts w:ascii="Calibri" w:eastAsia="Calibri" w:hAnsi="Calibri" w:cs="Calibri"/>
          <w:color w:val="000000"/>
        </w:rPr>
        <w:t xml:space="preserve"> «Υπηρεσίες παροχής συμβουλών σε θέματα διαχείρισης έργων» και συμπληρωματικών </w:t>
      </w:r>
      <w:r>
        <w:rPr>
          <w:rFonts w:ascii="Calibri" w:eastAsia="Calibri" w:hAnsi="Calibri" w:cs="Calibri"/>
          <w:b/>
          <w:color w:val="000000"/>
        </w:rPr>
        <w:t>CPV: 72226000-5</w:t>
      </w:r>
      <w:r>
        <w:rPr>
          <w:rFonts w:ascii="Calibri" w:eastAsia="Calibri" w:hAnsi="Calibri" w:cs="Calibri"/>
          <w:color w:val="000000"/>
        </w:rPr>
        <w:t xml:space="preserve"> «Υπηρεσίες παροχής συμβουλών σε θέματα δοκιμών αποδοχής λογισμικού συστημάτων» </w:t>
      </w:r>
      <w:r>
        <w:rPr>
          <w:rFonts w:ascii="Calibri" w:eastAsia="Calibri" w:hAnsi="Calibri" w:cs="Calibri"/>
          <w:b/>
          <w:color w:val="000000"/>
        </w:rPr>
        <w:t>CPV: 72140000-8</w:t>
      </w:r>
      <w:r>
        <w:rPr>
          <w:rFonts w:ascii="Calibri" w:eastAsia="Calibri" w:hAnsi="Calibri" w:cs="Calibri"/>
          <w:color w:val="000000"/>
        </w:rPr>
        <w:t>  «Υπηρεσίες παροχής συμβουλών για δοκιμές αποδοχής υλικού πληροφορικής».</w:t>
      </w:r>
    </w:p>
    <w:p w:rsidR="00B86A1B" w:rsidRDefault="0005780D">
      <w:pPr>
        <w:spacing w:after="120" w:line="288" w:lineRule="auto"/>
        <w:jc w:val="both"/>
      </w:pPr>
      <w:r>
        <w:rPr>
          <w:rFonts w:ascii="Calibri" w:eastAsia="Calibri" w:hAnsi="Calibri" w:cs="Calibri"/>
        </w:rPr>
        <w:t>Η σύμβαση δεν υποδιαιρείται σε τμήματα. Προσφορές γίνονται αποδεκτές για το σ</w:t>
      </w:r>
      <w:r>
        <w:t>ύνολο των υπηρεσιών που περιγράφονται. </w:t>
      </w:r>
    </w:p>
    <w:p w:rsidR="00B86A1B" w:rsidRDefault="0005780D">
      <w:pPr>
        <w:spacing w:after="120" w:line="288" w:lineRule="auto"/>
        <w:jc w:val="both"/>
      </w:pPr>
      <w:r>
        <w:t xml:space="preserve">Αυτό συμβαίνει καθότι το έργο αυτό, καθώς και το Κυρίως Έργο με το οποίο σχετίζεται άμεσα, αποτελείται από ένα σύνολο πολύπλοκων και αλληλοσυνδεόμενων, αλληλοσχετιζόμενων και </w:t>
      </w:r>
      <w:proofErr w:type="spellStart"/>
      <w:r>
        <w:t>αλληλοτροφοδοτούμενων</w:t>
      </w:r>
      <w:proofErr w:type="spellEnd"/>
      <w:r>
        <w:t xml:space="preserve"> υπηρεσιών και προϋποθέτει ενιαία και ομοιογενή εκτέλεση από έναν οικονομικό φορέα - ανάδοχο. Ειδικότερα, τα αντικείμενα του έργου είναι σε απόλυτο βαθμό συνδεδεμένα μεταξύ τους και δεν είναι εύλογο να προσφέρονται διακριτά από διαφορετικούς Αναδόχους στο πλαίσιο της σύμβασης.</w:t>
      </w:r>
    </w:p>
    <w:p w:rsidR="00B86A1B" w:rsidRDefault="0005780D">
      <w:pPr>
        <w:pBdr>
          <w:top w:val="nil"/>
          <w:left w:val="nil"/>
          <w:bottom w:val="nil"/>
          <w:right w:val="nil"/>
          <w:between w:val="nil"/>
        </w:pBdr>
        <w:spacing w:after="120" w:line="288" w:lineRule="auto"/>
        <w:jc w:val="both"/>
        <w:rPr>
          <w:color w:val="000000"/>
        </w:rPr>
      </w:pPr>
      <w:r>
        <w:rPr>
          <w:color w:val="000000"/>
        </w:rPr>
        <w:t> Ο χωρισμός του αντικειμένου της παρούσας σύμβασης σε τμήματα και η ανάδειξη μέσω της διαγωνιστικής διαδικασίας περισσοτέρων του ενός αναδόχων θα συνεπαγόταν δυσχέρειες στην εκτέλεση της σύμβασης. Και τούτο διότι,</w:t>
      </w:r>
      <w:r>
        <w:t xml:space="preserve"> </w:t>
      </w:r>
      <w:r>
        <w:rPr>
          <w:color w:val="000000"/>
        </w:rPr>
        <w:t>η εκτέλεση του συγκεκριμένου αντικειμένου της σύμβασης, ήτοι η υποβοήθηση στην παρακολούθηση και παραλαβή των παραδοτέων των συμβάσεων του Κυρίως Έργου, λόγω της ιδιαιτερότητας αυτού, από περισσοτέρους αναδόχους, θα οδηγούσε, μεταξύ άλλων, σε έλλειψη συντονισμού μεταξύ των αναδόχων και σε διάφορη μεθοδολογική προσέγγιση από τον κάθε ανάδοχο. Επιπροσθέτως, η παροχή των συγκεκριμένων υπηρεσιών από περισσότερους του ενός αναδόχους, οδηγεί, εξαιτίας του κατακερματισμού του αντικειμένου της σύμβασης σε αντιθέσεις μεταξύ των παραδοτέων.</w:t>
      </w:r>
    </w:p>
    <w:p w:rsidR="00B86A1B" w:rsidRDefault="0005780D">
      <w:pPr>
        <w:pBdr>
          <w:top w:val="nil"/>
          <w:left w:val="nil"/>
          <w:bottom w:val="nil"/>
          <w:right w:val="nil"/>
          <w:between w:val="nil"/>
        </w:pBdr>
        <w:spacing w:after="60" w:line="288" w:lineRule="auto"/>
        <w:jc w:val="both"/>
        <w:rPr>
          <w:color w:val="000000"/>
        </w:rPr>
      </w:pPr>
      <w:r>
        <w:rPr>
          <w:color w:val="000000"/>
        </w:rPr>
        <w:t>Η εκτιμώμενη αξία της σύμβασης ανέρχεται στο ποσό των εκατόν είκοσι τεσσάρων χιλιάδων Ευρώ (124.000,00 €) συμπεριλαμβανομένου ΦΠΑ 24% (προϋπολογισμός χωρίς ΦΠΑ: 100.000,00 €, ΦΠΑ: 24.000,00 € ).</w:t>
      </w:r>
    </w:p>
    <w:p w:rsidR="00B86A1B" w:rsidRDefault="0005780D">
      <w:pPr>
        <w:pBdr>
          <w:top w:val="nil"/>
          <w:left w:val="nil"/>
          <w:bottom w:val="nil"/>
          <w:right w:val="nil"/>
          <w:between w:val="nil"/>
        </w:pBdr>
        <w:spacing w:after="60" w:line="288" w:lineRule="auto"/>
        <w:jc w:val="both"/>
        <w:rPr>
          <w:color w:val="000000"/>
        </w:rPr>
      </w:pPr>
      <w:r>
        <w:rPr>
          <w:color w:val="000000"/>
        </w:rPr>
        <w:t>Η διάρκεια υλοποίησης της σύμβασης σχετίζεται άμεσα με τη διάρκεια υλοποίησης του Κυρίως Έργου, η οποία αναμένεται να είναι δεκαοκτώ (18) μήνες. Σε περίπτωση τροποποίησης της συνολικής χρονικής διάρκειας της σύμβασης του Κυρίως Έργου, μπορεί να τροποποιείται αντίστοιχα και η χρονική διάρκεια της παρούσας υπηρεσίας.</w:t>
      </w:r>
    </w:p>
    <w:p w:rsidR="00B86A1B" w:rsidRDefault="0005780D">
      <w:pPr>
        <w:pBdr>
          <w:top w:val="nil"/>
          <w:left w:val="nil"/>
          <w:bottom w:val="nil"/>
          <w:right w:val="nil"/>
          <w:between w:val="nil"/>
        </w:pBdr>
        <w:spacing w:after="120" w:line="288" w:lineRule="auto"/>
        <w:jc w:val="both"/>
        <w:rPr>
          <w:color w:val="000000"/>
        </w:rPr>
      </w:pPr>
      <w:r>
        <w:rPr>
          <w:color w:val="000000"/>
        </w:rPr>
        <w:t>Αναλυτική περιγραφή του φυσικού και οικονομικού αντικειμένου της σύμβασης δίδεται στο ΠΑΡΑΡΤΗΜΑ Ι της παρούσας διακήρυξης. </w:t>
      </w:r>
    </w:p>
    <w:p w:rsidR="00B86A1B" w:rsidRDefault="0005780D">
      <w:pPr>
        <w:pBdr>
          <w:top w:val="nil"/>
          <w:left w:val="nil"/>
          <w:bottom w:val="nil"/>
          <w:right w:val="nil"/>
          <w:between w:val="nil"/>
        </w:pBdr>
        <w:spacing w:after="60" w:line="288" w:lineRule="auto"/>
        <w:jc w:val="both"/>
        <w:rPr>
          <w:color w:val="000000"/>
        </w:rPr>
      </w:pPr>
      <w:r>
        <w:rPr>
          <w:color w:val="000000"/>
        </w:rPr>
        <w:t>Η σύμβαση θα ανατεθεί με το κριτήριο της πλέον συμφέρουσας από οικονομική άποψη προσφοράς, βάσει της βέλτιστης σχέσης ποιότητας -τιμής</w:t>
      </w:r>
      <w:r>
        <w:rPr>
          <w:color w:val="5B9BD5"/>
        </w:rPr>
        <w:t>.</w:t>
      </w:r>
    </w:p>
    <w:p w:rsidR="00B86A1B" w:rsidRDefault="00B86A1B">
      <w:pPr>
        <w:pBdr>
          <w:top w:val="nil"/>
          <w:left w:val="nil"/>
          <w:bottom w:val="nil"/>
          <w:right w:val="nil"/>
          <w:between w:val="nil"/>
        </w:pBdr>
        <w:spacing w:after="140" w:line="288" w:lineRule="auto"/>
        <w:rPr>
          <w:color w:val="000000"/>
        </w:rPr>
      </w:pPr>
    </w:p>
    <w:p w:rsidR="00B86A1B" w:rsidRDefault="0005780D">
      <w:pPr>
        <w:pStyle w:val="2"/>
      </w:pPr>
      <w:bookmarkStart w:id="5" w:name="_Toc56079146"/>
      <w:r>
        <w:t>1.4 Θεσμικό πλαίσιο</w:t>
      </w:r>
      <w:bookmarkEnd w:id="5"/>
      <w:r>
        <w:t>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Η ανάθεση και εκτέλεση της σύμβασης διέπονται από την κείμενη νομοθεσία και τις </w:t>
      </w:r>
      <w:proofErr w:type="spellStart"/>
      <w:r>
        <w:rPr>
          <w:color w:val="000000"/>
        </w:rPr>
        <w:t>κατ΄</w:t>
      </w:r>
      <w:proofErr w:type="spellEnd"/>
      <w:r>
        <w:rPr>
          <w:color w:val="000000"/>
        </w:rPr>
        <w:t xml:space="preserve"> </w:t>
      </w:r>
      <w:r>
        <w:rPr>
          <w:color w:val="000000"/>
        </w:rPr>
        <w:lastRenderedPageBreak/>
        <w:t>εξουσιοδότηση αυτής εκδοθείσες κανονιστικές πράξεις, όπως ισχύουν και ιδίως:</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 4412/2016 (Α' 147) “</w:t>
      </w:r>
      <w:r>
        <w:rPr>
          <w:rFonts w:ascii="Calibri" w:eastAsia="Calibri" w:hAnsi="Calibri" w:cs="Calibri"/>
          <w:i/>
          <w:color w:val="000000"/>
        </w:rPr>
        <w:t>Δημόσιες Συμβάσεις Έργων, Προμηθειών και Υπηρεσιών (προσαρμογή στις Οδηγίες 2014/24/ ΕΕ και 2014/25/ΕΕ)»</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 4314/2014 (Α' 265), “</w:t>
      </w:r>
      <w:r>
        <w:rPr>
          <w:rFonts w:ascii="Calibri" w:eastAsia="Calibri" w:hAnsi="Calibri" w:cs="Calibri"/>
          <w:i/>
          <w:color w:val="000000"/>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Pr>
          <w:rFonts w:ascii="Calibri" w:eastAsia="Calibri" w:hAnsi="Calibri" w:cs="Calibri"/>
          <w:color w:val="000000"/>
        </w:rPr>
        <w:t>” και του ν. 3614/2007 (Α' 267) «</w:t>
      </w:r>
      <w:r>
        <w:rPr>
          <w:rFonts w:ascii="Calibri" w:eastAsia="Calibri" w:hAnsi="Calibri" w:cs="Calibri"/>
          <w:i/>
          <w:color w:val="000000"/>
        </w:rPr>
        <w:t>Διαχείριση, έλεγχος και εφαρμογή αναπτυξιακών παρεμβάσεων για την προγραμματική περίοδο 2007 -2013</w:t>
      </w:r>
      <w:r>
        <w:rPr>
          <w:rFonts w:ascii="Calibri" w:eastAsia="Calibri" w:hAnsi="Calibri" w:cs="Calibri"/>
          <w:color w:val="000000"/>
        </w:rPr>
        <w:t>»,</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 4270/2014 (Α' 143) «</w:t>
      </w:r>
      <w:r>
        <w:rPr>
          <w:rFonts w:ascii="Calibri" w:eastAsia="Calibri" w:hAnsi="Calibri" w:cs="Calibri"/>
          <w:i/>
          <w:color w:val="000000"/>
        </w:rPr>
        <w:t>Αρχές δημοσιονομικής διαχείρισης και εποπτείας (ενσωμάτωση της Οδηγίας 2011/85/ΕΕ) – δημόσιο λογιστικό και άλλες διατάξεις</w:t>
      </w:r>
      <w:r>
        <w:rPr>
          <w:rFonts w:ascii="Calibri" w:eastAsia="Calibri" w:hAnsi="Calibri" w:cs="Calibri"/>
          <w:color w:val="000000"/>
        </w:rPr>
        <w:t>»</w:t>
      </w:r>
      <w:r>
        <w:rPr>
          <w:rFonts w:ascii="Calibri" w:eastAsia="Calibri" w:hAnsi="Calibri" w:cs="Calibri"/>
          <w:b/>
          <w:color w:val="000000"/>
        </w:rPr>
        <w:t>,</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 4250/2014 (Α' 74) «</w:t>
      </w:r>
      <w:r>
        <w:rPr>
          <w:rFonts w:ascii="Calibri" w:eastAsia="Calibri" w:hAnsi="Calibri" w:cs="Calibri"/>
          <w:i/>
          <w:color w:val="000000"/>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rFonts w:ascii="Calibri" w:eastAsia="Calibri" w:hAnsi="Calibri" w:cs="Calibri"/>
          <w:i/>
          <w:color w:val="000000"/>
        </w:rPr>
        <w:t>π.δ</w:t>
      </w:r>
      <w:proofErr w:type="spellEnd"/>
      <w:r>
        <w:rPr>
          <w:rFonts w:ascii="Calibri" w:eastAsia="Calibri" w:hAnsi="Calibri" w:cs="Calibri"/>
          <w:i/>
          <w:color w:val="000000"/>
        </w:rPr>
        <w:t>. 318/1992 (Α΄161) και λοιπές ρυθμίσεις</w:t>
      </w:r>
      <w:r>
        <w:rPr>
          <w:rFonts w:ascii="Calibri" w:eastAsia="Calibri" w:hAnsi="Calibri" w:cs="Calibri"/>
          <w:color w:val="000000"/>
        </w:rPr>
        <w:t>» και ειδικότερα τις διατάξεις του άρθρου 1,  </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της παρ. Ζ του Ν. 4152/2013 (Α' 107) «</w:t>
      </w:r>
      <w:r>
        <w:rPr>
          <w:rFonts w:ascii="Calibri" w:eastAsia="Calibri" w:hAnsi="Calibri" w:cs="Calibri"/>
          <w:i/>
          <w:color w:val="000000"/>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Calibri" w:eastAsia="Calibri" w:hAnsi="Calibri" w:cs="Calibri"/>
          <w:color w:val="000000"/>
        </w:rPr>
        <w:t>», </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 4129/2013 (Α’ 52) «</w:t>
      </w:r>
      <w:r>
        <w:rPr>
          <w:rFonts w:ascii="Calibri" w:eastAsia="Calibri" w:hAnsi="Calibri" w:cs="Calibri"/>
          <w:i/>
          <w:color w:val="000000"/>
        </w:rPr>
        <w:t>Κύρωση του Κώδικα Νόμων για το Ελεγκτικό Συνέδριο</w:t>
      </w:r>
      <w:r>
        <w:rPr>
          <w:rFonts w:ascii="Calibri" w:eastAsia="Calibri" w:hAnsi="Calibri" w:cs="Calibri"/>
          <w:color w:val="000000"/>
        </w:rPr>
        <w:t>»</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 4013/2011 (Α’ 204) «</w:t>
      </w:r>
      <w:r>
        <w:rPr>
          <w:rFonts w:ascii="Calibri" w:eastAsia="Calibri" w:hAnsi="Calibri" w:cs="Calibri"/>
          <w:i/>
          <w:color w:val="000000"/>
        </w:rPr>
        <w:t>Σύσταση ενιαίας Ανεξάρτητης Αρχής Δημοσίων Συμβάσεων και Κεντρικού Ηλεκτρονικού Μητρώου Δημοσίων Συμβάσεων…</w:t>
      </w:r>
      <w:r>
        <w:rPr>
          <w:rFonts w:ascii="Calibri" w:eastAsia="Calibri" w:hAnsi="Calibri" w:cs="Calibri"/>
          <w:color w:val="000000"/>
        </w:rPr>
        <w:t>», </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 3861/2010 (Α’ 112) «</w:t>
      </w:r>
      <w:r>
        <w:rPr>
          <w:rFonts w:ascii="Calibri" w:eastAsia="Calibri" w:hAnsi="Calibri" w:cs="Calibri"/>
          <w:i/>
          <w:color w:val="000000"/>
        </w:rPr>
        <w:t xml:space="preserve">Ενίσχυση της διαφάνειας με την υποχρεωτική ανάρτηση νόμων και πράξεων των κυβερνητικών, διοικητικών και </w:t>
      </w:r>
      <w:proofErr w:type="spellStart"/>
      <w:r>
        <w:rPr>
          <w:rFonts w:ascii="Calibri" w:eastAsia="Calibri" w:hAnsi="Calibri" w:cs="Calibri"/>
          <w:i/>
          <w:color w:val="000000"/>
        </w:rPr>
        <w:t>αυτοδιοικητικών</w:t>
      </w:r>
      <w:proofErr w:type="spellEnd"/>
      <w:r>
        <w:rPr>
          <w:rFonts w:ascii="Calibri" w:eastAsia="Calibri" w:hAnsi="Calibri" w:cs="Calibri"/>
          <w:i/>
          <w:color w:val="000000"/>
        </w:rPr>
        <w:t xml:space="preserve"> οργάνων στο διαδίκτυο "Πρόγραμμα Διαύγεια" και άλλες διατάξεις”</w:t>
      </w:r>
      <w:r>
        <w:rPr>
          <w:rFonts w:ascii="Calibri" w:eastAsia="Calibri" w:hAnsi="Calibri" w:cs="Calibri"/>
          <w:color w:val="000000"/>
        </w:rPr>
        <w:t>,</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 2859/2000 (Α’ 248) «</w:t>
      </w:r>
      <w:r>
        <w:rPr>
          <w:rFonts w:ascii="Calibri" w:eastAsia="Calibri" w:hAnsi="Calibri" w:cs="Calibri"/>
          <w:i/>
          <w:color w:val="000000"/>
        </w:rPr>
        <w:t>Κύρωση Κώδικα Φόρου Προστιθέμενης Αξίας</w:t>
      </w:r>
      <w:r>
        <w:rPr>
          <w:rFonts w:ascii="Calibri" w:eastAsia="Calibri" w:hAnsi="Calibri" w:cs="Calibri"/>
          <w:color w:val="000000"/>
        </w:rPr>
        <w:t>», </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ν.2690/1999 (Α' 45) “</w:t>
      </w:r>
      <w:r>
        <w:rPr>
          <w:rFonts w:ascii="Calibri" w:eastAsia="Calibri" w:hAnsi="Calibri" w:cs="Calibri"/>
          <w:i/>
          <w:color w:val="000000"/>
        </w:rPr>
        <w:t>Κύρωση του Κώδικα Διοικητικής Διαδικασίας και άλλες διατάξεις</w:t>
      </w:r>
      <w:r>
        <w:rPr>
          <w:rFonts w:ascii="Calibri" w:eastAsia="Calibri" w:hAnsi="Calibri" w:cs="Calibri"/>
          <w:color w:val="000000"/>
        </w:rPr>
        <w:t>”  και ιδίως των άρθρων 7 και 13 έως 15,</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του ν. 2121/1993 (Α' 25) “</w:t>
      </w:r>
      <w:r>
        <w:rPr>
          <w:rFonts w:ascii="Calibri" w:eastAsia="Calibri" w:hAnsi="Calibri" w:cs="Calibri"/>
          <w:i/>
          <w:color w:val="000000"/>
        </w:rPr>
        <w:t>Πνευματική Ιδιοκτησία, Συγγενικά Δικαιώματα και Πολιτιστικά Θέματα</w:t>
      </w:r>
      <w:r>
        <w:rPr>
          <w:rFonts w:ascii="Calibri" w:eastAsia="Calibri" w:hAnsi="Calibri" w:cs="Calibri"/>
          <w:color w:val="000000"/>
        </w:rPr>
        <w:t>”, </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 xml:space="preserve">του </w:t>
      </w:r>
      <w:proofErr w:type="spellStart"/>
      <w:r>
        <w:rPr>
          <w:rFonts w:ascii="Calibri" w:eastAsia="Calibri" w:hAnsi="Calibri" w:cs="Calibri"/>
          <w:color w:val="000000"/>
        </w:rPr>
        <w:t>π.δ</w:t>
      </w:r>
      <w:proofErr w:type="spellEnd"/>
      <w:r>
        <w:rPr>
          <w:rFonts w:ascii="Calibri" w:eastAsia="Calibri" w:hAnsi="Calibri" w:cs="Calibri"/>
          <w:color w:val="000000"/>
        </w:rPr>
        <w:t xml:space="preserve"> 28/2015 (Α' 34) “</w:t>
      </w:r>
      <w:r>
        <w:rPr>
          <w:rFonts w:ascii="Calibri" w:eastAsia="Calibri" w:hAnsi="Calibri" w:cs="Calibri"/>
          <w:i/>
          <w:color w:val="000000"/>
        </w:rPr>
        <w:t>Κωδικοποίηση διατάξεων για την πρόσβαση σε δημόσια έγγραφα και στοιχεία</w:t>
      </w:r>
      <w:r>
        <w:rPr>
          <w:rFonts w:ascii="Calibri" w:eastAsia="Calibri" w:hAnsi="Calibri" w:cs="Calibri"/>
          <w:color w:val="000000"/>
        </w:rPr>
        <w:t>”, </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 xml:space="preserve">του </w:t>
      </w:r>
      <w:proofErr w:type="spellStart"/>
      <w:r>
        <w:rPr>
          <w:rFonts w:ascii="Calibri" w:eastAsia="Calibri" w:hAnsi="Calibri" w:cs="Calibri"/>
          <w:color w:val="000000"/>
        </w:rPr>
        <w:t>π.δ</w:t>
      </w:r>
      <w:proofErr w:type="spellEnd"/>
      <w:r>
        <w:rPr>
          <w:rFonts w:ascii="Calibri" w:eastAsia="Calibri" w:hAnsi="Calibri" w:cs="Calibri"/>
          <w:color w:val="000000"/>
        </w:rPr>
        <w:t xml:space="preserve">. 80/2016 (Α΄145) “Ανάληψη υποχρεώσεων από τους </w:t>
      </w:r>
      <w:proofErr w:type="spellStart"/>
      <w:r>
        <w:rPr>
          <w:rFonts w:ascii="Calibri" w:eastAsia="Calibri" w:hAnsi="Calibri" w:cs="Calibri"/>
          <w:color w:val="000000"/>
        </w:rPr>
        <w:t>Διατάκτες</w:t>
      </w:r>
      <w:proofErr w:type="spellEnd"/>
      <w:r>
        <w:rPr>
          <w:rFonts w:ascii="Calibri" w:eastAsia="Calibri" w:hAnsi="Calibri" w:cs="Calibri"/>
          <w:color w:val="000000"/>
        </w:rPr>
        <w:t>”</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 xml:space="preserve">του </w:t>
      </w:r>
      <w:proofErr w:type="spellStart"/>
      <w:r>
        <w:rPr>
          <w:rFonts w:ascii="Calibri" w:eastAsia="Calibri" w:hAnsi="Calibri" w:cs="Calibri"/>
          <w:color w:val="000000"/>
        </w:rPr>
        <w:t>π.δ</w:t>
      </w:r>
      <w:proofErr w:type="spellEnd"/>
      <w:r>
        <w:rPr>
          <w:rFonts w:ascii="Calibri" w:eastAsia="Calibri" w:hAnsi="Calibri" w:cs="Calibri"/>
          <w:color w:val="000000"/>
        </w:rPr>
        <w:t>. 39/2017 (Α΄64) «Κανονισμός εξέτασης προδικαστικών προσφυγών ενώπιων της Α.Ε.Π.Π.»</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της με αρ. 57654 (Β’ 1781/23.5.2017) Απόφασης του Υπουργού Οικονομίας και Ανάπτυξης «</w:t>
      </w:r>
      <w:r>
        <w:rPr>
          <w:rFonts w:ascii="Calibri" w:eastAsia="Calibri" w:hAnsi="Calibri" w:cs="Calibri"/>
          <w:i/>
          <w:color w:val="000000"/>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rFonts w:ascii="Calibri" w:eastAsia="Calibri" w:hAnsi="Calibri" w:cs="Calibri"/>
          <w:color w:val="000000"/>
        </w:rPr>
        <w:t>»</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της με αρ. 56902/215 (Β' 1924/2.6.2017) Απόφασης του Υπουργού Οικονομίας και Ανάπτυξης «</w:t>
      </w:r>
      <w:r>
        <w:rPr>
          <w:rFonts w:ascii="Calibri" w:eastAsia="Calibri" w:hAnsi="Calibri" w:cs="Calibri"/>
          <w:i/>
          <w:color w:val="000000"/>
        </w:rPr>
        <w:t>Τεχνικές λεπτομέρειες και διαδικασίες λειτουργίας του Εθνικού Συστήματος Ηλεκτρονικών Δημοσίων Συμβάσεων (Ε.Σ.Η.ΔΗ.Σ.)»</w:t>
      </w:r>
      <w:r>
        <w:rPr>
          <w:rFonts w:ascii="Calibri" w:eastAsia="Calibri" w:hAnsi="Calibri" w:cs="Calibri"/>
          <w:color w:val="000000"/>
        </w:rPr>
        <w:t>, </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 xml:space="preserve">  το </w:t>
      </w:r>
      <w:proofErr w:type="spellStart"/>
      <w:r>
        <w:rPr>
          <w:rFonts w:ascii="Calibri" w:eastAsia="Calibri" w:hAnsi="Calibri" w:cs="Calibri"/>
          <w:color w:val="000000"/>
        </w:rPr>
        <w:t>π.δ</w:t>
      </w:r>
      <w:proofErr w:type="spellEnd"/>
      <w:r>
        <w:rPr>
          <w:rFonts w:ascii="Calibri" w:eastAsia="Calibri" w:hAnsi="Calibri" w:cs="Calibri"/>
          <w:color w:val="000000"/>
        </w:rPr>
        <w:t>. 96/</w:t>
      </w:r>
      <w:r>
        <w:rPr>
          <w:rFonts w:ascii="Calibri" w:eastAsia="Calibri" w:hAnsi="Calibri" w:cs="Calibri"/>
          <w:i/>
          <w:color w:val="000000"/>
        </w:rPr>
        <w:t>2017 (ΦΕΚ Α΄ 136/11-9-2017), «Οργανισμός Υπουργείου Δικαιοσύνης, Διαφάνειας και Ανθρωπίνων Δικαιωμάτων», ως ισχύει</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i/>
        </w:rPr>
      </w:pPr>
      <w:r>
        <w:rPr>
          <w:rFonts w:ascii="Calibri" w:eastAsia="Calibri" w:hAnsi="Calibri" w:cs="Calibri"/>
          <w:i/>
        </w:rPr>
        <w:lastRenderedPageBreak/>
        <w:t xml:space="preserve">το </w:t>
      </w:r>
      <w:proofErr w:type="spellStart"/>
      <w:r>
        <w:rPr>
          <w:rFonts w:ascii="Calibri" w:eastAsia="Calibri" w:hAnsi="Calibri" w:cs="Calibri"/>
          <w:i/>
        </w:rPr>
        <w:t>π.δ</w:t>
      </w:r>
      <w:proofErr w:type="spellEnd"/>
      <w:r>
        <w:rPr>
          <w:rFonts w:ascii="Calibri" w:eastAsia="Calibri" w:hAnsi="Calibri" w:cs="Calibri"/>
          <w:i/>
        </w:rPr>
        <w:t>. 18/1989 (Α’8/1989), «</w:t>
      </w:r>
      <w:r>
        <w:rPr>
          <w:rFonts w:ascii="Calibri" w:eastAsia="Calibri" w:hAnsi="Calibri" w:cs="Calibri"/>
          <w:i/>
          <w:sz w:val="18"/>
          <w:szCs w:val="18"/>
        </w:rPr>
        <w:t>Κωδικοποίηση διατάξεων νόμων για το Συμβούλιο της Επικρατείας», ως ισχύει,</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i/>
          <w:sz w:val="18"/>
          <w:szCs w:val="18"/>
        </w:rPr>
      </w:pPr>
      <w:r>
        <w:rPr>
          <w:rFonts w:ascii="Calibri" w:eastAsia="Calibri" w:hAnsi="Calibri" w:cs="Calibri"/>
          <w:i/>
          <w:sz w:val="18"/>
          <w:szCs w:val="18"/>
        </w:rPr>
        <w:t>του ν.2717/1999 (Α’ 97/1999), «Κώδικας Διοικητικής Δικονομίας»,</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i/>
          <w:color w:val="000000"/>
        </w:rPr>
      </w:pPr>
      <w:r>
        <w:rPr>
          <w:rFonts w:ascii="Calibri" w:eastAsia="Calibri" w:hAnsi="Calibri" w:cs="Calibri"/>
          <w:i/>
          <w:color w:val="000000"/>
        </w:rPr>
        <w:t>Την υπ’ αριθ. 45480/ΕΥΘΥ 318 (ΦΕΚ 1446 τ. Β’ /27-04-2017) ΚΥΑ περί «Σύστασης και Διάρθρωσης της Επιτελικής Δομής ΕΣΠΑ Υπουργείου Δικαιοσύνης, Διαφάνειας και Ανθρωπίνων Δικαιωμάτων» του Ν. 4314/2014.</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i/>
          <w:color w:val="000000"/>
        </w:rPr>
      </w:pPr>
      <w:r>
        <w:rPr>
          <w:rFonts w:ascii="Calibri" w:eastAsia="Calibri" w:hAnsi="Calibri" w:cs="Calibri"/>
          <w:i/>
          <w:color w:val="000000"/>
        </w:rPr>
        <w:t xml:space="preserve">Την </w:t>
      </w:r>
      <w:proofErr w:type="spellStart"/>
      <w:r>
        <w:rPr>
          <w:rFonts w:ascii="Calibri" w:eastAsia="Calibri" w:hAnsi="Calibri" w:cs="Calibri"/>
          <w:i/>
          <w:color w:val="000000"/>
        </w:rPr>
        <w:t>υπ'αριθμ</w:t>
      </w:r>
      <w:proofErr w:type="spellEnd"/>
      <w:r>
        <w:rPr>
          <w:rFonts w:ascii="Calibri" w:eastAsia="Calibri" w:hAnsi="Calibri" w:cs="Calibri"/>
          <w:i/>
          <w:color w:val="000000"/>
        </w:rPr>
        <w:t xml:space="preserve">. 137675/ΕΥΘΥ1016/19.12.2018 Υπουργική Απόφαση με θέμα «Αντικατάσταση της υπ' </w:t>
      </w:r>
      <w:proofErr w:type="spellStart"/>
      <w:r>
        <w:rPr>
          <w:rFonts w:ascii="Calibri" w:eastAsia="Calibri" w:hAnsi="Calibri" w:cs="Calibri"/>
          <w:i/>
          <w:color w:val="000000"/>
        </w:rPr>
        <w:t>αριθμ</w:t>
      </w:r>
      <w:proofErr w:type="spellEnd"/>
      <w:r>
        <w:rPr>
          <w:rFonts w:ascii="Calibri" w:eastAsia="Calibri" w:hAnsi="Calibri" w:cs="Calibri"/>
          <w:i/>
          <w:color w:val="000000"/>
        </w:rPr>
        <w:t xml:space="preserve">. 110427/ΕΥΘΥ1020/20.10.2016 (ΦΕΚ Β'3521) Υπουργικής Απόφασης με τίτλο "Τροποποίηση και αντικατάσταση της υπ' </w:t>
      </w:r>
      <w:proofErr w:type="spellStart"/>
      <w:r>
        <w:rPr>
          <w:rFonts w:ascii="Calibri" w:eastAsia="Calibri" w:hAnsi="Calibri" w:cs="Calibri"/>
          <w:i/>
          <w:color w:val="000000"/>
        </w:rPr>
        <w:t>αριθμ</w:t>
      </w:r>
      <w:proofErr w:type="spellEnd"/>
      <w:r>
        <w:rPr>
          <w:rFonts w:ascii="Calibri" w:eastAsia="Calibri" w:hAnsi="Calibri" w:cs="Calibri"/>
          <w:i/>
          <w:color w:val="000000"/>
        </w:rPr>
        <w:t xml:space="preserve">. 81986/ΕΥΘΥ712/31.7.2015 (ΦΕΚΒ'1822) Υπουργικής Απόφασης "Εθνικοί Κανόνες </w:t>
      </w:r>
      <w:proofErr w:type="spellStart"/>
      <w:r>
        <w:rPr>
          <w:rFonts w:ascii="Calibri" w:eastAsia="Calibri" w:hAnsi="Calibri" w:cs="Calibri"/>
          <w:i/>
          <w:color w:val="000000"/>
        </w:rPr>
        <w:t>επιλεξιμότητας</w:t>
      </w:r>
      <w:proofErr w:type="spellEnd"/>
      <w:r>
        <w:rPr>
          <w:rFonts w:ascii="Calibri" w:eastAsia="Calibri" w:hAnsi="Calibri" w:cs="Calibri"/>
          <w:i/>
          <w:color w:val="000000"/>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(ΦΕΚ5968/τ.Β'31.12.2018).</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color w:val="000000"/>
        </w:rPr>
        <w:t>   </w:t>
      </w:r>
      <w:r>
        <w:rPr>
          <w:rFonts w:ascii="Calibri" w:eastAsia="Calibri" w:hAnsi="Calibri" w:cs="Calibri"/>
          <w:i/>
          <w:color w:val="000000"/>
        </w:rPr>
        <w:t>Την με αριθμό /... 2020 Απόφαση Ένταξης της Πράξης «...» με Κωδικό ΟΠΣ ...... στο Επιχειρησιακό Πρόγραμμα ... (ΑΔΑ: ), όπως τροποποιήθηκε με την αρ. .../2020 Απ</w:t>
      </w:r>
      <w:r>
        <w:rPr>
          <w:rFonts w:ascii="Calibri" w:eastAsia="Calibri" w:hAnsi="Calibri" w:cs="Calibri"/>
          <w:color w:val="000000"/>
        </w:rPr>
        <w:t>όφαση ...</w:t>
      </w:r>
    </w:p>
    <w:p w:rsidR="00B86A1B" w:rsidRDefault="0005780D">
      <w:pPr>
        <w:numPr>
          <w:ilvl w:val="0"/>
          <w:numId w:val="46"/>
        </w:numPr>
        <w:pBdr>
          <w:top w:val="nil"/>
          <w:left w:val="nil"/>
          <w:bottom w:val="nil"/>
          <w:right w:val="nil"/>
          <w:between w:val="nil"/>
        </w:pBdr>
        <w:spacing w:after="120" w:line="288" w:lineRule="auto"/>
        <w:ind w:hanging="283"/>
        <w:jc w:val="both"/>
        <w:rPr>
          <w:rFonts w:ascii="Calibri" w:eastAsia="Calibri" w:hAnsi="Calibri" w:cs="Calibri"/>
        </w:rPr>
      </w:pPr>
      <w:r>
        <w:rPr>
          <w:rFonts w:ascii="Calibri" w:eastAsia="Calibri" w:hAnsi="Calibri" w:cs="Calibri"/>
          <w:color w:val="000000"/>
        </w:rPr>
        <w:t>Την υπ’ αριθμ.195/21.9.2020 απόφαση του Υπουργού Δικαιοσύνης με θέμα Υποκατάσταση του Συμβουλίου της Επικρατείας στην άσκηση αρμοδιοτήτων δικαιούχου της Πράξης «Ψηφιακή αναβάθμιση Ολοκληρωμένου Συστήματος Διαχείρισης Δικαστικών Υποθέσεων Διοικητικών Δικαστηρίων (ΟΣΔΔΥ ΔΔ) ΑΔΑ: 6ΡΛ0Ω-ΒΜΒ.</w:t>
      </w:r>
    </w:p>
    <w:p w:rsidR="00B86A1B" w:rsidRDefault="0005780D">
      <w:pPr>
        <w:numPr>
          <w:ilvl w:val="0"/>
          <w:numId w:val="46"/>
        </w:numPr>
        <w:pBdr>
          <w:top w:val="nil"/>
          <w:left w:val="nil"/>
          <w:bottom w:val="nil"/>
          <w:right w:val="nil"/>
          <w:between w:val="nil"/>
        </w:pBdr>
        <w:tabs>
          <w:tab w:val="left" w:pos="0"/>
        </w:tabs>
        <w:spacing w:after="120" w:line="288" w:lineRule="auto"/>
        <w:ind w:hanging="283"/>
        <w:jc w:val="both"/>
        <w:rPr>
          <w:rFonts w:ascii="Calibri" w:eastAsia="Calibri" w:hAnsi="Calibri" w:cs="Calibri"/>
          <w:color w:val="000000"/>
        </w:rPr>
      </w:pPr>
      <w:r>
        <w:rPr>
          <w:rFonts w:ascii="Calibri" w:eastAsia="Calibri" w:hAnsi="Calibri" w:cs="Calibri"/>
        </w:rPr>
        <w:t>Τ</w:t>
      </w:r>
      <w:r>
        <w:rPr>
          <w:rFonts w:ascii="Calibri" w:eastAsia="Calibri" w:hAnsi="Calibri" w:cs="Calibri"/>
          <w:color w:val="000000"/>
        </w:rPr>
        <w:t xml:space="preserve">ων σε εκτέλεση των ανωτέρω νόμων </w:t>
      </w:r>
      <w:proofErr w:type="spellStart"/>
      <w:r>
        <w:rPr>
          <w:rFonts w:ascii="Calibri" w:eastAsia="Calibri" w:hAnsi="Calibri" w:cs="Calibri"/>
          <w:color w:val="000000"/>
        </w:rPr>
        <w:t>εκδοθεισών</w:t>
      </w:r>
      <w:proofErr w:type="spellEnd"/>
      <w:r>
        <w:rPr>
          <w:rFonts w:ascii="Calibri" w:eastAsia="Calibri" w:hAnsi="Calibri" w:cs="Calibri"/>
          <w:color w:val="000000"/>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86A1B" w:rsidRDefault="0005780D">
      <w:pPr>
        <w:pStyle w:val="2"/>
      </w:pPr>
      <w:bookmarkStart w:id="6" w:name="_Toc56079147"/>
      <w:r>
        <w:t>1.5 Προθεσμία παραλαβής προσφορών και διενέργεια διαγωνισμού</w:t>
      </w:r>
      <w:bookmarkEnd w:id="6"/>
      <w:r>
        <w:t> </w:t>
      </w:r>
    </w:p>
    <w:p w:rsidR="00B86A1B" w:rsidRDefault="0005780D">
      <w:pPr>
        <w:pBdr>
          <w:top w:val="nil"/>
          <w:left w:val="nil"/>
          <w:bottom w:val="nil"/>
          <w:right w:val="nil"/>
          <w:between w:val="nil"/>
        </w:pBdr>
        <w:spacing w:after="120" w:line="288" w:lineRule="auto"/>
        <w:jc w:val="both"/>
        <w:rPr>
          <w:color w:val="000000"/>
        </w:rPr>
      </w:pPr>
      <w:r>
        <w:rPr>
          <w:color w:val="000000"/>
        </w:rPr>
        <w:t>Η καταληκτική ημερομηνία παραλαβής των προσφορών είναι η   ..../....../........και ώρα ..........</w:t>
      </w:r>
    </w:p>
    <w:p w:rsidR="00B86A1B" w:rsidRDefault="0005780D">
      <w:pPr>
        <w:pBdr>
          <w:top w:val="nil"/>
          <w:left w:val="nil"/>
          <w:bottom w:val="nil"/>
          <w:right w:val="nil"/>
          <w:between w:val="nil"/>
        </w:pBdr>
        <w:spacing w:after="120" w:line="288" w:lineRule="auto"/>
        <w:jc w:val="both"/>
        <w:rPr>
          <w:rFonts w:ascii="Calibri" w:eastAsia="Calibri" w:hAnsi="Calibri" w:cs="Calibri"/>
          <w:color w:val="000000"/>
        </w:rPr>
      </w:pPr>
      <w:r>
        <w:rPr>
          <w:rFonts w:ascii="Calibri" w:eastAsia="Calibri" w:hAnsi="Calibri" w:cs="Calibri"/>
          <w:color w:val="000000"/>
        </w:rPr>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Pr>
          <w:rFonts w:ascii="Calibri" w:eastAsia="Calibri" w:hAnsi="Calibri" w:cs="Calibri"/>
          <w:color w:val="000000"/>
        </w:rPr>
        <w:t>προσβάσιμη</w:t>
      </w:r>
      <w:proofErr w:type="spellEnd"/>
      <w:r>
        <w:rPr>
          <w:rFonts w:ascii="Calibri" w:eastAsia="Calibri" w:hAnsi="Calibri" w:cs="Calibri"/>
          <w:color w:val="000000"/>
        </w:rPr>
        <w:t xml:space="preserve"> μέσω της Διαδικτυακής πύλης </w:t>
      </w:r>
      <w:proofErr w:type="spellStart"/>
      <w:r>
        <w:rPr>
          <w:rFonts w:ascii="Calibri" w:eastAsia="Calibri" w:hAnsi="Calibri" w:cs="Calibri"/>
          <w:color w:val="000000"/>
        </w:rPr>
        <w:t>www.promitheus.gov.gr</w:t>
      </w:r>
      <w:proofErr w:type="spellEnd"/>
      <w:r>
        <w:rPr>
          <w:rFonts w:ascii="Calibri" w:eastAsia="Calibri" w:hAnsi="Calibri" w:cs="Calibri"/>
          <w:color w:val="000000"/>
        </w:rPr>
        <w:t xml:space="preserve"> ,  την ………., ημέρα ………… και ώρα ….</w:t>
      </w:r>
    </w:p>
    <w:p w:rsidR="00B86A1B" w:rsidRDefault="0005780D">
      <w:pPr>
        <w:rPr>
          <w:b/>
          <w:color w:val="0070C0"/>
          <w:sz w:val="24"/>
          <w:szCs w:val="24"/>
        </w:rPr>
      </w:pPr>
      <w:r>
        <w:br w:type="page"/>
      </w:r>
    </w:p>
    <w:p w:rsidR="00B86A1B" w:rsidRDefault="0005780D">
      <w:pPr>
        <w:pStyle w:val="2"/>
      </w:pPr>
      <w:bookmarkStart w:id="7" w:name="_Toc56079148"/>
      <w:r>
        <w:lastRenderedPageBreak/>
        <w:t>1.6 Δημοσιότητα</w:t>
      </w:r>
      <w:bookmarkEnd w:id="7"/>
    </w:p>
    <w:p w:rsidR="00B86A1B" w:rsidRDefault="0005780D">
      <w:pPr>
        <w:pBdr>
          <w:top w:val="nil"/>
          <w:left w:val="nil"/>
          <w:bottom w:val="nil"/>
          <w:right w:val="nil"/>
          <w:between w:val="nil"/>
        </w:pBdr>
        <w:spacing w:after="120" w:line="288" w:lineRule="auto"/>
        <w:jc w:val="both"/>
        <w:rPr>
          <w:color w:val="000000"/>
        </w:rPr>
      </w:pPr>
      <w:r>
        <w:rPr>
          <w:b/>
          <w:color w:val="000000"/>
        </w:rPr>
        <w:t>Α.</w:t>
      </w:r>
      <w:r>
        <w:rPr>
          <w:color w:val="000000"/>
        </w:rPr>
        <w:t xml:space="preserve"> </w:t>
      </w:r>
      <w:r>
        <w:rPr>
          <w:b/>
          <w:color w:val="000000"/>
        </w:rPr>
        <w:t>Δημοσίευση στην Επίσημη Εφημερίδα της Ευρωπαϊκής Ένωσης</w:t>
      </w:r>
      <w:r>
        <w:rPr>
          <w:color w:val="000000"/>
        </w:rPr>
        <w:t>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Προκήρυξη της παρούσας σύμβασης απεστάλη με ηλεκτρονικά μέσα για δημοσίευση στις ……/………/……... στην Υπηρεσία Εκδόσεων της Ευρωπαϊκής Ένωσης. </w:t>
      </w:r>
      <w:r>
        <w:rPr>
          <w:i/>
          <w:color w:val="5B9BD5"/>
        </w:rPr>
        <w:t>[συμπληρώνεται επίσης αριθμός και ημερομηνία δημοσίευσης, εφόσον είναι γνωστά]</w:t>
      </w:r>
    </w:p>
    <w:p w:rsidR="00B86A1B" w:rsidRDefault="00B86A1B">
      <w:pPr>
        <w:pBdr>
          <w:top w:val="nil"/>
          <w:left w:val="nil"/>
          <w:bottom w:val="nil"/>
          <w:right w:val="nil"/>
          <w:between w:val="nil"/>
        </w:pBdr>
        <w:spacing w:after="120" w:line="288" w:lineRule="auto"/>
        <w:jc w:val="both"/>
        <w:rPr>
          <w:color w:val="000000"/>
        </w:rPr>
      </w:pPr>
      <w:bookmarkStart w:id="8" w:name="_heading=h.3j2qqm3" w:colFirst="0" w:colLast="0"/>
      <w:bookmarkEnd w:id="8"/>
    </w:p>
    <w:p w:rsidR="00B86A1B" w:rsidRDefault="0005780D">
      <w:pPr>
        <w:pBdr>
          <w:top w:val="nil"/>
          <w:left w:val="nil"/>
          <w:bottom w:val="nil"/>
          <w:right w:val="nil"/>
          <w:between w:val="nil"/>
        </w:pBdr>
        <w:spacing w:after="120" w:line="288" w:lineRule="auto"/>
        <w:jc w:val="both"/>
        <w:rPr>
          <w:color w:val="000000"/>
        </w:rPr>
      </w:pPr>
      <w:sdt>
        <w:sdtPr>
          <w:tag w:val="goog_rdk_3"/>
          <w:id w:val="629975540"/>
          <w:showingPlcHdr/>
        </w:sdtPr>
        <w:sdtContent>
          <w:r w:rsidR="00E36386">
            <w:t xml:space="preserve">     </w:t>
          </w:r>
        </w:sdtContent>
      </w:sdt>
      <w:r>
        <w:rPr>
          <w:color w:val="000000"/>
        </w:rPr>
        <w:t xml:space="preserve"> </w:t>
      </w:r>
      <w:r>
        <w:rPr>
          <w:b/>
          <w:color w:val="000000"/>
        </w:rPr>
        <w:t xml:space="preserve">Δημοσίευση σε εθνικό επίπεδο </w:t>
      </w:r>
    </w:p>
    <w:p w:rsidR="00B86A1B" w:rsidRDefault="0005780D">
      <w:pPr>
        <w:pBdr>
          <w:top w:val="nil"/>
          <w:left w:val="nil"/>
          <w:bottom w:val="nil"/>
          <w:right w:val="nil"/>
          <w:between w:val="nil"/>
        </w:pBdr>
        <w:spacing w:after="120" w:line="288" w:lineRule="auto"/>
        <w:jc w:val="both"/>
        <w:rPr>
          <w:rFonts w:ascii="Calibri" w:eastAsia="Calibri" w:hAnsi="Calibri" w:cs="Calibri"/>
          <w:color w:val="000000"/>
        </w:rPr>
      </w:pPr>
      <w:r>
        <w:rPr>
          <w:rFonts w:ascii="Calibri" w:eastAsia="Calibri" w:hAnsi="Calibri" w:cs="Calibri"/>
          <w:color w:val="000000"/>
        </w:rPr>
        <w:t>Η προκήρυξη και το πλήρες κείμενο της παρούσας Διακήρυξης καταχωρήθηκαν στο Κεντρικό Ηλεκτρονικό Μητρώο Δημοσίων Συμβάσεων (ΚΗΜΔΗΣ) . </w:t>
      </w:r>
    </w:p>
    <w:p w:rsidR="00B86A1B" w:rsidRDefault="0005780D">
      <w:pPr>
        <w:pBdr>
          <w:top w:val="nil"/>
          <w:left w:val="nil"/>
          <w:bottom w:val="nil"/>
          <w:right w:val="nil"/>
          <w:between w:val="nil"/>
        </w:pBdr>
        <w:spacing w:after="120" w:line="288" w:lineRule="auto"/>
        <w:jc w:val="both"/>
        <w:rPr>
          <w:rFonts w:ascii="Calibri" w:eastAsia="Calibri" w:hAnsi="Calibri" w:cs="Calibri"/>
          <w:color w:val="000000"/>
        </w:rPr>
      </w:pPr>
      <w:r>
        <w:rPr>
          <w:rFonts w:ascii="Calibri" w:eastAsia="Calibri" w:hAnsi="Calibri" w:cs="Calibri"/>
          <w:color w:val="000000"/>
        </w:rPr>
        <w:t xml:space="preserve">Το πλήρες κείμενο της παρούσας Διακήρυξης καταχωρήθηκε ακόμη και στη διαδικτυακή πύλη του Ε.Σ.Η.ΔΗ.Σ.:  </w:t>
      </w:r>
      <w:hyperlink r:id="rId15">
        <w:r>
          <w:rPr>
            <w:rFonts w:ascii="Calibri" w:eastAsia="Calibri" w:hAnsi="Calibri" w:cs="Calibri"/>
            <w:color w:val="0000FF"/>
            <w:u w:val="single"/>
          </w:rPr>
          <w:t>http://www.promitheus.gov.gr</w:t>
        </w:r>
      </w:hyperlink>
      <w:r>
        <w:rPr>
          <w:rFonts w:ascii="Calibri" w:eastAsia="Calibri" w:hAnsi="Calibri" w:cs="Calibri"/>
          <w:color w:val="000000"/>
        </w:rPr>
        <w:t xml:space="preserve">, όπου η </w:t>
      </w:r>
      <w:r>
        <w:rPr>
          <w:rFonts w:ascii="Calibri" w:eastAsia="Calibri" w:hAnsi="Calibri" w:cs="Calibri"/>
          <w:i/>
          <w:color w:val="000000"/>
        </w:rPr>
        <w:t xml:space="preserve">σχετική ηλεκτρονική διαδικασία σύναψης σύμβασης στην πλατφόρμα ΕΣΗΔΗΣ </w:t>
      </w:r>
      <w:r>
        <w:rPr>
          <w:rFonts w:ascii="Calibri" w:eastAsia="Calibri" w:hAnsi="Calibri" w:cs="Calibri"/>
          <w:color w:val="000000"/>
        </w:rPr>
        <w:t xml:space="preserve">έλαβε </w:t>
      </w:r>
      <w:proofErr w:type="spellStart"/>
      <w:r>
        <w:rPr>
          <w:rFonts w:ascii="Calibri" w:eastAsia="Calibri" w:hAnsi="Calibri" w:cs="Calibri"/>
          <w:color w:val="000000"/>
        </w:rPr>
        <w:t>Συστημικό</w:t>
      </w:r>
      <w:proofErr w:type="spellEnd"/>
      <w:r>
        <w:rPr>
          <w:rFonts w:ascii="Calibri" w:eastAsia="Calibri" w:hAnsi="Calibri" w:cs="Calibri"/>
          <w:color w:val="000000"/>
        </w:rPr>
        <w:t xml:space="preserve"> Αύξοντα Αριθμό : ………</w:t>
      </w:r>
      <w:r>
        <w:rPr>
          <w:rFonts w:ascii="Calibri" w:eastAsia="Calibri" w:hAnsi="Calibri" w:cs="Calibri"/>
          <w:i/>
          <w:color w:val="5B9BD5"/>
        </w:rPr>
        <w:t>[εφόσον είναι γνωστός]</w:t>
      </w:r>
    </w:p>
    <w:p w:rsidR="00B86A1B" w:rsidRDefault="0005780D">
      <w:pPr>
        <w:pBdr>
          <w:top w:val="nil"/>
          <w:left w:val="nil"/>
          <w:bottom w:val="nil"/>
          <w:right w:val="nil"/>
          <w:between w:val="nil"/>
        </w:pBdr>
        <w:spacing w:after="120" w:line="288" w:lineRule="auto"/>
        <w:jc w:val="both"/>
        <w:rPr>
          <w:rFonts w:ascii="Calibri" w:eastAsia="Calibri" w:hAnsi="Calibri" w:cs="Calibri"/>
          <w:color w:val="000000"/>
        </w:rPr>
      </w:pPr>
      <w:r>
        <w:rPr>
          <w:rFonts w:ascii="Calibri" w:eastAsia="Calibri" w:hAnsi="Calibri" w:cs="Calibri"/>
          <w:color w:val="000000"/>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Pr>
          <w:rFonts w:ascii="Calibri" w:eastAsia="Calibri" w:hAnsi="Calibri" w:cs="Calibri"/>
          <w:color w:val="000000"/>
        </w:rPr>
        <w:t>ιστότοπο</w:t>
      </w:r>
      <w:proofErr w:type="spellEnd"/>
      <w:r>
        <w:rPr>
          <w:rFonts w:ascii="Calibri" w:eastAsia="Calibri" w:hAnsi="Calibri" w:cs="Calibri"/>
          <w:color w:val="000000"/>
        </w:rPr>
        <w:t xml:space="preserve"> </w:t>
      </w:r>
      <w:hyperlink r:id="rId16">
        <w:r>
          <w:rPr>
            <w:rFonts w:ascii="Calibri" w:eastAsia="Calibri" w:hAnsi="Calibri" w:cs="Calibri"/>
            <w:color w:val="000000"/>
            <w:u w:val="single"/>
          </w:rPr>
          <w:t>http://et.diavgeia.gov.gr/</w:t>
        </w:r>
      </w:hyperlink>
      <w:r>
        <w:rPr>
          <w:rFonts w:ascii="Calibri" w:eastAsia="Calibri" w:hAnsi="Calibri" w:cs="Calibri"/>
          <w:color w:val="000000"/>
        </w:rPr>
        <w:t xml:space="preserve"> (ΠΡΟΓΡΑΜΜΑ ΔΙΑΥΓΕΙΑ).</w:t>
      </w:r>
    </w:p>
    <w:p w:rsidR="00B86A1B" w:rsidRDefault="0005780D">
      <w:pPr>
        <w:pBdr>
          <w:top w:val="nil"/>
          <w:left w:val="nil"/>
          <w:bottom w:val="nil"/>
          <w:right w:val="nil"/>
          <w:between w:val="nil"/>
        </w:pBdr>
        <w:spacing w:after="120" w:line="288" w:lineRule="auto"/>
        <w:jc w:val="both"/>
        <w:rPr>
          <w:rFonts w:ascii="Calibri" w:eastAsia="Calibri" w:hAnsi="Calibri" w:cs="Calibri"/>
        </w:rPr>
      </w:pPr>
      <w:r>
        <w:rPr>
          <w:rFonts w:ascii="Calibri" w:eastAsia="Calibri" w:hAnsi="Calibri" w:cs="Calibri"/>
          <w:color w:val="000000"/>
        </w:rPr>
        <w:t xml:space="preserve">Η Διακήρυξη καταχωρήθηκε στο διαδίκτυο, στην ιστοσελίδα της αναθέτουσας αρχής, στη διεύθυνση (URL): </w:t>
      </w:r>
      <w:proofErr w:type="spellStart"/>
      <w:r>
        <w:rPr>
          <w:rFonts w:ascii="Calibri" w:eastAsia="Calibri" w:hAnsi="Calibri" w:cs="Calibri"/>
          <w:color w:val="000000"/>
        </w:rPr>
        <w:t>ww.ministryof</w:t>
      </w:r>
      <w:r>
        <w:rPr>
          <w:rFonts w:ascii="Calibri" w:eastAsia="Calibri" w:hAnsi="Calibri" w:cs="Calibri"/>
        </w:rPr>
        <w:t>justice.</w:t>
      </w:r>
      <w:r>
        <w:rPr>
          <w:rFonts w:ascii="Calibri" w:eastAsia="Calibri" w:hAnsi="Calibri" w:cs="Calibri"/>
          <w:color w:val="000000"/>
        </w:rPr>
        <w:t>gr</w:t>
      </w:r>
      <w:proofErr w:type="spellEnd"/>
      <w:r>
        <w:rPr>
          <w:rFonts w:ascii="Calibri" w:eastAsia="Calibri" w:hAnsi="Calibri" w:cs="Calibri"/>
          <w:color w:val="000000"/>
        </w:rPr>
        <w:t>  στην διαδρομή:</w:t>
      </w:r>
      <w:r>
        <w:rPr>
          <w:rFonts w:ascii="Calibri" w:eastAsia="Calibri" w:hAnsi="Calibri" w:cs="Calibri"/>
        </w:rPr>
        <w:t xml:space="preserve"> Προκηρύξεις ► Προμήθειες, στις .......... , στην ιστοσελίδα της Επιτελικής Δομής ΕΣΠΑ Υπουργείου Δικαιοσύνης, στη διεύθυνση (URL) :</w:t>
      </w:r>
      <w:hyperlink r:id="rId17">
        <w:r>
          <w:rPr>
            <w:rFonts w:ascii="Calibri" w:eastAsia="Calibri" w:hAnsi="Calibri" w:cs="Calibri"/>
            <w:color w:val="1155CC"/>
            <w:u w:val="single"/>
          </w:rPr>
          <w:t xml:space="preserve"> www.justedespa.gr</w:t>
        </w:r>
      </w:hyperlink>
      <w:r>
        <w:rPr>
          <w:rFonts w:ascii="Calibri" w:eastAsia="Calibri" w:hAnsi="Calibri" w:cs="Calibri"/>
        </w:rPr>
        <w:t xml:space="preserve"> στη διαδρομή: Έργα ► Προσκλήσεις, στις ............ και στην ιστοσελίδα του Συμβουλίου της Επικρατείας, στη διεύθυνση (URL): </w:t>
      </w:r>
      <w:hyperlink r:id="rId18">
        <w:r>
          <w:rPr>
            <w:rFonts w:ascii="Calibri" w:eastAsia="Calibri" w:hAnsi="Calibri" w:cs="Calibri"/>
          </w:rPr>
          <w:t>www.adjustice.gr</w:t>
        </w:r>
      </w:hyperlink>
      <w:r>
        <w:rPr>
          <w:rFonts w:ascii="Calibri" w:eastAsia="Calibri" w:hAnsi="Calibri" w:cs="Calibri"/>
        </w:rPr>
        <w:t xml:space="preserve">  στη διαδρομή: ………………….</w:t>
      </w:r>
    </w:p>
    <w:p w:rsidR="00B86A1B" w:rsidRDefault="00B86A1B">
      <w:pPr>
        <w:pBdr>
          <w:top w:val="nil"/>
          <w:left w:val="nil"/>
          <w:bottom w:val="nil"/>
          <w:right w:val="nil"/>
          <w:between w:val="nil"/>
        </w:pBdr>
        <w:spacing w:after="140" w:line="288" w:lineRule="auto"/>
        <w:rPr>
          <w:color w:val="000000"/>
        </w:rPr>
      </w:pPr>
    </w:p>
    <w:p w:rsidR="00B86A1B" w:rsidRDefault="0005780D">
      <w:pPr>
        <w:pStyle w:val="2"/>
      </w:pPr>
      <w:bookmarkStart w:id="9" w:name="_Toc56079149"/>
      <w:r>
        <w:t>1.7 Αρχές εφαρμοζόμενες στη διαδικασία σύναψης</w:t>
      </w:r>
      <w:bookmarkEnd w:id="9"/>
      <w:r>
        <w:t> </w:t>
      </w:r>
    </w:p>
    <w:p w:rsidR="00B86A1B" w:rsidRDefault="0005780D">
      <w:pPr>
        <w:pBdr>
          <w:top w:val="nil"/>
          <w:left w:val="nil"/>
          <w:bottom w:val="nil"/>
          <w:right w:val="nil"/>
          <w:between w:val="nil"/>
        </w:pBdr>
        <w:spacing w:after="120" w:line="288" w:lineRule="auto"/>
        <w:jc w:val="both"/>
        <w:rPr>
          <w:color w:val="000000"/>
        </w:rPr>
      </w:pPr>
      <w:r>
        <w:rPr>
          <w:color w:val="000000"/>
        </w:rPr>
        <w:t>Οι οικονομικοί φορείς δεσμεύονται ότι:</w:t>
      </w:r>
    </w:p>
    <w:p w:rsidR="00B86A1B" w:rsidRDefault="0005780D">
      <w:pPr>
        <w:pBdr>
          <w:top w:val="nil"/>
          <w:left w:val="nil"/>
          <w:bottom w:val="nil"/>
          <w:right w:val="nil"/>
          <w:between w:val="nil"/>
        </w:pBdr>
        <w:spacing w:after="120" w:line="288" w:lineRule="auto"/>
        <w:jc w:val="both"/>
        <w:rPr>
          <w:color w:val="000000"/>
        </w:rPr>
      </w:pPr>
      <w:r>
        <w:rPr>
          <w:color w:val="000000"/>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β) δεν θα ενεργήσουν αθέμιτα, παράνομα ή καταχρηστικά </w:t>
      </w:r>
      <w:proofErr w:type="spellStart"/>
      <w:r>
        <w:rPr>
          <w:color w:val="000000"/>
        </w:rPr>
        <w:t>καθ΄</w:t>
      </w:r>
      <w:proofErr w:type="spellEnd"/>
      <w:r>
        <w:rPr>
          <w:color w:val="000000"/>
        </w:rPr>
        <w:t xml:space="preserve"> όλη τη διάρκεια της διαδικασίας ανάθεσης, αλλά και κατά το στάδιο εκτέλεσης της σύμβασης, εφόσον επιλεγούν</w:t>
      </w:r>
    </w:p>
    <w:p w:rsidR="00B86A1B" w:rsidRDefault="0005780D">
      <w:pPr>
        <w:pBdr>
          <w:top w:val="nil"/>
          <w:left w:val="nil"/>
          <w:bottom w:val="nil"/>
          <w:right w:val="nil"/>
          <w:between w:val="nil"/>
        </w:pBdr>
        <w:spacing w:after="120" w:line="288" w:lineRule="auto"/>
        <w:jc w:val="both"/>
        <w:rPr>
          <w:color w:val="000000"/>
        </w:rPr>
      </w:pPr>
      <w:r>
        <w:rPr>
          <w:color w:val="000000"/>
        </w:rPr>
        <w:t>γ) λαμβάνουν τα κατάλληλα μέτρα για να διαφυλάξουν την εμπιστευτικότητα των πληροφοριών που έχουν χαρακτηρισθεί ως τέτοιες.</w:t>
      </w:r>
    </w:p>
    <w:p w:rsidR="00B86A1B" w:rsidRDefault="00B86A1B"/>
    <w:p w:rsidR="00B86A1B" w:rsidRDefault="00B86A1B"/>
    <w:p w:rsidR="00B86A1B" w:rsidRDefault="00B86A1B"/>
    <w:p w:rsidR="00B86A1B" w:rsidRDefault="0005780D">
      <w:pPr>
        <w:pStyle w:val="1"/>
      </w:pPr>
      <w:bookmarkStart w:id="10" w:name="_Toc56079150"/>
      <w:r>
        <w:lastRenderedPageBreak/>
        <w:t>2. ΓΕΝΙΚΟΙ ΚΑΙ ΕΙΔΙΚΟΙ ΟΡΟΙ ΣΥΜΜΕΤΟΧΗΣ</w:t>
      </w:r>
      <w:bookmarkEnd w:id="10"/>
    </w:p>
    <w:p w:rsidR="00B86A1B" w:rsidRDefault="0005780D">
      <w:pPr>
        <w:pStyle w:val="2"/>
      </w:pPr>
      <w:bookmarkStart w:id="11" w:name="_Toc56079151"/>
      <w:r>
        <w:t>2.1 Γενικές Πληροφορίες</w:t>
      </w:r>
      <w:bookmarkEnd w:id="11"/>
    </w:p>
    <w:p w:rsidR="00B86A1B" w:rsidRDefault="0005780D">
      <w:pPr>
        <w:pStyle w:val="3"/>
      </w:pPr>
      <w:bookmarkStart w:id="12" w:name="_Toc56079152"/>
      <w:r>
        <w:t>2.1.1 Έγγραφα της σύμβασης</w:t>
      </w:r>
      <w:bookmarkEnd w:id="12"/>
    </w:p>
    <w:p w:rsidR="00B86A1B" w:rsidRDefault="0005780D">
      <w:pPr>
        <w:pBdr>
          <w:top w:val="nil"/>
          <w:left w:val="nil"/>
          <w:bottom w:val="nil"/>
          <w:right w:val="nil"/>
          <w:between w:val="nil"/>
        </w:pBdr>
        <w:spacing w:after="120" w:line="288" w:lineRule="auto"/>
        <w:jc w:val="both"/>
        <w:rPr>
          <w:color w:val="000000"/>
        </w:rPr>
      </w:pPr>
      <w:r>
        <w:rPr>
          <w:color w:val="000000"/>
        </w:rPr>
        <w:t>Τα έγγραφα της παρούσας διαδικασίας σύναψης  είναι τα ακόλουθα:</w:t>
      </w:r>
    </w:p>
    <w:p w:rsidR="00B86A1B" w:rsidRDefault="0005780D">
      <w:pPr>
        <w:numPr>
          <w:ilvl w:val="0"/>
          <w:numId w:val="19"/>
        </w:numPr>
        <w:spacing w:after="40" w:line="288" w:lineRule="auto"/>
        <w:ind w:hanging="283"/>
        <w:jc w:val="both"/>
        <w:rPr>
          <w:color w:val="000000"/>
        </w:rPr>
      </w:pPr>
      <w:r>
        <w:rPr>
          <w:color w:val="000000"/>
        </w:rPr>
        <w:t>η με αρ. ………. Προκήρυξη της Σύμβασης, όπως αυτή έχει δημοσιευτεί στην Επίσημη Εφημερίδα της Ευρωπαϊκής Ένωσης </w:t>
      </w:r>
    </w:p>
    <w:p w:rsidR="00B86A1B" w:rsidRDefault="0005780D">
      <w:pPr>
        <w:numPr>
          <w:ilvl w:val="0"/>
          <w:numId w:val="19"/>
        </w:numPr>
        <w:spacing w:after="40" w:line="288" w:lineRule="auto"/>
        <w:ind w:hanging="283"/>
        <w:jc w:val="both"/>
        <w:rPr>
          <w:color w:val="000000"/>
        </w:rPr>
      </w:pPr>
      <w:r>
        <w:rPr>
          <w:color w:val="000000"/>
        </w:rPr>
        <w:t xml:space="preserve">Η παρούσα Διακήρυξη με τα Παραρτήματά της που αποτελούν αναπόσπαστο μέρος αυτής: </w:t>
      </w:r>
    </w:p>
    <w:p w:rsidR="00B86A1B" w:rsidRDefault="0005780D">
      <w:pPr>
        <w:pBdr>
          <w:top w:val="nil"/>
          <w:left w:val="nil"/>
          <w:bottom w:val="nil"/>
          <w:right w:val="nil"/>
          <w:between w:val="nil"/>
        </w:pBdr>
        <w:spacing w:after="40" w:line="288" w:lineRule="auto"/>
        <w:ind w:left="720"/>
        <w:jc w:val="both"/>
        <w:rPr>
          <w:color w:val="000000"/>
        </w:rPr>
      </w:pPr>
      <w:r>
        <w:rPr>
          <w:color w:val="000000"/>
        </w:rPr>
        <w:t xml:space="preserve">- Παράρτημα Ι: Αναλυτική Περιγραφή </w:t>
      </w:r>
      <w:r>
        <w:t xml:space="preserve">Φυσικού και Οικονομικού </w:t>
      </w:r>
      <w:r>
        <w:rPr>
          <w:color w:val="000000"/>
        </w:rPr>
        <w:t xml:space="preserve">Αντικειμένου της Σύμβασης </w:t>
      </w:r>
    </w:p>
    <w:p w:rsidR="00B86A1B" w:rsidRDefault="0005780D">
      <w:pPr>
        <w:pBdr>
          <w:top w:val="nil"/>
          <w:left w:val="nil"/>
          <w:bottom w:val="nil"/>
          <w:right w:val="nil"/>
          <w:between w:val="nil"/>
        </w:pBdr>
        <w:spacing w:after="40" w:line="288" w:lineRule="auto"/>
        <w:ind w:left="720"/>
        <w:jc w:val="both"/>
        <w:rPr>
          <w:color w:val="000000"/>
        </w:rPr>
      </w:pPr>
      <w:r>
        <w:rPr>
          <w:color w:val="000000"/>
        </w:rPr>
        <w:t>- Παράρτημα ΙΙ: Σημεία Επιτόπιων Επισκέψεων  </w:t>
      </w:r>
    </w:p>
    <w:p w:rsidR="00B86A1B" w:rsidRDefault="0005780D">
      <w:pPr>
        <w:pBdr>
          <w:top w:val="nil"/>
          <w:left w:val="nil"/>
          <w:bottom w:val="nil"/>
          <w:right w:val="nil"/>
          <w:between w:val="nil"/>
        </w:pBdr>
        <w:spacing w:after="40" w:line="288" w:lineRule="auto"/>
        <w:ind w:left="720"/>
        <w:jc w:val="both"/>
        <w:rPr>
          <w:color w:val="000000"/>
        </w:rPr>
      </w:pPr>
      <w:r>
        <w:rPr>
          <w:color w:val="000000"/>
        </w:rPr>
        <w:t>- Παράρτημα ΙΙ</w:t>
      </w:r>
      <w:r>
        <w:t>Ι</w:t>
      </w:r>
      <w:r>
        <w:rPr>
          <w:color w:val="000000"/>
        </w:rPr>
        <w:t xml:space="preserve">: </w:t>
      </w:r>
      <w:sdt>
        <w:sdtPr>
          <w:tag w:val="goog_rdk_4"/>
          <w:id w:val="1061837866"/>
        </w:sdtPr>
        <w:sdtContent>
          <w:sdt>
            <w:sdtPr>
              <w:tag w:val="goog_rdk_5"/>
              <w:id w:val="1725645545"/>
            </w:sdtPr>
            <w:sdtContent/>
          </w:sdt>
          <w:r>
            <w:rPr>
              <w:color w:val="000000"/>
            </w:rPr>
            <w:t>ΤΕΥΔ</w:t>
          </w:r>
        </w:sdtContent>
      </w:sdt>
      <w:sdt>
        <w:sdtPr>
          <w:tag w:val="goog_rdk_6"/>
          <w:id w:val="525065122"/>
          <w:showingPlcHdr/>
        </w:sdtPr>
        <w:sdtContent>
          <w:r>
            <w:t xml:space="preserve">     </w:t>
          </w:r>
        </w:sdtContent>
      </w:sdt>
    </w:p>
    <w:p w:rsidR="00B86A1B" w:rsidRDefault="0005780D">
      <w:pPr>
        <w:pBdr>
          <w:top w:val="nil"/>
          <w:left w:val="nil"/>
          <w:bottom w:val="nil"/>
          <w:right w:val="nil"/>
          <w:between w:val="nil"/>
        </w:pBdr>
        <w:spacing w:after="40" w:line="288" w:lineRule="auto"/>
        <w:ind w:left="720"/>
        <w:jc w:val="both"/>
        <w:rPr>
          <w:color w:val="000000"/>
        </w:rPr>
      </w:pPr>
      <w:r>
        <w:rPr>
          <w:color w:val="000000"/>
        </w:rPr>
        <w:t>- Παράρτημα ΙV: Άλλες Δηλώσεις</w:t>
      </w:r>
    </w:p>
    <w:p w:rsidR="00B86A1B" w:rsidRDefault="0005780D">
      <w:pPr>
        <w:pBdr>
          <w:top w:val="nil"/>
          <w:left w:val="nil"/>
          <w:bottom w:val="nil"/>
          <w:right w:val="nil"/>
          <w:between w:val="nil"/>
        </w:pBdr>
        <w:spacing w:after="40" w:line="288" w:lineRule="auto"/>
        <w:ind w:left="720"/>
        <w:jc w:val="both"/>
        <w:rPr>
          <w:color w:val="000000"/>
        </w:rPr>
      </w:pPr>
      <w:r>
        <w:t xml:space="preserve">- Παράρτημα V: </w:t>
      </w:r>
      <w:r>
        <w:rPr>
          <w:color w:val="000000"/>
        </w:rPr>
        <w:t>Περιεχόμενα Τεχνικής Προσφοράς</w:t>
      </w:r>
    </w:p>
    <w:p w:rsidR="00B86A1B" w:rsidRDefault="0005780D">
      <w:pPr>
        <w:pBdr>
          <w:top w:val="nil"/>
          <w:left w:val="nil"/>
          <w:bottom w:val="nil"/>
          <w:right w:val="nil"/>
          <w:between w:val="nil"/>
        </w:pBdr>
        <w:spacing w:after="40" w:line="288" w:lineRule="auto"/>
        <w:ind w:left="720"/>
        <w:jc w:val="both"/>
        <w:rPr>
          <w:color w:val="000000"/>
        </w:rPr>
      </w:pPr>
      <w:r>
        <w:rPr>
          <w:color w:val="000000"/>
        </w:rPr>
        <w:t>- Παράρτημα VI: Υπόδειγμα Βιογραφικού Σημειώματος</w:t>
      </w:r>
    </w:p>
    <w:p w:rsidR="00B86A1B" w:rsidRDefault="0005780D">
      <w:pPr>
        <w:pBdr>
          <w:top w:val="nil"/>
          <w:left w:val="nil"/>
          <w:bottom w:val="nil"/>
          <w:right w:val="nil"/>
          <w:between w:val="nil"/>
        </w:pBdr>
        <w:spacing w:after="40" w:line="288" w:lineRule="auto"/>
        <w:ind w:left="720"/>
        <w:jc w:val="both"/>
        <w:rPr>
          <w:color w:val="000000"/>
        </w:rPr>
      </w:pPr>
      <w:r>
        <w:rPr>
          <w:color w:val="000000"/>
        </w:rPr>
        <w:t>- Παράρτημα VII Υπόδειγμα Οικονομικής Προσφοράς</w:t>
      </w:r>
    </w:p>
    <w:p w:rsidR="00B86A1B" w:rsidRDefault="0005780D">
      <w:pPr>
        <w:pBdr>
          <w:top w:val="nil"/>
          <w:left w:val="nil"/>
          <w:bottom w:val="nil"/>
          <w:right w:val="nil"/>
          <w:between w:val="nil"/>
        </w:pBdr>
        <w:spacing w:after="40" w:line="288" w:lineRule="auto"/>
        <w:ind w:left="720"/>
        <w:jc w:val="both"/>
        <w:rPr>
          <w:color w:val="000000"/>
        </w:rPr>
      </w:pPr>
      <w:r>
        <w:rPr>
          <w:color w:val="000000"/>
        </w:rPr>
        <w:t>- Παράρτημ</w:t>
      </w:r>
      <w:r>
        <w:rPr>
          <w:rFonts w:ascii="Calibri" w:eastAsia="Calibri" w:hAnsi="Calibri" w:cs="Calibri"/>
          <w:color w:val="000000"/>
        </w:rPr>
        <w:t>α VΙΙ</w:t>
      </w:r>
      <w:r>
        <w:rPr>
          <w:rFonts w:ascii="Calibri" w:eastAsia="Calibri" w:hAnsi="Calibri" w:cs="Calibri"/>
        </w:rPr>
        <w:t>I</w:t>
      </w:r>
      <w:r>
        <w:rPr>
          <w:rFonts w:ascii="Calibri" w:eastAsia="Calibri" w:hAnsi="Calibri" w:cs="Calibri"/>
          <w:color w:val="000000"/>
        </w:rPr>
        <w:t>: Υποδείγματα Εγγ</w:t>
      </w:r>
      <w:r>
        <w:rPr>
          <w:color w:val="000000"/>
        </w:rPr>
        <w:t>υητικών Επιστολών</w:t>
      </w:r>
    </w:p>
    <w:p w:rsidR="00B86A1B" w:rsidRDefault="0005780D">
      <w:pPr>
        <w:numPr>
          <w:ilvl w:val="0"/>
          <w:numId w:val="19"/>
        </w:numPr>
        <w:pBdr>
          <w:top w:val="nil"/>
          <w:left w:val="nil"/>
          <w:bottom w:val="nil"/>
          <w:right w:val="nil"/>
          <w:between w:val="nil"/>
        </w:pBdr>
        <w:spacing w:after="40" w:line="288" w:lineRule="auto"/>
        <w:ind w:hanging="283"/>
        <w:jc w:val="both"/>
        <w:rPr>
          <w:color w:val="000000"/>
        </w:rPr>
      </w:pPr>
      <w:r>
        <w:rPr>
          <w:color w:val="000000"/>
        </w:rPr>
        <w:t>Οι συμπληρωματικές πληροφορίες και διευκρινίσεις που τυχόν θα παρασχεθούν στο πλαίσιο της διαδικασίας, ιδίως σχετικά με τις προδιαγραφές και τα σχετικά δικαιολογητικά.</w:t>
      </w:r>
    </w:p>
    <w:p w:rsidR="00B86A1B" w:rsidRDefault="00B86A1B">
      <w:pPr>
        <w:pBdr>
          <w:top w:val="nil"/>
          <w:left w:val="nil"/>
          <w:bottom w:val="nil"/>
          <w:right w:val="nil"/>
          <w:between w:val="nil"/>
        </w:pBdr>
        <w:spacing w:after="40" w:line="288" w:lineRule="auto"/>
        <w:ind w:left="720"/>
        <w:jc w:val="both"/>
      </w:pPr>
    </w:p>
    <w:p w:rsidR="00B86A1B" w:rsidRDefault="0005780D">
      <w:pPr>
        <w:pStyle w:val="3"/>
      </w:pPr>
      <w:bookmarkStart w:id="13" w:name="_Toc56079153"/>
      <w:r>
        <w:t>2.1.2 Επικοινωνία - Πρόσβαση στα έγγραφα της Σύμβασης</w:t>
      </w:r>
      <w:bookmarkEnd w:id="13"/>
    </w:p>
    <w:p w:rsidR="00B86A1B" w:rsidRDefault="0005780D">
      <w:pPr>
        <w:pBdr>
          <w:top w:val="nil"/>
          <w:left w:val="nil"/>
          <w:bottom w:val="nil"/>
          <w:right w:val="nil"/>
          <w:between w:val="nil"/>
        </w:pBdr>
        <w:spacing w:after="120" w:line="288" w:lineRule="auto"/>
        <w:jc w:val="both"/>
        <w:rPr>
          <w:rFonts w:ascii="Calibri" w:eastAsia="Calibri" w:hAnsi="Calibri" w:cs="Calibri"/>
          <w:color w:val="000000"/>
        </w:rPr>
      </w:pPr>
      <w:r>
        <w:rPr>
          <w:color w:val="000000"/>
        </w:rPr>
        <w:t>Όλες οι επικ</w:t>
      </w:r>
      <w:r>
        <w:rPr>
          <w:rFonts w:ascii="Calibri" w:eastAsia="Calibri" w:hAnsi="Calibri" w:cs="Calibri"/>
          <w:color w:val="000000"/>
        </w:rPr>
        <w:t xml:space="preserve">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rFonts w:ascii="Calibri" w:eastAsia="Calibri" w:hAnsi="Calibri" w:cs="Calibri"/>
          <w:color w:val="000000"/>
        </w:rPr>
        <w:t>προσβάσιμη</w:t>
      </w:r>
      <w:proofErr w:type="spellEnd"/>
      <w:r>
        <w:rPr>
          <w:rFonts w:ascii="Calibri" w:eastAsia="Calibri" w:hAnsi="Calibri" w:cs="Calibri"/>
          <w:color w:val="000000"/>
        </w:rPr>
        <w:t xml:space="preserve"> μέσω της Διαδικτυακής πύλης </w:t>
      </w:r>
      <w:proofErr w:type="spellStart"/>
      <w:r>
        <w:rPr>
          <w:rFonts w:ascii="Calibri" w:eastAsia="Calibri" w:hAnsi="Calibri" w:cs="Calibri"/>
          <w:color w:val="000000"/>
        </w:rPr>
        <w:t>www.promitheus.gov.gr</w:t>
      </w:r>
      <w:proofErr w:type="spellEnd"/>
      <w:r>
        <w:rPr>
          <w:rFonts w:ascii="Calibri" w:eastAsia="Calibri" w:hAnsi="Calibri" w:cs="Calibri"/>
          <w:color w:val="000000"/>
        </w:rPr>
        <w:t>.</w:t>
      </w:r>
    </w:p>
    <w:p w:rsidR="00B86A1B" w:rsidRDefault="00B86A1B">
      <w:pPr>
        <w:pBdr>
          <w:top w:val="nil"/>
          <w:left w:val="nil"/>
          <w:bottom w:val="nil"/>
          <w:right w:val="nil"/>
          <w:between w:val="nil"/>
        </w:pBdr>
        <w:spacing w:after="140" w:line="288" w:lineRule="auto"/>
        <w:rPr>
          <w:rFonts w:ascii="Calibri" w:eastAsia="Calibri" w:hAnsi="Calibri" w:cs="Calibri"/>
          <w:color w:val="000000"/>
        </w:rPr>
      </w:pPr>
    </w:p>
    <w:p w:rsidR="00B86A1B" w:rsidRDefault="0005780D">
      <w:pPr>
        <w:pStyle w:val="3"/>
      </w:pPr>
      <w:bookmarkStart w:id="14" w:name="_Toc56079154"/>
      <w:r>
        <w:t>2.1.3 Παροχή Διευκρινίσεων</w:t>
      </w:r>
      <w:bookmarkEnd w:id="14"/>
    </w:p>
    <w:p w:rsidR="00B86A1B" w:rsidRDefault="0005780D">
      <w:pPr>
        <w:pBdr>
          <w:top w:val="nil"/>
          <w:left w:val="nil"/>
          <w:bottom w:val="nil"/>
          <w:right w:val="nil"/>
          <w:between w:val="nil"/>
        </w:pBdr>
        <w:spacing w:after="120" w:line="288" w:lineRule="auto"/>
        <w:jc w:val="both"/>
        <w:rPr>
          <w:color w:val="000000"/>
        </w:rPr>
      </w:pPr>
      <w:r>
        <w:rPr>
          <w:color w:val="000000"/>
        </w:rPr>
        <w:t>Τα σχετικά αιτήματα παροχής διευκρινίσεων υποβάλλονται ηλεκτρονικ</w:t>
      </w:r>
      <w:r>
        <w:rPr>
          <w:color w:val="000000"/>
          <w:highlight w:val="white"/>
        </w:rPr>
        <w:t xml:space="preserve">ά, το αργότερο </w:t>
      </w:r>
      <w:r>
        <w:rPr>
          <w:highlight w:val="white"/>
        </w:rPr>
        <w:t>δεκαπέντε</w:t>
      </w:r>
      <w:r>
        <w:rPr>
          <w:color w:val="000000"/>
          <w:highlight w:val="white"/>
        </w:rPr>
        <w:t xml:space="preserve"> (15) ημέρες π</w:t>
      </w:r>
      <w:r>
        <w:rPr>
          <w:color w:val="000000"/>
        </w:rPr>
        <w:t>ριν την καταληκτική ημερομηνία υποβολή</w:t>
      </w:r>
      <w:r>
        <w:rPr>
          <w:rFonts w:ascii="Calibri" w:eastAsia="Calibri" w:hAnsi="Calibri" w:cs="Calibri"/>
          <w:color w:val="000000"/>
        </w:rPr>
        <w:t xml:space="preserve">ς προσφορών και απαντώνται αντίστοιχα στο δικτυακό τόπο του διαγωνισμού μέσω της Διαδικτυακής πύλης </w:t>
      </w:r>
      <w:hyperlink r:id="rId19">
        <w:r>
          <w:rPr>
            <w:rFonts w:ascii="Calibri" w:eastAsia="Calibri" w:hAnsi="Calibri" w:cs="Calibri"/>
            <w:color w:val="0000FF"/>
            <w:u w:val="single"/>
          </w:rPr>
          <w:t>www.promitheus.gov.gr</w:t>
        </w:r>
      </w:hyperlink>
      <w:r>
        <w:rPr>
          <w:rFonts w:ascii="Calibri" w:eastAsia="Calibri" w:hAnsi="Calibri" w:cs="Calibri"/>
          <w:color w:val="000000"/>
        </w:rPr>
        <w:t>, του Ε.Σ.Η.ΔΗ.Σ. Αιτήματα παροχής συμπληρωματικών πληροφοριών – διευκρινίσεων υποβάλλονται από εγγε</w:t>
      </w:r>
      <w:r>
        <w:rPr>
          <w:color w:val="000000"/>
        </w:rPr>
        <w:t>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w:t>
      </w:r>
      <w:r>
        <w:t>ί</w:t>
      </w:r>
      <w:r>
        <w:rPr>
          <w:color w:val="000000"/>
        </w:rPr>
        <w:t>σεων που υποβάλλονται είτε με άλλο τρόπο είτε το ηλεκτρονικό αρχείο που τα συνοδεύει δεν είναι ηλεκτρονικά υπογεγραμμένο, δεν εξετάζονται. </w:t>
      </w:r>
    </w:p>
    <w:p w:rsidR="00B86A1B" w:rsidRDefault="0005780D">
      <w:pPr>
        <w:pBdr>
          <w:top w:val="nil"/>
          <w:left w:val="nil"/>
          <w:bottom w:val="nil"/>
          <w:right w:val="nil"/>
          <w:between w:val="nil"/>
        </w:pBdr>
        <w:spacing w:after="120" w:line="288" w:lineRule="auto"/>
        <w:jc w:val="both"/>
        <w:rPr>
          <w:color w:val="000000"/>
        </w:rPr>
      </w:pPr>
      <w:r>
        <w:rPr>
          <w:color w:val="000000"/>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86A1B" w:rsidRDefault="0005780D">
      <w:pPr>
        <w:pBdr>
          <w:top w:val="nil"/>
          <w:left w:val="nil"/>
          <w:bottom w:val="nil"/>
          <w:right w:val="nil"/>
          <w:between w:val="nil"/>
        </w:pBdr>
        <w:spacing w:after="120" w:line="288" w:lineRule="auto"/>
        <w:jc w:val="both"/>
        <w:rPr>
          <w:color w:val="000000"/>
        </w:rPr>
      </w:pPr>
      <w:r>
        <w:rPr>
          <w:color w:val="000000"/>
        </w:rPr>
        <w:t>α) όταν, για οποιονδήποτε λόγο, πρόσθετες πληροφορίες, αν και ζητήθηκαν από τον οικονομικό φορέα έγκαιρα, δεν έχουν παρασχεθεί το</w:t>
      </w:r>
      <w:sdt>
        <w:sdtPr>
          <w:tag w:val="goog_rdk_10"/>
          <w:id w:val="-1867049027"/>
        </w:sdtPr>
        <w:sdtContent/>
      </w:sdt>
      <w:r>
        <w:rPr>
          <w:color w:val="000000"/>
        </w:rPr>
        <w:t xml:space="preserve"> αργότερο 4 τέσσερις </w:t>
      </w:r>
      <w:sdt>
        <w:sdtPr>
          <w:tag w:val="goog_rdk_12"/>
          <w:id w:val="-60948979"/>
          <w:showingPlcHdr/>
        </w:sdtPr>
        <w:sdtContent>
          <w:r>
            <w:t xml:space="preserve">     </w:t>
          </w:r>
        </w:sdtContent>
      </w:sdt>
      <w:r>
        <w:rPr>
          <w:color w:val="000000"/>
        </w:rPr>
        <w:t>(</w:t>
      </w:r>
      <w:r>
        <w:t>4</w:t>
      </w:r>
      <w:sdt>
        <w:sdtPr>
          <w:tag w:val="goog_rdk_14"/>
          <w:id w:val="51904956"/>
          <w:showingPlcHdr/>
        </w:sdtPr>
        <w:sdtContent>
          <w:r>
            <w:t xml:space="preserve">     </w:t>
          </w:r>
        </w:sdtContent>
      </w:sdt>
      <w:r>
        <w:rPr>
          <w:color w:val="000000"/>
        </w:rPr>
        <w:t xml:space="preserve">) ημέρες πριν από την </w:t>
      </w:r>
      <w:r>
        <w:rPr>
          <w:color w:val="000000"/>
        </w:rPr>
        <w:lastRenderedPageBreak/>
        <w:t>προθεσμία που ορίζεται για την παραλαβή των προσφορών, </w:t>
      </w:r>
    </w:p>
    <w:p w:rsidR="00B86A1B" w:rsidRDefault="0005780D">
      <w:pPr>
        <w:pBdr>
          <w:top w:val="nil"/>
          <w:left w:val="nil"/>
          <w:bottom w:val="nil"/>
          <w:right w:val="nil"/>
          <w:between w:val="nil"/>
        </w:pBdr>
        <w:spacing w:after="120" w:line="288" w:lineRule="auto"/>
        <w:jc w:val="both"/>
        <w:rPr>
          <w:color w:val="000000"/>
        </w:rPr>
      </w:pPr>
      <w:r>
        <w:rPr>
          <w:color w:val="000000"/>
        </w:rPr>
        <w:t>β) όταν τα έγγραφα της σύμβασης υφίστανται σημαντικές αλλαγές.</w:t>
      </w:r>
    </w:p>
    <w:p w:rsidR="00B86A1B" w:rsidRDefault="0005780D">
      <w:pPr>
        <w:pBdr>
          <w:top w:val="nil"/>
          <w:left w:val="nil"/>
          <w:bottom w:val="nil"/>
          <w:right w:val="nil"/>
          <w:between w:val="nil"/>
        </w:pBdr>
        <w:spacing w:after="120" w:line="288" w:lineRule="auto"/>
        <w:jc w:val="both"/>
        <w:rPr>
          <w:color w:val="000000"/>
        </w:rPr>
      </w:pPr>
      <w:r>
        <w:rPr>
          <w:color w:val="000000"/>
        </w:rPr>
        <w:t>Η διάρκεια της παράτασης θα είναι ανάλογη με τη σπουδαιότητα των πληροφοριών ή των αλλαγών.</w:t>
      </w:r>
    </w:p>
    <w:p w:rsidR="00B86A1B" w:rsidRDefault="0005780D">
      <w:pPr>
        <w:pBdr>
          <w:top w:val="nil"/>
          <w:left w:val="nil"/>
          <w:bottom w:val="nil"/>
          <w:right w:val="nil"/>
          <w:between w:val="nil"/>
        </w:pBdr>
        <w:spacing w:after="120" w:line="288" w:lineRule="auto"/>
        <w:jc w:val="both"/>
        <w:rPr>
          <w:color w:val="000000"/>
        </w:rPr>
      </w:pPr>
      <w:r>
        <w:rPr>
          <w:color w:val="000000"/>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70C0"/>
        </w:rPr>
        <w:t>.</w:t>
      </w:r>
    </w:p>
    <w:p w:rsidR="00B86A1B" w:rsidRDefault="0005780D">
      <w:pPr>
        <w:pStyle w:val="3"/>
      </w:pPr>
      <w:bookmarkStart w:id="15" w:name="_Toc56079155"/>
      <w:r>
        <w:t>2.1.4 Γλώσσα</w:t>
      </w:r>
      <w:bookmarkEnd w:id="15"/>
    </w:p>
    <w:p w:rsidR="00B86A1B" w:rsidRDefault="0005780D">
      <w:pPr>
        <w:pBdr>
          <w:top w:val="nil"/>
          <w:left w:val="nil"/>
          <w:bottom w:val="nil"/>
          <w:right w:val="nil"/>
          <w:between w:val="nil"/>
        </w:pBdr>
        <w:spacing w:after="120" w:line="288" w:lineRule="auto"/>
        <w:jc w:val="both"/>
        <w:rPr>
          <w:color w:val="000000"/>
        </w:rPr>
      </w:pPr>
      <w:r>
        <w:rPr>
          <w:color w:val="000000"/>
        </w:rPr>
        <w:t>Τα έγγραφα της σύμβασης έχουν συνταχθεί στην ελληνική γλώσσα.</w:t>
      </w:r>
      <w:r>
        <w:rPr>
          <w:color w:val="5B9BD5"/>
        </w:rPr>
        <w:t> </w:t>
      </w:r>
    </w:p>
    <w:p w:rsidR="00B86A1B" w:rsidRDefault="0005780D">
      <w:pPr>
        <w:pBdr>
          <w:top w:val="nil"/>
          <w:left w:val="nil"/>
          <w:bottom w:val="nil"/>
          <w:right w:val="nil"/>
          <w:between w:val="nil"/>
        </w:pBdr>
        <w:spacing w:after="120" w:line="288" w:lineRule="auto"/>
        <w:jc w:val="both"/>
        <w:rPr>
          <w:color w:val="000000"/>
        </w:rPr>
      </w:pPr>
      <w:r>
        <w:rPr>
          <w:color w:val="000000"/>
        </w:rPr>
        <w:t>Τυχόν ενστάσεις ή προδικαστικές προσφυγές υποβάλλονται στην ελληνική γλώσσα.</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Οι </w:t>
      </w:r>
      <w:r>
        <w:rPr>
          <w:b/>
          <w:color w:val="000000"/>
        </w:rPr>
        <w:t>προσφορές</w:t>
      </w:r>
      <w:r>
        <w:rPr>
          <w:color w:val="000000"/>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Τα </w:t>
      </w:r>
      <w:r>
        <w:rPr>
          <w:b/>
          <w:color w:val="000000"/>
        </w:rPr>
        <w:t>αποδεικτικά έγγραφα</w:t>
      </w:r>
      <w:r>
        <w:rPr>
          <w:color w:val="000000"/>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sz w:val="18"/>
          <w:szCs w:val="18"/>
        </w:rPr>
        <w:t>.</w:t>
      </w:r>
      <w:r>
        <w:rPr>
          <w:color w:val="000000"/>
        </w:rPr>
        <w:t> </w:t>
      </w:r>
    </w:p>
    <w:p w:rsidR="00B86A1B" w:rsidRDefault="0005780D">
      <w:pPr>
        <w:pBdr>
          <w:top w:val="nil"/>
          <w:left w:val="nil"/>
          <w:bottom w:val="nil"/>
          <w:right w:val="nil"/>
          <w:between w:val="nil"/>
        </w:pBdr>
        <w:spacing w:after="120" w:line="288" w:lineRule="auto"/>
        <w:jc w:val="both"/>
        <w:rPr>
          <w:rFonts w:ascii="Calibri" w:eastAsia="Calibri" w:hAnsi="Calibri" w:cs="Calibri"/>
          <w:color w:val="000000"/>
        </w:rPr>
      </w:pPr>
      <w:r>
        <w:rPr>
          <w:color w:val="000000"/>
        </w:rPr>
        <w:t>Μπορούν να χρησιμοποιούνται ευρέως διαδεδομένοι τεχνικοί όροι στην αγγλική γλ</w:t>
      </w:r>
      <w:r>
        <w:rPr>
          <w:rFonts w:ascii="Calibri" w:eastAsia="Calibri" w:hAnsi="Calibri" w:cs="Calibri"/>
          <w:color w:val="000000"/>
        </w:rPr>
        <w:t xml:space="preserve">ώσσα (π.χ. </w:t>
      </w:r>
      <w:proofErr w:type="spellStart"/>
      <w:r>
        <w:rPr>
          <w:rFonts w:ascii="Calibri" w:eastAsia="Calibri" w:hAnsi="Calibri" w:cs="Calibri"/>
          <w:color w:val="000000"/>
        </w:rPr>
        <w:t>hardware</w:t>
      </w:r>
      <w:proofErr w:type="spellEnd"/>
      <w:r>
        <w:rPr>
          <w:rFonts w:ascii="Calibri" w:eastAsia="Calibri" w:hAnsi="Calibri" w:cs="Calibri"/>
          <w:color w:val="000000"/>
        </w:rPr>
        <w:t xml:space="preserve">, </w:t>
      </w:r>
      <w:proofErr w:type="spellStart"/>
      <w:r>
        <w:rPr>
          <w:rFonts w:ascii="Calibri" w:eastAsia="Calibri" w:hAnsi="Calibri" w:cs="Calibri"/>
          <w:color w:val="000000"/>
        </w:rPr>
        <w:t>software</w:t>
      </w:r>
      <w:proofErr w:type="spellEnd"/>
      <w:r>
        <w:rPr>
          <w:rFonts w:ascii="Calibri" w:eastAsia="Calibri" w:hAnsi="Calibri" w:cs="Calibri"/>
          <w:color w:val="000000"/>
        </w:rPr>
        <w:t xml:space="preserve"> </w:t>
      </w:r>
      <w:proofErr w:type="spellStart"/>
      <w:r>
        <w:rPr>
          <w:rFonts w:ascii="Calibri" w:eastAsia="Calibri" w:hAnsi="Calibri" w:cs="Calibri"/>
          <w:color w:val="000000"/>
        </w:rPr>
        <w:t>κ.ο.κ</w:t>
      </w:r>
      <w:proofErr w:type="spellEnd"/>
      <w:r>
        <w:rPr>
          <w:rFonts w:ascii="Calibri" w:eastAsia="Calibri" w:hAnsi="Calibri" w:cs="Calibri"/>
          <w:color w:val="000000"/>
        </w:rPr>
        <w:t>).</w:t>
      </w:r>
    </w:p>
    <w:p w:rsidR="00B86A1B" w:rsidRDefault="0005780D">
      <w:pPr>
        <w:pBdr>
          <w:top w:val="nil"/>
          <w:left w:val="nil"/>
          <w:bottom w:val="nil"/>
          <w:right w:val="nil"/>
          <w:between w:val="nil"/>
        </w:pBdr>
        <w:spacing w:after="120" w:line="288" w:lineRule="auto"/>
        <w:jc w:val="both"/>
        <w:rPr>
          <w:color w:val="000000"/>
        </w:rPr>
      </w:pPr>
      <w:r>
        <w:rPr>
          <w:rFonts w:ascii="Calibri" w:eastAsia="Calibri" w:hAnsi="Calibri" w:cs="Calibri"/>
          <w:color w:val="000000"/>
        </w:rPr>
        <w:t xml:space="preserve">Κάθε μορφής επικοινωνία με την αναθέτουσα αρχή και τον κύριο του έργου, καθώς </w:t>
      </w:r>
      <w:r>
        <w:rPr>
          <w:color w:val="000000"/>
        </w:rPr>
        <w:t>και μεταξύ αυτών και του αναδόχου, θα γίνονται υποχρεωτικά στην ελληνική γλώσσα.</w:t>
      </w:r>
    </w:p>
    <w:p w:rsidR="00B86A1B" w:rsidRDefault="0005780D">
      <w:pPr>
        <w:pStyle w:val="3"/>
      </w:pPr>
      <w:bookmarkStart w:id="16" w:name="_Toc56079156"/>
      <w:r>
        <w:t>2.1.5 Εγγυήσεις</w:t>
      </w:r>
      <w:bookmarkEnd w:id="16"/>
    </w:p>
    <w:p w:rsidR="00B86A1B" w:rsidRDefault="0005780D">
      <w:pPr>
        <w:pBdr>
          <w:top w:val="nil"/>
          <w:left w:val="nil"/>
          <w:bottom w:val="nil"/>
          <w:right w:val="nil"/>
          <w:between w:val="nil"/>
        </w:pBdr>
        <w:spacing w:after="120" w:line="288" w:lineRule="auto"/>
        <w:jc w:val="both"/>
        <w:rPr>
          <w:color w:val="000000"/>
        </w:rPr>
      </w:pPr>
      <w:r>
        <w:rPr>
          <w:color w:val="000000"/>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Pr>
          <w:color w:val="000000"/>
        </w:rPr>
        <w:t>β΄</w:t>
      </w:r>
      <w:proofErr w:type="spellEnd"/>
      <w:r>
        <w:rPr>
          <w:color w:val="000000"/>
        </w:rPr>
        <w:t xml:space="preserve"> και </w:t>
      </w:r>
      <w:proofErr w:type="spellStart"/>
      <w:r>
        <w:rPr>
          <w:color w:val="000000"/>
        </w:rPr>
        <w:t>γ΄</w:t>
      </w:r>
      <w:proofErr w:type="spellEnd"/>
      <w:r>
        <w:rPr>
          <w:color w:val="000000"/>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86A1B" w:rsidRDefault="0005780D">
      <w:pPr>
        <w:pBdr>
          <w:top w:val="nil"/>
          <w:left w:val="nil"/>
          <w:bottom w:val="nil"/>
          <w:right w:val="nil"/>
          <w:between w:val="nil"/>
        </w:pBdr>
        <w:spacing w:after="120" w:line="288" w:lineRule="auto"/>
        <w:jc w:val="both"/>
        <w:rPr>
          <w:color w:val="000000"/>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B86A1B" w:rsidRDefault="0005780D">
      <w:pPr>
        <w:pBdr>
          <w:top w:val="nil"/>
          <w:left w:val="nil"/>
          <w:bottom w:val="nil"/>
          <w:right w:val="nil"/>
          <w:between w:val="nil"/>
        </w:pBdr>
        <w:spacing w:after="120" w:line="288" w:lineRule="auto"/>
        <w:jc w:val="both"/>
        <w:rPr>
          <w:color w:val="000000"/>
        </w:rPr>
      </w:pPr>
      <w:r>
        <w:rPr>
          <w:color w:val="000000"/>
        </w:rPr>
        <w:lastRenderedPageBreak/>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rPr>
        <w:t>διζήσεως</w:t>
      </w:r>
      <w:proofErr w:type="spellEnd"/>
      <w:r>
        <w:rPr>
          <w:color w:val="000000"/>
        </w:rPr>
        <w:t xml:space="preserve">, και </w:t>
      </w:r>
      <w:proofErr w:type="spellStart"/>
      <w:r>
        <w:rPr>
          <w:color w:val="000000"/>
        </w:rPr>
        <w:t>ββ</w:t>
      </w:r>
      <w:proofErr w:type="spellEnd"/>
      <w:r>
        <w:rPr>
          <w:color w:val="000000"/>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B86A1B" w:rsidRDefault="0005780D">
      <w:pPr>
        <w:pBdr>
          <w:top w:val="nil"/>
          <w:left w:val="nil"/>
          <w:bottom w:val="nil"/>
          <w:right w:val="nil"/>
          <w:between w:val="nil"/>
        </w:pBdr>
        <w:spacing w:after="120" w:line="288" w:lineRule="auto"/>
        <w:jc w:val="both"/>
        <w:rPr>
          <w:color w:val="000000"/>
          <w:highlight w:val="white"/>
        </w:rPr>
      </w:pPr>
      <w:r>
        <w:rPr>
          <w:color w:val="000000"/>
          <w:highlight w:val="white"/>
        </w:rPr>
        <w:t>Σχετικά υποδείγματα</w:t>
      </w:r>
      <w:r>
        <w:rPr>
          <w:rFonts w:ascii="Calibri" w:eastAsia="Calibri" w:hAnsi="Calibri" w:cs="Calibri"/>
          <w:color w:val="000000"/>
          <w:highlight w:val="white"/>
        </w:rPr>
        <w:t xml:space="preserve"> παρουσιάζονται στο Παράρτημα </w:t>
      </w:r>
      <w:r>
        <w:rPr>
          <w:rFonts w:ascii="Calibri" w:eastAsia="Calibri" w:hAnsi="Calibri" w:cs="Calibri"/>
          <w:highlight w:val="white"/>
        </w:rPr>
        <w:t xml:space="preserve">VIII </w:t>
      </w:r>
      <w:r>
        <w:rPr>
          <w:rFonts w:ascii="Calibri" w:eastAsia="Calibri" w:hAnsi="Calibri" w:cs="Calibri"/>
          <w:color w:val="000000"/>
          <w:highlight w:val="white"/>
        </w:rPr>
        <w:t xml:space="preserve"> της παρούσ</w:t>
      </w:r>
      <w:r>
        <w:rPr>
          <w:color w:val="000000"/>
          <w:highlight w:val="white"/>
        </w:rPr>
        <w:t>ας.</w:t>
      </w:r>
    </w:p>
    <w:p w:rsidR="00B86A1B" w:rsidRDefault="0005780D">
      <w:pPr>
        <w:pBdr>
          <w:top w:val="nil"/>
          <w:left w:val="nil"/>
          <w:bottom w:val="nil"/>
          <w:right w:val="nil"/>
          <w:between w:val="nil"/>
        </w:pBdr>
        <w:spacing w:after="120" w:line="288" w:lineRule="auto"/>
        <w:jc w:val="both"/>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B86A1B" w:rsidRDefault="0005780D">
      <w:pPr>
        <w:pStyle w:val="2"/>
      </w:pPr>
      <w:bookmarkStart w:id="17" w:name="_Toc56079157"/>
      <w:r>
        <w:t>2.2 Δικαίωμα Συμμετοχής - Κριτήρια Ποιοτικής Επιλογής</w:t>
      </w:r>
      <w:bookmarkEnd w:id="17"/>
    </w:p>
    <w:p w:rsidR="00B86A1B" w:rsidRDefault="0005780D">
      <w:pPr>
        <w:pStyle w:val="3"/>
      </w:pPr>
      <w:bookmarkStart w:id="18" w:name="_Toc56079158"/>
      <w:r>
        <w:t>2.2.1 Δικαίωμα συμμετοχής</w:t>
      </w:r>
      <w:bookmarkEnd w:id="18"/>
      <w:r>
        <w:t> </w:t>
      </w:r>
    </w:p>
    <w:p w:rsidR="00B86A1B" w:rsidRDefault="0005780D">
      <w:pPr>
        <w:pBdr>
          <w:top w:val="nil"/>
          <w:left w:val="nil"/>
          <w:bottom w:val="nil"/>
          <w:right w:val="nil"/>
          <w:between w:val="nil"/>
        </w:pBdr>
        <w:spacing w:after="120" w:line="288" w:lineRule="auto"/>
        <w:jc w:val="both"/>
        <w:rPr>
          <w:color w:val="000000"/>
        </w:rPr>
      </w:pPr>
      <w:r>
        <w:rPr>
          <w:b/>
          <w:color w:val="000000"/>
        </w:rPr>
        <w:t>1.</w:t>
      </w:r>
      <w:r>
        <w:rPr>
          <w:color w:val="000000"/>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B86A1B" w:rsidRDefault="0005780D">
      <w:pPr>
        <w:pBdr>
          <w:top w:val="nil"/>
          <w:left w:val="nil"/>
          <w:bottom w:val="nil"/>
          <w:right w:val="nil"/>
          <w:between w:val="nil"/>
        </w:pBdr>
        <w:spacing w:after="120" w:line="288" w:lineRule="auto"/>
        <w:jc w:val="both"/>
        <w:rPr>
          <w:color w:val="000000"/>
        </w:rPr>
      </w:pPr>
      <w:r>
        <w:rPr>
          <w:color w:val="000000"/>
        </w:rPr>
        <w:t>α) κράτος-μέλος της Ένωσης,</w:t>
      </w:r>
    </w:p>
    <w:p w:rsidR="00B86A1B" w:rsidRDefault="0005780D">
      <w:pPr>
        <w:pBdr>
          <w:top w:val="nil"/>
          <w:left w:val="nil"/>
          <w:bottom w:val="nil"/>
          <w:right w:val="nil"/>
          <w:between w:val="nil"/>
        </w:pBdr>
        <w:spacing w:after="120" w:line="288" w:lineRule="auto"/>
        <w:jc w:val="both"/>
        <w:rPr>
          <w:color w:val="000000"/>
        </w:rPr>
      </w:pPr>
      <w:r>
        <w:rPr>
          <w:color w:val="000000"/>
        </w:rPr>
        <w:t>β) κράτος-μέλος του Ευρωπαϊκού Οικονομικού Χώρου (Ε.Ο.Χ.),</w:t>
      </w:r>
    </w:p>
    <w:p w:rsidR="00B86A1B" w:rsidRDefault="0005780D">
      <w:pPr>
        <w:pBdr>
          <w:top w:val="nil"/>
          <w:left w:val="nil"/>
          <w:bottom w:val="nil"/>
          <w:right w:val="nil"/>
          <w:between w:val="nil"/>
        </w:pBdr>
        <w:spacing w:after="120" w:line="288" w:lineRule="auto"/>
        <w:jc w:val="both"/>
        <w:rPr>
          <w:color w:val="000000"/>
        </w:rPr>
      </w:pPr>
      <w:r>
        <w:rPr>
          <w:color w:val="000000"/>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δ) σε τρίτες χώρες που δεν εμπίπτουν στην περίπτωση </w:t>
      </w:r>
      <w:proofErr w:type="spellStart"/>
      <w:r>
        <w:rPr>
          <w:color w:val="000000"/>
        </w:rPr>
        <w:t>γ΄</w:t>
      </w:r>
      <w:proofErr w:type="spellEnd"/>
      <w:r>
        <w:rPr>
          <w:color w:val="000000"/>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86A1B" w:rsidRDefault="0005780D">
      <w:pPr>
        <w:pBdr>
          <w:top w:val="nil"/>
          <w:left w:val="nil"/>
          <w:bottom w:val="nil"/>
          <w:right w:val="nil"/>
          <w:between w:val="nil"/>
        </w:pBdr>
        <w:spacing w:after="120" w:line="288" w:lineRule="auto"/>
        <w:jc w:val="both"/>
        <w:rPr>
          <w:color w:val="000000"/>
        </w:rPr>
      </w:pPr>
      <w:r>
        <w:rPr>
          <w:b/>
          <w:color w:val="000000"/>
        </w:rPr>
        <w:t>2.</w:t>
      </w:r>
      <w:r>
        <w:rPr>
          <w:color w:val="000000"/>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B86A1B" w:rsidRDefault="0005780D">
      <w:pPr>
        <w:pBdr>
          <w:top w:val="nil"/>
          <w:left w:val="nil"/>
          <w:bottom w:val="nil"/>
          <w:right w:val="nil"/>
          <w:between w:val="nil"/>
        </w:pBdr>
        <w:spacing w:after="120" w:line="288" w:lineRule="auto"/>
        <w:jc w:val="both"/>
      </w:pPr>
      <w:r>
        <w:rPr>
          <w:color w:val="0070C0"/>
        </w:rPr>
        <w:t> </w:t>
      </w:r>
      <w:r>
        <w:rPr>
          <w:b/>
          <w:color w:val="000000"/>
        </w:rPr>
        <w:t>3.</w:t>
      </w:r>
      <w:r>
        <w:rPr>
          <w:color w:val="000000"/>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color w:val="000000"/>
        </w:rPr>
        <w:t>ολόκληρον</w:t>
      </w:r>
      <w:proofErr w:type="spellEnd"/>
      <w:r>
        <w:rPr>
          <w:color w:val="000000"/>
        </w:rPr>
        <w:t xml:space="preserve">. </w:t>
      </w:r>
      <w:r>
        <w:t xml:space="preserve">Σε περίπτωση ανάθεσης της σύμβασης στην ένωση, η ευθύνη αυτή εξακολουθεί μέχρι πλήρους εκτέλεσης της σύμβασης. Επισημαίνεται ότι στην προσφορά απαραιτήτως πρέπει να προσδιορίζεται η έκταση, το είδος της συμμετοχής και η αντιστοιχούσα κατανεμημένη αμοιβή κάθε μέλους της Ένωσης/Κοινοπραξίας καθώς και ο εκπρόσωπος/συντονιστής αυτής.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Σύμβασης. Φυσικό ή νομικό πρόσωπο που συμμετέχει αυτόνομα ή με άλλα </w:t>
      </w:r>
      <w:r>
        <w:lastRenderedPageBreak/>
        <w:t xml:space="preserve">φυσικά ή νομικά πρόσωπα στο διαγωνισμό, δεν μπορεί επί ποινή αποκλεισμού να μετέχει σε περισσότερες από μία προσφορές.  </w:t>
      </w:r>
    </w:p>
    <w:p w:rsidR="00B86A1B" w:rsidRDefault="00B86A1B">
      <w:pPr>
        <w:pBdr>
          <w:top w:val="nil"/>
          <w:left w:val="nil"/>
          <w:bottom w:val="nil"/>
          <w:right w:val="nil"/>
          <w:between w:val="nil"/>
        </w:pBdr>
        <w:spacing w:after="120" w:line="288" w:lineRule="auto"/>
        <w:jc w:val="both"/>
      </w:pPr>
    </w:p>
    <w:p w:rsidR="00B86A1B" w:rsidRDefault="0005780D">
      <w:pPr>
        <w:pStyle w:val="3"/>
      </w:pPr>
      <w:bookmarkStart w:id="19" w:name="_Toc56079159"/>
      <w:r>
        <w:t>2.2.2 Εγγύηση συμμετοχής</w:t>
      </w:r>
      <w:bookmarkEnd w:id="19"/>
    </w:p>
    <w:p w:rsidR="00B86A1B" w:rsidRDefault="0005780D">
      <w:pPr>
        <w:pBdr>
          <w:top w:val="nil"/>
          <w:left w:val="nil"/>
          <w:bottom w:val="nil"/>
          <w:right w:val="nil"/>
          <w:between w:val="nil"/>
        </w:pBdr>
        <w:spacing w:after="120" w:line="288" w:lineRule="auto"/>
        <w:jc w:val="both"/>
        <w:rPr>
          <w:rFonts w:ascii="Calibri" w:eastAsia="Calibri" w:hAnsi="Calibri" w:cs="Calibri"/>
          <w:color w:val="000000"/>
        </w:rPr>
      </w:pPr>
      <w:r>
        <w:rPr>
          <w:b/>
          <w:color w:val="000000"/>
        </w:rPr>
        <w:t xml:space="preserve">2.2.2.1. </w:t>
      </w:r>
      <w:r>
        <w:rPr>
          <w:color w:val="000000"/>
        </w:rPr>
        <w:t>Για την έγκυρη συμμετοχή στη διαδικασία σύναψης της παρούσας σύμβασης, κατατίθεται από τους συμμετέχοντες οικονομικούς φορείς (προσφέροντ</w:t>
      </w:r>
      <w:r>
        <w:rPr>
          <w:rFonts w:ascii="Calibri" w:eastAsia="Calibri" w:hAnsi="Calibri" w:cs="Calibri"/>
          <w:color w:val="000000"/>
        </w:rPr>
        <w:t xml:space="preserve">ες),  εγγυητική επιστολή συμμετοχής, ποσού </w:t>
      </w:r>
      <w:r>
        <w:rPr>
          <w:rFonts w:ascii="Calibri" w:eastAsia="Calibri" w:hAnsi="Calibri" w:cs="Calibri"/>
        </w:rPr>
        <w:t>δύο χιλιάδων (</w:t>
      </w:r>
      <w:r>
        <w:rPr>
          <w:rFonts w:ascii="Calibri" w:eastAsia="Calibri" w:hAnsi="Calibri" w:cs="Calibri"/>
          <w:color w:val="000000"/>
        </w:rPr>
        <w:t>2.000,00) ευρώ (2% της εκτιμώμενης αξίας της σύμβασης).</w:t>
      </w:r>
    </w:p>
    <w:p w:rsidR="00B86A1B" w:rsidRDefault="0005780D">
      <w:pPr>
        <w:pBdr>
          <w:top w:val="nil"/>
          <w:left w:val="nil"/>
          <w:bottom w:val="nil"/>
          <w:right w:val="nil"/>
          <w:between w:val="nil"/>
        </w:pBdr>
        <w:spacing w:after="120" w:line="288" w:lineRule="auto"/>
        <w:jc w:val="both"/>
      </w:pPr>
      <w:r>
        <w:t>Υπόδειγμα της εγγυητικής επιστολής παρατίθεται στο ΠΑΡΑΡΤΗΜΑ VIII της διακήρυξης.</w:t>
      </w:r>
    </w:p>
    <w:p w:rsidR="00B86A1B" w:rsidRDefault="0005780D">
      <w:pPr>
        <w:pBdr>
          <w:top w:val="nil"/>
          <w:left w:val="nil"/>
          <w:bottom w:val="nil"/>
          <w:right w:val="nil"/>
          <w:between w:val="nil"/>
        </w:pBdr>
        <w:spacing w:after="120" w:line="288" w:lineRule="auto"/>
        <w:jc w:val="both"/>
        <w:rPr>
          <w:color w:val="000000"/>
        </w:rPr>
      </w:pPr>
      <w:r>
        <w:rPr>
          <w:color w:val="000000"/>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86A1B" w:rsidRDefault="0005780D">
      <w:pPr>
        <w:pBdr>
          <w:top w:val="nil"/>
          <w:left w:val="nil"/>
          <w:bottom w:val="nil"/>
          <w:right w:val="nil"/>
          <w:between w:val="nil"/>
        </w:pBdr>
        <w:spacing w:after="120" w:line="288" w:lineRule="auto"/>
        <w:jc w:val="both"/>
        <w:rPr>
          <w:color w:val="000000"/>
        </w:rPr>
      </w:pPr>
      <w:r>
        <w:rPr>
          <w:color w:val="000000"/>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B86A1B" w:rsidRDefault="0005780D">
      <w:pPr>
        <w:pBdr>
          <w:top w:val="nil"/>
          <w:left w:val="nil"/>
          <w:bottom w:val="nil"/>
          <w:right w:val="nil"/>
          <w:between w:val="nil"/>
        </w:pBdr>
        <w:spacing w:after="120" w:line="288" w:lineRule="auto"/>
        <w:jc w:val="both"/>
        <w:rPr>
          <w:color w:val="000000"/>
        </w:rPr>
      </w:pPr>
      <w:r>
        <w:rPr>
          <w:b/>
          <w:color w:val="000000"/>
        </w:rPr>
        <w:t xml:space="preserve">2.2.2.2. </w:t>
      </w:r>
      <w:r>
        <w:rPr>
          <w:color w:val="000000"/>
        </w:rPr>
        <w:t>Η εγγύηση συμμετοχής επιστρέφεται στον ανάδοχο με την προσκόμιση της εγγύησης καλής εκτέλεσης. </w:t>
      </w:r>
    </w:p>
    <w:p w:rsidR="00B86A1B" w:rsidRDefault="0005780D">
      <w:pPr>
        <w:pBdr>
          <w:top w:val="nil"/>
          <w:left w:val="nil"/>
          <w:bottom w:val="nil"/>
          <w:right w:val="nil"/>
          <w:between w:val="nil"/>
        </w:pBdr>
        <w:spacing w:after="120" w:line="288" w:lineRule="auto"/>
        <w:jc w:val="both"/>
        <w:rPr>
          <w:color w:val="000000"/>
        </w:rPr>
      </w:pPr>
      <w:r>
        <w:rPr>
          <w:color w:val="000000"/>
        </w:rPr>
        <w:t>Η εγγύηση συμμετοχής επιστρέφεται στους λοιπούς προσφέροντες, σύμφωνα με τα ειδικότερα οριζόμενα στο άρθρο 72 του ν. 4412/2016. </w:t>
      </w:r>
    </w:p>
    <w:p w:rsidR="00B86A1B" w:rsidRDefault="0005780D">
      <w:pPr>
        <w:pBdr>
          <w:top w:val="nil"/>
          <w:left w:val="nil"/>
          <w:bottom w:val="nil"/>
          <w:right w:val="nil"/>
          <w:between w:val="nil"/>
        </w:pBdr>
        <w:spacing w:after="120" w:line="288" w:lineRule="auto"/>
        <w:jc w:val="both"/>
        <w:rPr>
          <w:color w:val="000000"/>
        </w:rPr>
      </w:pPr>
      <w:r>
        <w:rPr>
          <w:b/>
          <w:color w:val="000000"/>
        </w:rPr>
        <w:t xml:space="preserve">2.2.2.3. </w:t>
      </w:r>
      <w:r>
        <w:rPr>
          <w:color w:val="000000"/>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t>,</w:t>
      </w:r>
      <w:r>
        <w:rPr>
          <w:color w:val="000000"/>
        </w:rPr>
        <w:t xml:space="preserve"> δεν προσκομίσει εγκαίρως τα προβλεπόμενα από την παρούσα δικαιολογητικά ή δεν προσέλθει εγκαίρως για υπογραφή της σύμβασης.</w:t>
      </w:r>
    </w:p>
    <w:p w:rsidR="00B86A1B" w:rsidRDefault="00B86A1B">
      <w:pPr>
        <w:pBdr>
          <w:top w:val="nil"/>
          <w:left w:val="nil"/>
          <w:bottom w:val="nil"/>
          <w:right w:val="nil"/>
          <w:between w:val="nil"/>
        </w:pBdr>
        <w:spacing w:after="140" w:line="288" w:lineRule="auto"/>
        <w:rPr>
          <w:color w:val="000000"/>
        </w:rPr>
      </w:pPr>
    </w:p>
    <w:p w:rsidR="00B86A1B" w:rsidRDefault="0005780D">
      <w:pPr>
        <w:pStyle w:val="3"/>
      </w:pPr>
      <w:bookmarkStart w:id="20" w:name="_Toc56079160"/>
      <w:r>
        <w:t>2.2.3 Λόγοι αποκλεισμού</w:t>
      </w:r>
      <w:bookmarkEnd w:id="20"/>
      <w:r>
        <w:t> </w:t>
      </w:r>
    </w:p>
    <w:p w:rsidR="00B86A1B" w:rsidRDefault="0005780D">
      <w:pPr>
        <w:pBdr>
          <w:top w:val="nil"/>
          <w:left w:val="nil"/>
          <w:bottom w:val="nil"/>
          <w:right w:val="nil"/>
          <w:between w:val="nil"/>
        </w:pBdr>
        <w:spacing w:after="120" w:line="288" w:lineRule="auto"/>
        <w:jc w:val="both"/>
        <w:rPr>
          <w:color w:val="000000"/>
        </w:rPr>
      </w:pPr>
      <w:r>
        <w:rPr>
          <w:color w:val="000000"/>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B86A1B" w:rsidRDefault="0005780D">
      <w:pPr>
        <w:pBdr>
          <w:top w:val="nil"/>
          <w:left w:val="nil"/>
          <w:bottom w:val="nil"/>
          <w:right w:val="nil"/>
          <w:between w:val="nil"/>
        </w:pBdr>
        <w:spacing w:after="120" w:line="288" w:lineRule="auto"/>
        <w:jc w:val="both"/>
        <w:rPr>
          <w:color w:val="000000"/>
        </w:rPr>
      </w:pPr>
      <w:r>
        <w:rPr>
          <w:b/>
          <w:color w:val="000000"/>
        </w:rPr>
        <w:t xml:space="preserve">2.2.3.1. </w:t>
      </w:r>
      <w:r>
        <w:rPr>
          <w:color w:val="000000"/>
        </w:rPr>
        <w:t> Όταν υπάρχει σε βάρος του αμετάκλητη καταδικαστική απόφαση για έναν από τους ακόλουθους λόγους: </w:t>
      </w:r>
    </w:p>
    <w:p w:rsidR="00B86A1B" w:rsidRDefault="0005780D">
      <w:pPr>
        <w:pBdr>
          <w:top w:val="nil"/>
          <w:left w:val="nil"/>
          <w:bottom w:val="nil"/>
          <w:right w:val="nil"/>
          <w:between w:val="nil"/>
        </w:pBdr>
        <w:spacing w:after="120" w:line="288" w:lineRule="auto"/>
        <w:jc w:val="both"/>
        <w:rPr>
          <w:color w:val="000000"/>
        </w:rPr>
      </w:pPr>
      <w:r>
        <w:rPr>
          <w:color w:val="000000"/>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w:t>
      </w:r>
      <w:r>
        <w:rPr>
          <w:color w:val="000000"/>
        </w:rPr>
        <w:lastRenderedPageBreak/>
        <w:t>νομοθεσία ή στο εθνικό δίκαιο του οικονομικού φορέα, </w:t>
      </w:r>
    </w:p>
    <w:p w:rsidR="00B86A1B" w:rsidRDefault="0005780D">
      <w:pPr>
        <w:pBdr>
          <w:top w:val="nil"/>
          <w:left w:val="nil"/>
          <w:bottom w:val="nil"/>
          <w:right w:val="nil"/>
          <w:between w:val="nil"/>
        </w:pBdr>
        <w:spacing w:after="120" w:line="288" w:lineRule="auto"/>
        <w:jc w:val="both"/>
        <w:rPr>
          <w:color w:val="000000"/>
        </w:rPr>
      </w:pPr>
      <w:r>
        <w:rPr>
          <w:color w:val="000000"/>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B86A1B" w:rsidRDefault="0005780D">
      <w:pPr>
        <w:pBdr>
          <w:top w:val="nil"/>
          <w:left w:val="nil"/>
          <w:bottom w:val="nil"/>
          <w:right w:val="nil"/>
          <w:between w:val="nil"/>
        </w:pBdr>
        <w:spacing w:after="120" w:line="288" w:lineRule="auto"/>
        <w:jc w:val="both"/>
        <w:rPr>
          <w:color w:val="000000"/>
        </w:rPr>
      </w:pPr>
      <w:r>
        <w:rPr>
          <w:color w:val="000000"/>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B86A1B" w:rsidRDefault="0005780D">
      <w:pPr>
        <w:pBdr>
          <w:top w:val="nil"/>
          <w:left w:val="nil"/>
          <w:bottom w:val="nil"/>
          <w:right w:val="nil"/>
          <w:between w:val="nil"/>
        </w:pBdr>
        <w:spacing w:after="120" w:line="288" w:lineRule="auto"/>
        <w:jc w:val="both"/>
        <w:rPr>
          <w:color w:val="000000"/>
        </w:rPr>
      </w:pPr>
      <w:r>
        <w:rPr>
          <w:color w:val="000000"/>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B86A1B" w:rsidRDefault="0005780D">
      <w:pPr>
        <w:pBdr>
          <w:top w:val="nil"/>
          <w:left w:val="nil"/>
          <w:bottom w:val="nil"/>
          <w:right w:val="nil"/>
          <w:between w:val="nil"/>
        </w:pBdr>
        <w:spacing w:after="120" w:line="288" w:lineRule="auto"/>
        <w:jc w:val="both"/>
        <w:rPr>
          <w:color w:val="000000"/>
        </w:rPr>
      </w:pPr>
      <w:r>
        <w:rPr>
          <w:color w:val="000000"/>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B86A1B" w:rsidRDefault="0005780D">
      <w:pPr>
        <w:pBdr>
          <w:top w:val="nil"/>
          <w:left w:val="nil"/>
          <w:bottom w:val="nil"/>
          <w:right w:val="nil"/>
          <w:between w:val="nil"/>
        </w:pBdr>
        <w:spacing w:after="120" w:line="288" w:lineRule="auto"/>
        <w:jc w:val="both"/>
        <w:rPr>
          <w:color w:val="000000"/>
        </w:rPr>
      </w:pPr>
      <w:r>
        <w:rPr>
          <w:color w:val="000000"/>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B86A1B" w:rsidRDefault="0005780D">
      <w:pPr>
        <w:pBdr>
          <w:top w:val="nil"/>
          <w:left w:val="nil"/>
          <w:bottom w:val="nil"/>
          <w:right w:val="nil"/>
          <w:between w:val="nil"/>
        </w:pBdr>
        <w:spacing w:after="120" w:line="288" w:lineRule="auto"/>
        <w:jc w:val="both"/>
        <w:rPr>
          <w:color w:val="000000"/>
        </w:rPr>
      </w:pPr>
      <w:r>
        <w:rPr>
          <w:color w:val="000000"/>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κατ’ ελάχιστον στους διαχειριστές.</w:t>
      </w:r>
    </w:p>
    <w:p w:rsidR="00B86A1B" w:rsidRDefault="0005780D">
      <w:pPr>
        <w:pBdr>
          <w:top w:val="nil"/>
          <w:left w:val="nil"/>
          <w:bottom w:val="nil"/>
          <w:right w:val="nil"/>
          <w:between w:val="nil"/>
        </w:pBdr>
        <w:spacing w:after="160" w:line="302" w:lineRule="auto"/>
        <w:jc w:val="both"/>
        <w:rPr>
          <w:color w:val="000000"/>
        </w:rPr>
      </w:pPr>
      <w:r>
        <w:rPr>
          <w:color w:val="000000"/>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B86A1B" w:rsidRDefault="0005780D">
      <w:pPr>
        <w:pBdr>
          <w:top w:val="nil"/>
          <w:left w:val="nil"/>
          <w:bottom w:val="nil"/>
          <w:right w:val="nil"/>
          <w:between w:val="nil"/>
        </w:pBdr>
        <w:spacing w:after="160" w:line="302" w:lineRule="auto"/>
        <w:jc w:val="both"/>
        <w:rPr>
          <w:color w:val="000000"/>
        </w:rPr>
      </w:pPr>
      <w:r>
        <w:rPr>
          <w:color w:val="000000"/>
        </w:rPr>
        <w:t>Στις περιπτώσεις Συνεταιρισμών, η υποχρέωση του προηγούμενου εδαφίου αφορά στα μέλη του Διοικητικού Συμβουλίου.</w:t>
      </w:r>
    </w:p>
    <w:p w:rsidR="00B86A1B" w:rsidRDefault="0005780D">
      <w:pPr>
        <w:pBdr>
          <w:top w:val="nil"/>
          <w:left w:val="nil"/>
          <w:bottom w:val="nil"/>
          <w:right w:val="nil"/>
          <w:between w:val="nil"/>
        </w:pBdr>
        <w:spacing w:after="160" w:line="302" w:lineRule="auto"/>
        <w:jc w:val="both"/>
        <w:rPr>
          <w:color w:val="000000"/>
        </w:rPr>
      </w:pPr>
      <w:r>
        <w:rPr>
          <w:color w:val="000000"/>
        </w:rPr>
        <w:t>Σε όλες τις υπόλοιπες περιπτώσεις νομικών προσώπων, η υποχρέωση των προηγούμενων εδαφίων αφορά στους νόμιμους εκπροσώπους τους.</w:t>
      </w:r>
    </w:p>
    <w:p w:rsidR="00B86A1B" w:rsidRDefault="0005780D" w:rsidP="00E36386">
      <w:pPr>
        <w:pBdr>
          <w:top w:val="nil"/>
          <w:left w:val="nil"/>
          <w:bottom w:val="nil"/>
          <w:right w:val="nil"/>
          <w:between w:val="nil"/>
        </w:pBdr>
        <w:spacing w:after="120" w:line="288" w:lineRule="auto"/>
        <w:jc w:val="both"/>
        <w:rPr>
          <w:color w:val="000000"/>
        </w:rPr>
      </w:pPr>
      <w:r>
        <w:rPr>
          <w:b/>
          <w:color w:val="000000"/>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color w:val="000000"/>
        </w:rPr>
        <w:t>. </w:t>
      </w:r>
    </w:p>
    <w:p w:rsidR="00E36386" w:rsidRDefault="00E36386" w:rsidP="00E36386">
      <w:pPr>
        <w:pBdr>
          <w:top w:val="nil"/>
          <w:left w:val="nil"/>
          <w:bottom w:val="nil"/>
          <w:right w:val="nil"/>
          <w:between w:val="nil"/>
        </w:pBdr>
        <w:spacing w:after="120" w:line="288" w:lineRule="auto"/>
        <w:jc w:val="both"/>
        <w:rPr>
          <w:b/>
          <w:color w:val="000000"/>
        </w:rPr>
      </w:pPr>
    </w:p>
    <w:p w:rsidR="00E36386" w:rsidRPr="00E36386" w:rsidRDefault="0005780D" w:rsidP="00E36386">
      <w:pPr>
        <w:pBdr>
          <w:top w:val="nil"/>
          <w:left w:val="nil"/>
          <w:bottom w:val="nil"/>
          <w:right w:val="nil"/>
          <w:between w:val="nil"/>
        </w:pBdr>
        <w:spacing w:after="120" w:line="288" w:lineRule="auto"/>
        <w:jc w:val="both"/>
        <w:rPr>
          <w:color w:val="000000"/>
        </w:rPr>
      </w:pPr>
      <w:r w:rsidRPr="00E36386">
        <w:rPr>
          <w:b/>
          <w:color w:val="000000"/>
        </w:rPr>
        <w:t>2.2.3.2</w:t>
      </w:r>
      <w:r w:rsidR="00E36386">
        <w:rPr>
          <w:b/>
          <w:color w:val="000000"/>
        </w:rPr>
        <w:t>.</w:t>
      </w:r>
      <w:r w:rsidRPr="00E36386">
        <w:rPr>
          <w:color w:val="000000"/>
        </w:rPr>
        <w:t xml:space="preserve"> </w:t>
      </w:r>
      <w:sdt>
        <w:sdtPr>
          <w:rPr>
            <w:color w:val="000000"/>
          </w:rPr>
          <w:tag w:val="goog_rdk_15"/>
          <w:id w:val="-646976901"/>
        </w:sdtPr>
        <w:sdtContent/>
      </w:sdt>
      <w:r w:rsidR="00E36386" w:rsidRPr="00E36386">
        <w:rPr>
          <w:color w:val="000000"/>
        </w:rPr>
        <w:t>Στις ακόλουθες περιπτώσεις :</w:t>
      </w:r>
    </w:p>
    <w:p w:rsidR="00E36386" w:rsidRPr="00E36386" w:rsidRDefault="00E36386" w:rsidP="00E36386">
      <w:pPr>
        <w:pBdr>
          <w:top w:val="nil"/>
          <w:left w:val="nil"/>
          <w:bottom w:val="nil"/>
          <w:right w:val="nil"/>
          <w:between w:val="nil"/>
        </w:pBdr>
        <w:spacing w:after="120" w:line="288" w:lineRule="auto"/>
        <w:jc w:val="both"/>
        <w:rPr>
          <w:color w:val="000000"/>
        </w:rPr>
      </w:pPr>
      <w:r w:rsidRPr="00E36386">
        <w:rPr>
          <w:color w:val="000000"/>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w:t>
      </w:r>
      <w:r w:rsidRPr="00E36386">
        <w:rPr>
          <w:color w:val="000000"/>
        </w:rPr>
        <w:lastRenderedPageBreak/>
        <w:t xml:space="preserve">απόφαση με τελεσίδικη και δεσμευτική ισχύ, σύμφωνα με διατάξεις της χώρας όπου είναι εγκατεστημένος ή την εθνική νομοθεσία, ή/και </w:t>
      </w:r>
    </w:p>
    <w:p w:rsidR="00E36386" w:rsidRPr="00E36386" w:rsidRDefault="00E36386" w:rsidP="00E36386">
      <w:pPr>
        <w:pBdr>
          <w:top w:val="nil"/>
          <w:left w:val="nil"/>
          <w:bottom w:val="nil"/>
          <w:right w:val="nil"/>
          <w:between w:val="nil"/>
        </w:pBdr>
        <w:spacing w:after="120" w:line="288" w:lineRule="auto"/>
        <w:jc w:val="both"/>
        <w:rPr>
          <w:color w:val="000000"/>
        </w:rPr>
      </w:pPr>
      <w:r w:rsidRPr="00E36386">
        <w:rPr>
          <w:color w:val="000000"/>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E36386" w:rsidRPr="00E36386" w:rsidRDefault="00E36386" w:rsidP="00E36386">
      <w:pPr>
        <w:pBdr>
          <w:top w:val="nil"/>
          <w:left w:val="nil"/>
          <w:bottom w:val="nil"/>
          <w:right w:val="nil"/>
          <w:between w:val="nil"/>
        </w:pBdr>
        <w:spacing w:after="120" w:line="288" w:lineRule="auto"/>
        <w:jc w:val="both"/>
        <w:rPr>
          <w:color w:val="000000"/>
        </w:rPr>
      </w:pPr>
      <w:r w:rsidRPr="00E36386">
        <w:rPr>
          <w:color w:val="000000"/>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E36386" w:rsidRPr="00E36386" w:rsidRDefault="00E36386" w:rsidP="00E36386">
      <w:pPr>
        <w:pBdr>
          <w:top w:val="nil"/>
          <w:left w:val="nil"/>
          <w:bottom w:val="nil"/>
          <w:right w:val="nil"/>
          <w:between w:val="nil"/>
        </w:pBdr>
        <w:spacing w:after="120" w:line="288" w:lineRule="auto"/>
        <w:jc w:val="both"/>
        <w:rPr>
          <w:color w:val="000000"/>
        </w:rPr>
      </w:pPr>
      <w:r w:rsidRPr="00E36386">
        <w:rPr>
          <w:color w:val="000000"/>
        </w:rPr>
        <w:t xml:space="preserve">Οι υποχρεώσεις των </w:t>
      </w:r>
      <w:proofErr w:type="spellStart"/>
      <w:r w:rsidRPr="00E36386">
        <w:rPr>
          <w:color w:val="000000"/>
        </w:rPr>
        <w:t>περ</w:t>
      </w:r>
      <w:proofErr w:type="spellEnd"/>
      <w:r w:rsidRPr="00E36386">
        <w:rPr>
          <w:color w:val="000000"/>
        </w:rPr>
        <w:t xml:space="preserve">. </w:t>
      </w:r>
      <w:proofErr w:type="spellStart"/>
      <w:r w:rsidRPr="00E36386">
        <w:rPr>
          <w:color w:val="000000"/>
        </w:rPr>
        <w:t>α΄</w:t>
      </w:r>
      <w:proofErr w:type="spellEnd"/>
      <w:r w:rsidRPr="00E36386">
        <w:rPr>
          <w:color w:val="000000"/>
        </w:rPr>
        <w:t xml:space="preserve"> και </w:t>
      </w:r>
      <w:proofErr w:type="spellStart"/>
      <w:r w:rsidRPr="00E36386">
        <w:rPr>
          <w:color w:val="000000"/>
        </w:rPr>
        <w:t>β΄</w:t>
      </w:r>
      <w:proofErr w:type="spellEnd"/>
      <w:r w:rsidRPr="00E36386">
        <w:rPr>
          <w:color w:val="000000"/>
        </w:rPr>
        <w:t xml:space="preserve">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w:t>
      </w:r>
    </w:p>
    <w:p w:rsidR="00E36386" w:rsidRPr="00E36386" w:rsidRDefault="00E36386" w:rsidP="00E36386">
      <w:pPr>
        <w:pBdr>
          <w:top w:val="nil"/>
          <w:left w:val="nil"/>
          <w:bottom w:val="nil"/>
          <w:right w:val="nil"/>
          <w:between w:val="nil"/>
        </w:pBdr>
        <w:spacing w:after="120" w:line="288" w:lineRule="auto"/>
        <w:jc w:val="both"/>
        <w:rPr>
          <w:color w:val="000000"/>
        </w:rPr>
      </w:pPr>
      <w:r w:rsidRPr="00E36386">
        <w:rPr>
          <w:color w:val="000000"/>
        </w:rPr>
        <w:t>ή/και</w:t>
      </w:r>
    </w:p>
    <w:p w:rsidR="00E36386" w:rsidRPr="00E36386" w:rsidRDefault="00E36386" w:rsidP="00E36386">
      <w:pPr>
        <w:pBdr>
          <w:top w:val="nil"/>
          <w:left w:val="nil"/>
          <w:bottom w:val="nil"/>
          <w:right w:val="nil"/>
          <w:between w:val="nil"/>
        </w:pBdr>
        <w:spacing w:after="120" w:line="288" w:lineRule="auto"/>
        <w:jc w:val="both"/>
        <w:rPr>
          <w:color w:val="000000"/>
          <w:highlight w:val="yellow"/>
        </w:rPr>
      </w:pPr>
      <w:r w:rsidRPr="00E36386">
        <w:rPr>
          <w:color w:val="000000"/>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κατά την οικεία νομοθεσία (βλ. ΥΑ 2063/Δ1632/2011 Β΄ 266, ΥΑ 29164/755/2019 2686 Β´2686),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36386">
        <w:rPr>
          <w:color w:val="000000"/>
        </w:rPr>
        <w:t>ββ</w:t>
      </w:r>
      <w:proofErr w:type="spellEnd"/>
      <w:r w:rsidRPr="00E36386">
        <w:rPr>
          <w:color w:val="00000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36386">
        <w:rPr>
          <w:color w:val="000000"/>
        </w:rPr>
        <w:t>αα΄</w:t>
      </w:r>
      <w:proofErr w:type="spellEnd"/>
      <w:r w:rsidRPr="00E36386">
        <w:rPr>
          <w:color w:val="000000"/>
        </w:rPr>
        <w:t xml:space="preserve"> και </w:t>
      </w:r>
      <w:proofErr w:type="spellStart"/>
      <w:r w:rsidRPr="00E36386">
        <w:rPr>
          <w:color w:val="000000"/>
        </w:rPr>
        <w:t>ββ΄</w:t>
      </w:r>
      <w:proofErr w:type="spellEnd"/>
      <w:r w:rsidRPr="00E36386">
        <w:rPr>
          <w:color w:val="000000"/>
        </w:rPr>
        <w:t xml:space="preserve"> κυρώσεις πρέπει να έχουν αποκτήσει τελεσίδικη και δεσμευτική ισχύ.</w:t>
      </w:r>
    </w:p>
    <w:sdt>
      <w:sdtPr>
        <w:tag w:val="goog_rdk_33"/>
        <w:id w:val="1973556152"/>
        <w:showingPlcHdr/>
      </w:sdtPr>
      <w:sdtContent>
        <w:p w:rsidR="00B86A1B" w:rsidRDefault="0005780D" w:rsidP="0005780D">
          <w:pPr>
            <w:jc w:val="both"/>
          </w:pPr>
          <w:r>
            <w:t xml:space="preserve">     </w:t>
          </w:r>
        </w:p>
      </w:sdtContent>
    </w:sdt>
    <w:p w:rsidR="00B86A1B" w:rsidRDefault="0005780D">
      <w:pPr>
        <w:pBdr>
          <w:top w:val="nil"/>
          <w:left w:val="nil"/>
          <w:bottom w:val="nil"/>
          <w:right w:val="nil"/>
          <w:between w:val="nil"/>
        </w:pBdr>
        <w:spacing w:after="120" w:line="288" w:lineRule="auto"/>
        <w:jc w:val="both"/>
        <w:rPr>
          <w:color w:val="000000"/>
        </w:rPr>
      </w:pPr>
      <w:r>
        <w:rPr>
          <w:b/>
          <w:color w:val="000000"/>
        </w:rPr>
        <w:t>2.2.</w:t>
      </w:r>
      <w:r w:rsidR="00E36386">
        <w:rPr>
          <w:b/>
          <w:color w:val="000000"/>
        </w:rPr>
        <w:t>3.3.</w:t>
      </w:r>
      <w:r>
        <w:rPr>
          <w:color w:val="000000"/>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B86A1B" w:rsidRDefault="0005780D">
      <w:pPr>
        <w:pBdr>
          <w:top w:val="nil"/>
          <w:left w:val="nil"/>
          <w:bottom w:val="nil"/>
          <w:right w:val="nil"/>
          <w:between w:val="nil"/>
        </w:pBdr>
        <w:spacing w:after="120" w:line="288" w:lineRule="auto"/>
        <w:jc w:val="both"/>
        <w:rPr>
          <w:color w:val="000000"/>
        </w:rPr>
      </w:pPr>
      <w:r>
        <w:rPr>
          <w:color w:val="000000"/>
        </w:rPr>
        <w:t>(α) εάν έχει αθετήσει τις υποχρεώσεις που προβλέπονται στην παρ. 2 του άρθρου 18 του ν. 4412/2016,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(β) εάν τελεί υπό πτώχευση ή έχει υπαχθεί σε διαδικασία εξυγίανσης ή ειδικής </w:t>
      </w:r>
      <w:r>
        <w:rPr>
          <w:b/>
          <w:color w:val="000000"/>
        </w:rPr>
        <w:t xml:space="preserve">εκκαθάρισης </w:t>
      </w:r>
      <w:r>
        <w:rPr>
          <w:color w:val="000000"/>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p>
    <w:p w:rsidR="00B86A1B" w:rsidRDefault="0005780D">
      <w:pPr>
        <w:pBdr>
          <w:top w:val="nil"/>
          <w:left w:val="nil"/>
          <w:bottom w:val="nil"/>
          <w:right w:val="nil"/>
          <w:between w:val="nil"/>
        </w:pBdr>
        <w:spacing w:after="120" w:line="288" w:lineRule="auto"/>
        <w:jc w:val="both"/>
        <w:rPr>
          <w:color w:val="000000"/>
        </w:rPr>
      </w:pPr>
      <w:r>
        <w:rPr>
          <w:color w:val="000000"/>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B86A1B" w:rsidRDefault="0005780D">
      <w:pPr>
        <w:pBdr>
          <w:top w:val="nil"/>
          <w:left w:val="nil"/>
          <w:bottom w:val="nil"/>
          <w:right w:val="nil"/>
          <w:between w:val="nil"/>
        </w:pBdr>
        <w:spacing w:after="120" w:line="288" w:lineRule="auto"/>
        <w:jc w:val="both"/>
        <w:rPr>
          <w:color w:val="000000"/>
        </w:rPr>
      </w:pPr>
      <w:r>
        <w:rPr>
          <w:color w:val="000000"/>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B86A1B" w:rsidRDefault="0005780D">
      <w:pPr>
        <w:pBdr>
          <w:top w:val="nil"/>
          <w:left w:val="nil"/>
          <w:bottom w:val="nil"/>
          <w:right w:val="nil"/>
          <w:between w:val="nil"/>
        </w:pBdr>
        <w:spacing w:after="120" w:line="288" w:lineRule="auto"/>
        <w:jc w:val="both"/>
        <w:rPr>
          <w:color w:val="000000"/>
        </w:rPr>
      </w:pPr>
      <w:r>
        <w:rPr>
          <w:color w:val="000000"/>
        </w:rPr>
        <w:lastRenderedPageBreak/>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B86A1B" w:rsidRDefault="0005780D">
      <w:pPr>
        <w:pBdr>
          <w:top w:val="nil"/>
          <w:left w:val="nil"/>
          <w:bottom w:val="nil"/>
          <w:right w:val="nil"/>
          <w:between w:val="nil"/>
        </w:pBdr>
        <w:spacing w:after="120" w:line="288" w:lineRule="auto"/>
        <w:jc w:val="both"/>
        <w:rPr>
          <w:color w:val="000000"/>
        </w:rPr>
      </w:pPr>
      <w:r>
        <w:rPr>
          <w:color w:val="000000"/>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86A1B" w:rsidRDefault="0005780D">
      <w:pPr>
        <w:pBdr>
          <w:top w:val="nil"/>
          <w:left w:val="nil"/>
          <w:bottom w:val="nil"/>
          <w:right w:val="nil"/>
          <w:between w:val="nil"/>
        </w:pBdr>
        <w:spacing w:after="120" w:line="288" w:lineRule="auto"/>
        <w:jc w:val="both"/>
        <w:rPr>
          <w:color w:val="000000"/>
        </w:rPr>
      </w:pPr>
      <w:r>
        <w:rPr>
          <w:color w:val="000000"/>
        </w:rP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B86A1B" w:rsidRDefault="0005780D">
      <w:pPr>
        <w:pBdr>
          <w:top w:val="nil"/>
          <w:left w:val="nil"/>
          <w:bottom w:val="nil"/>
          <w:right w:val="nil"/>
          <w:between w:val="nil"/>
        </w:pBdr>
        <w:spacing w:after="120" w:line="288" w:lineRule="auto"/>
        <w:jc w:val="both"/>
        <w:rPr>
          <w:color w:val="000000"/>
        </w:rPr>
      </w:pPr>
      <w:r>
        <w:rPr>
          <w:color w:val="000000"/>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Pr>
          <w:color w:val="000000"/>
        </w:rPr>
        <w:t>αμφιβόλω</w:t>
      </w:r>
      <w:proofErr w:type="spellEnd"/>
      <w:r>
        <w:rPr>
          <w:color w:val="000000"/>
        </w:rPr>
        <w:t xml:space="preserve"> την ακεραιότητά του . </w:t>
      </w:r>
    </w:p>
    <w:p w:rsidR="00B86A1B" w:rsidRDefault="0005780D">
      <w:pPr>
        <w:pBdr>
          <w:top w:val="nil"/>
          <w:left w:val="nil"/>
          <w:bottom w:val="nil"/>
          <w:right w:val="nil"/>
          <w:between w:val="nil"/>
        </w:pBdr>
        <w:spacing w:after="160" w:line="302" w:lineRule="auto"/>
        <w:jc w:val="both"/>
        <w:rPr>
          <w:color w:val="000000"/>
        </w:rPr>
      </w:pPr>
      <w:r>
        <w:rPr>
          <w:b/>
          <w:color w:val="000000"/>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rPr>
        <w:t>. </w:t>
      </w:r>
    </w:p>
    <w:p w:rsidR="00B86A1B" w:rsidRDefault="0005780D">
      <w:pPr>
        <w:pBdr>
          <w:top w:val="nil"/>
          <w:left w:val="nil"/>
          <w:bottom w:val="nil"/>
          <w:right w:val="nil"/>
          <w:between w:val="nil"/>
        </w:pBdr>
        <w:spacing w:after="120" w:line="288" w:lineRule="auto"/>
        <w:jc w:val="both"/>
        <w:rPr>
          <w:color w:val="000000"/>
        </w:rPr>
      </w:pPr>
      <w:r>
        <w:rPr>
          <w:b/>
          <w:color w:val="000000"/>
        </w:rPr>
        <w:t xml:space="preserve">2.2.3.4. </w:t>
      </w:r>
      <w:r>
        <w:rPr>
          <w:color w:val="000000"/>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B86A1B" w:rsidRDefault="0005780D">
      <w:pPr>
        <w:pBdr>
          <w:top w:val="nil"/>
          <w:left w:val="nil"/>
          <w:bottom w:val="nil"/>
          <w:right w:val="nil"/>
          <w:between w:val="nil"/>
        </w:pBdr>
        <w:spacing w:after="120" w:line="288" w:lineRule="auto"/>
        <w:jc w:val="both"/>
        <w:rPr>
          <w:color w:val="000000"/>
        </w:rPr>
      </w:pPr>
      <w:r>
        <w:rPr>
          <w:b/>
          <w:color w:val="000000"/>
        </w:rPr>
        <w:t>2.2.3.5.</w:t>
      </w:r>
      <w:r>
        <w:rPr>
          <w:color w:val="000000"/>
        </w:rPr>
        <w:t xml:space="preserve"> Οικονομικός φορέας που εμπίπτει σε μια από τις καταστάσεις που αναφέρονται στις παραγράφους 2.2.3.1, 2.2.3.2.γ) και 2.2.3.3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color w:val="000000"/>
        </w:rPr>
        <w:t>αυτoκάθαρση</w:t>
      </w:r>
      <w:proofErr w:type="spellEnd"/>
      <w:r>
        <w:rPr>
          <w:color w:val="000000"/>
        </w:rPr>
        <w:t>).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B86A1B" w:rsidRDefault="0005780D">
      <w:pPr>
        <w:pBdr>
          <w:top w:val="nil"/>
          <w:left w:val="nil"/>
          <w:bottom w:val="nil"/>
          <w:right w:val="nil"/>
          <w:between w:val="nil"/>
        </w:pBdr>
        <w:spacing w:after="120" w:line="288" w:lineRule="auto"/>
        <w:jc w:val="both"/>
        <w:rPr>
          <w:color w:val="000000"/>
        </w:rPr>
      </w:pPr>
      <w:r>
        <w:rPr>
          <w:b/>
          <w:color w:val="000000"/>
        </w:rPr>
        <w:t>2.2.3.6.</w:t>
      </w:r>
      <w:r>
        <w:rPr>
          <w:color w:val="000000"/>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B86A1B" w:rsidRDefault="0005780D">
      <w:pPr>
        <w:pBdr>
          <w:top w:val="nil"/>
          <w:left w:val="nil"/>
          <w:bottom w:val="nil"/>
          <w:right w:val="nil"/>
          <w:between w:val="nil"/>
        </w:pBdr>
        <w:spacing w:after="120" w:line="288" w:lineRule="auto"/>
        <w:jc w:val="both"/>
        <w:rPr>
          <w:color w:val="000000"/>
        </w:rPr>
      </w:pPr>
      <w:r>
        <w:rPr>
          <w:b/>
          <w:color w:val="000000"/>
        </w:rPr>
        <w:t xml:space="preserve">2.2.3.7.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429" w:lineRule="auto"/>
        <w:rPr>
          <w:color w:val="000000"/>
        </w:rPr>
      </w:pPr>
      <w:r>
        <w:rPr>
          <w:b/>
          <w:color w:val="000000"/>
          <w:sz w:val="26"/>
          <w:szCs w:val="26"/>
        </w:rPr>
        <w:t>Κριτήρια Επιλογής</w:t>
      </w:r>
      <w:r>
        <w:rPr>
          <w:color w:val="000000"/>
        </w:rPr>
        <w:t> </w:t>
      </w:r>
    </w:p>
    <w:p w:rsidR="00B86A1B" w:rsidRDefault="0005780D">
      <w:pPr>
        <w:pStyle w:val="3"/>
      </w:pPr>
      <w:bookmarkStart w:id="21" w:name="_Toc56079161"/>
      <w:r>
        <w:t>2.2.4 Καταλληλότητα άσκησης επαγγελματικής δραστηριότητας</w:t>
      </w:r>
      <w:bookmarkEnd w:id="21"/>
      <w:r>
        <w:t>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 ήτοι να δραστηριοποιούνται στον χώρο παροχής συμβουλευτικών υπηρεσιών </w:t>
      </w:r>
      <w:sdt>
        <w:sdtPr>
          <w:tag w:val="goog_rdk_44"/>
          <w:id w:val="1193722535"/>
        </w:sdtPr>
        <w:sdtContent/>
      </w:sdt>
      <w:sdt>
        <w:sdtPr>
          <w:tag w:val="goog_rdk_45"/>
          <w:id w:val="-501659079"/>
        </w:sdtPr>
        <w:sdtContent/>
      </w:sdt>
      <w:sdt>
        <w:sdtPr>
          <w:tag w:val="goog_rdk_46"/>
          <w:id w:val="-1029720132"/>
        </w:sdtPr>
        <w:sdtContent>
          <w:r>
            <w:rPr>
              <w:color w:val="000000"/>
            </w:rPr>
            <w:t>και</w:t>
          </w:r>
        </w:sdtContent>
      </w:sdt>
      <w:r>
        <w:rPr>
          <w:color w:val="000000"/>
        </w:rPr>
        <w:t xml:space="preserve"> σε </w:t>
      </w:r>
      <w:r>
        <w:t>έργα πληροφορικής</w:t>
      </w:r>
      <w:r>
        <w:rPr>
          <w:color w:val="000000"/>
        </w:rPr>
        <w:t>.</w:t>
      </w:r>
    </w:p>
    <w:p w:rsidR="00B86A1B" w:rsidRDefault="0005780D">
      <w:pPr>
        <w:pBdr>
          <w:top w:val="nil"/>
          <w:left w:val="nil"/>
          <w:bottom w:val="nil"/>
          <w:right w:val="nil"/>
          <w:between w:val="nil"/>
        </w:pBdr>
        <w:spacing w:after="120" w:line="288" w:lineRule="auto"/>
        <w:jc w:val="both"/>
        <w:rPr>
          <w:color w:val="000000"/>
        </w:rPr>
      </w:pPr>
      <w:r>
        <w:rPr>
          <w:color w:val="000000"/>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Pr>
          <w:i/>
          <w:color w:val="000000"/>
        </w:rPr>
        <w:t>.</w:t>
      </w:r>
      <w:r>
        <w:rPr>
          <w:color w:val="FF0000"/>
        </w:rPr>
        <w:t> </w:t>
      </w:r>
    </w:p>
    <w:p w:rsidR="00B86A1B" w:rsidRDefault="0005780D">
      <w:pPr>
        <w:pBdr>
          <w:top w:val="nil"/>
          <w:left w:val="nil"/>
          <w:bottom w:val="nil"/>
          <w:right w:val="nil"/>
          <w:between w:val="nil"/>
        </w:pBdr>
        <w:spacing w:after="120" w:line="288" w:lineRule="auto"/>
        <w:jc w:val="both"/>
        <w:rPr>
          <w:color w:val="000000"/>
        </w:rPr>
      </w:pPr>
      <w:r>
        <w:rPr>
          <w:color w:val="000000"/>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B86A1B" w:rsidRDefault="0005780D">
      <w:pPr>
        <w:pBdr>
          <w:top w:val="nil"/>
          <w:left w:val="nil"/>
          <w:bottom w:val="nil"/>
          <w:right w:val="nil"/>
          <w:between w:val="nil"/>
        </w:pBdr>
        <w:spacing w:after="120" w:line="288" w:lineRule="auto"/>
        <w:jc w:val="both"/>
        <w:rPr>
          <w:color w:val="000000"/>
        </w:rPr>
      </w:pPr>
      <w:r>
        <w:rPr>
          <w:color w:val="000000"/>
        </w:rPr>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w:t>
      </w:r>
      <w:r>
        <w:rPr>
          <w:i/>
          <w:color w:val="000000"/>
        </w:rPr>
        <w:t>.</w:t>
      </w:r>
      <w:r>
        <w:rPr>
          <w:color w:val="5B9BD5"/>
        </w:rPr>
        <w:t> </w:t>
      </w:r>
    </w:p>
    <w:p w:rsidR="00B86A1B" w:rsidRDefault="0005780D">
      <w:pPr>
        <w:pStyle w:val="3"/>
      </w:pPr>
      <w:bookmarkStart w:id="22" w:name="_Toc56079162"/>
      <w:r>
        <w:t>2.2.5 Οικονομική και χρηματοοικονομική επάρκεια</w:t>
      </w:r>
      <w:bookmarkEnd w:id="22"/>
      <w:r>
        <w:t> </w:t>
      </w:r>
    </w:p>
    <w:p w:rsidR="00B86A1B" w:rsidRDefault="0005780D">
      <w:pPr>
        <w:pBdr>
          <w:top w:val="nil"/>
          <w:left w:val="nil"/>
          <w:bottom w:val="nil"/>
          <w:right w:val="nil"/>
          <w:between w:val="nil"/>
        </w:pBdr>
        <w:spacing w:after="120" w:line="288" w:lineRule="auto"/>
        <w:jc w:val="both"/>
        <w:rPr>
          <w:color w:val="000000"/>
        </w:rPr>
      </w:pPr>
      <w:r>
        <w:rPr>
          <w:color w:val="000000"/>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 κατά τις τρεις προηγούμενες του έτους του διαγωνισμού κλεισμένες χρήσεις (2017, 2018 και 2019) μέσο γενικό ετήσιο κύκλο εργασιών τουλάχιστον ίσο με το 100% του προϋπολογισμού της παρούσας  σύμβασης χωρίς ΦΠΑ.  Σε περίπτωση που ο υποψήφιος δραστηριοποιείται για χρονικό διάστημα μικρότερο των προηγουμένων τριών διαχειριστικών</w:t>
      </w:r>
      <w:r>
        <w:rPr>
          <w:color w:val="5B9BD5"/>
        </w:rPr>
        <w:t xml:space="preserve"> </w:t>
      </w:r>
      <w:r>
        <w:rPr>
          <w:color w:val="000000"/>
        </w:rPr>
        <w:t>χρήσεων, θα πρέπει να πληροί το ελάχιστο ως άνω επίπεδο χρηματοοικονομικής επάρκειας για όσες κλεισμένες διαχειριστικές χρήσεις δραστηριοποιείται συναρτήσει της έναρξης των δραστηριοτήτων του.</w:t>
      </w:r>
    </w:p>
    <w:p w:rsidR="00B86A1B" w:rsidRDefault="0005780D">
      <w:pPr>
        <w:pBdr>
          <w:top w:val="nil"/>
          <w:left w:val="nil"/>
          <w:bottom w:val="nil"/>
          <w:right w:val="nil"/>
          <w:between w:val="nil"/>
        </w:pBdr>
        <w:spacing w:after="120" w:line="288" w:lineRule="auto"/>
        <w:jc w:val="both"/>
        <w:rPr>
          <w:color w:val="000000"/>
        </w:rPr>
      </w:pPr>
      <w:r>
        <w:rPr>
          <w:color w:val="000000"/>
        </w:rPr>
        <w:t>Σε περίπτωση ένωσης/κοινοπραξίας η παραπάνω απαιτούμενη οικονομική και χρηματοοικονομική επάρκεια μπορεί να καλύπτεται αθροιστικά από όλα τα μέλη της ένωσης/κοινοπραξίας.</w:t>
      </w:r>
    </w:p>
    <w:p w:rsidR="00B86A1B" w:rsidRDefault="0005780D">
      <w:pPr>
        <w:pBdr>
          <w:top w:val="nil"/>
          <w:left w:val="nil"/>
          <w:bottom w:val="nil"/>
          <w:right w:val="nil"/>
          <w:between w:val="nil"/>
        </w:pBdr>
        <w:spacing w:after="140" w:line="288" w:lineRule="auto"/>
        <w:rPr>
          <w:color w:val="000000"/>
        </w:rPr>
      </w:pPr>
      <w:r>
        <w:rPr>
          <w:color w:val="000000"/>
        </w:rPr>
        <w:br/>
      </w:r>
    </w:p>
    <w:p w:rsidR="00B86A1B" w:rsidRDefault="0005780D">
      <w:pPr>
        <w:pStyle w:val="3"/>
      </w:pPr>
      <w:bookmarkStart w:id="23" w:name="_Toc56079163"/>
      <w:r>
        <w:t>2.2.6 Τεχνική και επαγγελματική ικανότητα</w:t>
      </w:r>
      <w:bookmarkEnd w:id="23"/>
      <w:r>
        <w:t>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Οι υποψήφιοι ανάδοχοι πρέπει να έχουν αποδεδειγμένη ενασχόληση και ικανότητες, εξειδικευμένες γνώσεις, σημαντική και τεκμηριωμένη εμπειρία, στους τομείς των συμβουλευτικών υπηρεσιών, των </w:t>
      </w:r>
      <w:r>
        <w:rPr>
          <w:color w:val="000000"/>
        </w:rPr>
        <w:lastRenderedPageBreak/>
        <w:t>υπηρεσιών διαχείρισης, υποστήριξης, παρακολούθησης και ελέγχου πράξεων ή άλλες συναφείς δραστηριότητες με το περιεχόμενο του παρόντος έργου. </w:t>
      </w:r>
    </w:p>
    <w:p w:rsidR="00B86A1B" w:rsidRDefault="0005780D">
      <w:pPr>
        <w:pBdr>
          <w:top w:val="nil"/>
          <w:left w:val="nil"/>
          <w:bottom w:val="nil"/>
          <w:right w:val="nil"/>
          <w:between w:val="nil"/>
        </w:pBdr>
        <w:spacing w:after="120" w:line="288" w:lineRule="auto"/>
        <w:jc w:val="both"/>
        <w:rPr>
          <w:color w:val="000000"/>
        </w:rPr>
      </w:pPr>
      <w:r>
        <w:rPr>
          <w:color w:val="000000"/>
        </w:rPr>
        <w:t>Ειδικότερα:</w:t>
      </w:r>
    </w:p>
    <w:p w:rsidR="00B86A1B" w:rsidRDefault="0005780D">
      <w:pPr>
        <w:pBdr>
          <w:top w:val="nil"/>
          <w:left w:val="nil"/>
          <w:bottom w:val="nil"/>
          <w:right w:val="nil"/>
          <w:between w:val="nil"/>
        </w:pBdr>
        <w:spacing w:after="120" w:line="288" w:lineRule="auto"/>
        <w:jc w:val="both"/>
        <w:rPr>
          <w:color w:val="000000"/>
        </w:rPr>
      </w:pPr>
      <w:r>
        <w:rPr>
          <w:b/>
          <w:color w:val="000000"/>
        </w:rPr>
        <w:t>Α)</w:t>
      </w:r>
      <w:r>
        <w:rPr>
          <w:color w:val="000000"/>
        </w:rPr>
        <w:t xml:space="preserve"> Ο υποψήφιος πρέπει κατά το τρ</w:t>
      </w:r>
      <w:r>
        <w:t xml:space="preserve">έχον (2020) και </w:t>
      </w:r>
      <w:r>
        <w:rPr>
          <w:color w:val="000000"/>
        </w:rPr>
        <w:t xml:space="preserve">τα τελευταία πέντε </w:t>
      </w:r>
      <w:r>
        <w:rPr>
          <w:b/>
          <w:color w:val="000000"/>
        </w:rPr>
        <w:t>(5) έτη</w:t>
      </w:r>
      <w:r>
        <w:rPr>
          <w:color w:val="000000"/>
        </w:rPr>
        <w:t xml:space="preserve"> (2015, 2016, 2017, 2018, 2019) να έχει υλοποιήσει επιτυχώς– είτε αυτοτελώς είτε ως μέλος ένωσης ή κοινοπραξίας-  τουλάχιστον τον ακόλουθο αριθμό έργων αθροιστικά:</w:t>
      </w:r>
    </w:p>
    <w:p w:rsidR="00B86A1B" w:rsidRDefault="0005780D">
      <w:pPr>
        <w:numPr>
          <w:ilvl w:val="0"/>
          <w:numId w:val="6"/>
        </w:numPr>
        <w:pBdr>
          <w:top w:val="nil"/>
          <w:left w:val="nil"/>
          <w:bottom w:val="nil"/>
          <w:right w:val="nil"/>
          <w:between w:val="nil"/>
        </w:pBdr>
        <w:tabs>
          <w:tab w:val="left" w:pos="0"/>
        </w:tabs>
        <w:spacing w:after="120" w:line="288" w:lineRule="auto"/>
        <w:ind w:hanging="283"/>
        <w:jc w:val="both"/>
        <w:rPr>
          <w:color w:val="000000"/>
        </w:rPr>
      </w:pPr>
      <w:r>
        <w:t>Ένα (1) έργο</w:t>
      </w:r>
      <w:r>
        <w:rPr>
          <w:color w:val="000000"/>
        </w:rPr>
        <w:t>, με αντικείμενο συμβουλευτικές υπηρεσίες για τη διαχείριση – παρακολούθηση - έργων πληροφορικής</w:t>
      </w:r>
      <w:r>
        <w:t>, το οποίο</w:t>
      </w:r>
      <w:r>
        <w:rPr>
          <w:color w:val="000000"/>
        </w:rPr>
        <w:t xml:space="preserve"> να είναι συγχρηματοδοτούμενο από τα διαρθρωτικά ταμεία έργων ΤΠΕ.  </w:t>
      </w:r>
    </w:p>
    <w:p w:rsidR="00B86A1B" w:rsidRDefault="0005780D">
      <w:pPr>
        <w:numPr>
          <w:ilvl w:val="0"/>
          <w:numId w:val="6"/>
        </w:numPr>
        <w:pBdr>
          <w:top w:val="nil"/>
          <w:left w:val="nil"/>
          <w:bottom w:val="nil"/>
          <w:right w:val="nil"/>
          <w:between w:val="nil"/>
        </w:pBdr>
        <w:tabs>
          <w:tab w:val="left" w:pos="0"/>
        </w:tabs>
        <w:spacing w:after="120" w:line="288" w:lineRule="auto"/>
        <w:ind w:hanging="283"/>
        <w:jc w:val="both"/>
        <w:rPr>
          <w:color w:val="000000"/>
        </w:rPr>
      </w:pPr>
      <w:r>
        <w:rPr>
          <w:color w:val="000000"/>
        </w:rPr>
        <w:t>Ένα (1) έργο, το αντικείμενο του οποίου περιλαμβάνει την υποστήριξη φορέων ή οργανισμών σε ελέγχους αποδοχής ή ελέγχους ποιότητας πληροφοριακών συστημάτων ή/και υποδομών ΤΠΕ (διενέργεια ή συμμετοχή ή συντονισμός ή εμπειρογνωμοσύνες) τρίτων αναδόχων. </w:t>
      </w:r>
    </w:p>
    <w:p w:rsidR="00B86A1B" w:rsidRDefault="0005780D">
      <w:pPr>
        <w:pBdr>
          <w:top w:val="nil"/>
          <w:left w:val="nil"/>
          <w:bottom w:val="nil"/>
          <w:right w:val="nil"/>
          <w:between w:val="nil"/>
        </w:pBdr>
        <w:spacing w:after="120" w:line="288" w:lineRule="auto"/>
        <w:jc w:val="both"/>
        <w:rPr>
          <w:color w:val="000000"/>
        </w:rPr>
      </w:pPr>
      <w:r>
        <w:rPr>
          <w:color w:val="000000"/>
        </w:rPr>
        <w:t>Τα ανωτέρω έργα πρέπει να έχουν αθροιστικά συμβατικό τίμημα χωρίς ΦΠΑ κατ’ ελάχιστον ίσο με το 100% του προϋπολογισμού της παρούσας.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Σε περίπτωση που κάποια από τα ανωτέρω έργα έχουν υλοποιηθεί από τον υποψήφιο (ή τον δανείζοντα εμπειρία) ως μέλος ένωσης </w:t>
      </w:r>
      <w:r>
        <w:t>ή κοινοπραξίας</w:t>
      </w:r>
      <w:r>
        <w:rPr>
          <w:color w:val="000000"/>
        </w:rPr>
        <w:t xml:space="preserve">, </w:t>
      </w:r>
      <w:proofErr w:type="spellStart"/>
      <w:r>
        <w:rPr>
          <w:color w:val="000000"/>
        </w:rPr>
        <w:t>προσμετράται</w:t>
      </w:r>
      <w:proofErr w:type="spellEnd"/>
      <w:r>
        <w:rPr>
          <w:color w:val="000000"/>
        </w:rPr>
        <w:t xml:space="preserve"> μόνο το τίμημα που αντιστοιχεί στο ποσοστό συμμετοχής του.</w:t>
      </w:r>
    </w:p>
    <w:p w:rsidR="00B86A1B" w:rsidRDefault="0005780D">
      <w:pPr>
        <w:pBdr>
          <w:top w:val="nil"/>
          <w:left w:val="nil"/>
          <w:bottom w:val="nil"/>
          <w:right w:val="nil"/>
          <w:between w:val="nil"/>
        </w:pBdr>
        <w:spacing w:after="120" w:line="288" w:lineRule="auto"/>
        <w:jc w:val="both"/>
        <w:rPr>
          <w:color w:val="000000"/>
        </w:rPr>
      </w:pPr>
      <w:r>
        <w:rPr>
          <w:color w:val="000000"/>
        </w:rPr>
        <w:t>Δύναται ένα έργο να καλύπτει περισσότερες από μία από τις ανωτέρω απαιτήσεις.</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b/>
          <w:color w:val="000000"/>
        </w:rPr>
        <w:t xml:space="preserve">Β) </w:t>
      </w:r>
      <w:r>
        <w:rPr>
          <w:color w:val="000000"/>
        </w:rPr>
        <w:t xml:space="preserve">Ο υποψήφιος πρέπει να διαθέτει ανθρώπινο δυναμικό ικανό για να φέρει σε πέρας επιτυχώς τις απαιτήσεις του Έργου, σε όρους απαιτούμενης εξειδίκευσης, επαγγελματικών προσόντων και εμπειρίας. Ειδικότερα απαιτείται να διατεθούν από τον υποψήφιο τα κάτωθι τουλάχιστον στελέχη (βασικοί εμπειρογνώμονες – </w:t>
      </w:r>
      <w:proofErr w:type="spellStart"/>
      <w:r>
        <w:rPr>
          <w:color w:val="000000"/>
        </w:rPr>
        <w:t>key</w:t>
      </w:r>
      <w:proofErr w:type="spellEnd"/>
      <w:r>
        <w:rPr>
          <w:color w:val="000000"/>
        </w:rPr>
        <w:t xml:space="preserve"> </w:t>
      </w:r>
      <w:proofErr w:type="spellStart"/>
      <w:r>
        <w:rPr>
          <w:color w:val="000000"/>
        </w:rPr>
        <w:t>experts</w:t>
      </w:r>
      <w:proofErr w:type="spellEnd"/>
      <w:r>
        <w:rPr>
          <w:color w:val="000000"/>
        </w:rPr>
        <w:t>): </w:t>
      </w:r>
    </w:p>
    <w:p w:rsidR="00B86A1B" w:rsidRDefault="00B86A1B">
      <w:pPr>
        <w:pBdr>
          <w:top w:val="nil"/>
          <w:left w:val="nil"/>
          <w:bottom w:val="nil"/>
          <w:right w:val="nil"/>
          <w:between w:val="nil"/>
        </w:pBdr>
        <w:spacing w:after="140" w:line="288" w:lineRule="auto"/>
        <w:rPr>
          <w:color w:val="000000"/>
        </w:rPr>
      </w:pPr>
    </w:p>
    <w:p w:rsidR="00B86A1B" w:rsidRDefault="0005780D">
      <w:pPr>
        <w:numPr>
          <w:ilvl w:val="0"/>
          <w:numId w:val="15"/>
        </w:numPr>
        <w:pBdr>
          <w:top w:val="nil"/>
          <w:left w:val="nil"/>
          <w:bottom w:val="nil"/>
          <w:right w:val="nil"/>
          <w:between w:val="nil"/>
        </w:pBdr>
        <w:tabs>
          <w:tab w:val="left" w:pos="0"/>
        </w:tabs>
        <w:spacing w:after="120" w:line="288" w:lineRule="auto"/>
        <w:ind w:hanging="283"/>
        <w:jc w:val="both"/>
        <w:rPr>
          <w:color w:val="000000"/>
        </w:rPr>
      </w:pPr>
      <w:r>
        <w:rPr>
          <w:b/>
          <w:color w:val="000000"/>
        </w:rPr>
        <w:t>1 Υπεύθυνος Έργου</w:t>
      </w:r>
      <w:r>
        <w:rPr>
          <w:color w:val="000000"/>
        </w:rPr>
        <w:t>, με τίτλο σπουδών ανώτατης εκπαίδευσης και μεταπτυχιακό τίτλο σπουδών (ένα εκ των δύο θα πρέπει να είναι σε θετικές επιστήμες)  και με:</w:t>
      </w:r>
    </w:p>
    <w:p w:rsidR="00B86A1B" w:rsidRDefault="0005780D">
      <w:pPr>
        <w:numPr>
          <w:ilvl w:val="1"/>
          <w:numId w:val="15"/>
        </w:numPr>
        <w:pBdr>
          <w:top w:val="nil"/>
          <w:left w:val="nil"/>
          <w:bottom w:val="nil"/>
          <w:right w:val="nil"/>
          <w:between w:val="nil"/>
        </w:pBdr>
        <w:tabs>
          <w:tab w:val="left" w:pos="0"/>
        </w:tabs>
        <w:spacing w:line="331" w:lineRule="auto"/>
        <w:jc w:val="both"/>
        <w:rPr>
          <w:color w:val="000000"/>
        </w:rPr>
      </w:pPr>
      <w:r>
        <w:t xml:space="preserve">- </w:t>
      </w:r>
      <w:r>
        <w:rPr>
          <w:color w:val="000000"/>
        </w:rPr>
        <w:t>τουλάχιστον 10-ετή εμπειρία σε έργα συμβούλων πληροφορικής (</w:t>
      </w:r>
      <w:proofErr w:type="spellStart"/>
      <w:r>
        <w:rPr>
          <w:color w:val="000000"/>
        </w:rPr>
        <w:t>συγχρηματοδούμενων</w:t>
      </w:r>
      <w:proofErr w:type="spellEnd"/>
      <w:r>
        <w:rPr>
          <w:color w:val="000000"/>
        </w:rPr>
        <w:t xml:space="preserve"> ή μη) ή και λοιπών συγχρηματοδοτούμενων έργων, εκ των οποίων 5 έτη σε θέση Υπεύθυνου Έργου και</w:t>
      </w:r>
    </w:p>
    <w:p w:rsidR="00B86A1B" w:rsidRDefault="0005780D">
      <w:pPr>
        <w:numPr>
          <w:ilvl w:val="1"/>
          <w:numId w:val="15"/>
        </w:numPr>
        <w:pBdr>
          <w:top w:val="nil"/>
          <w:left w:val="nil"/>
          <w:bottom w:val="nil"/>
          <w:right w:val="nil"/>
          <w:between w:val="nil"/>
        </w:pBdr>
        <w:tabs>
          <w:tab w:val="left" w:pos="0"/>
        </w:tabs>
        <w:spacing w:after="120" w:line="331" w:lineRule="auto"/>
        <w:jc w:val="both"/>
        <w:rPr>
          <w:color w:val="000000"/>
        </w:rPr>
      </w:pPr>
      <w:r>
        <w:t xml:space="preserve">- </w:t>
      </w:r>
      <w:r>
        <w:rPr>
          <w:color w:val="000000"/>
        </w:rPr>
        <w:t>θέση Υπεύθυνου Έργου σε έργο υπηρεσιών συμβούλου πληροφορικής, με συμβατικό τίμημα μεγαλύτερο ή ίσο του 50% του προϋπολογισμού του παρόντος έργου</w:t>
      </w:r>
    </w:p>
    <w:p w:rsidR="00B86A1B" w:rsidRDefault="0005780D">
      <w:pPr>
        <w:numPr>
          <w:ilvl w:val="0"/>
          <w:numId w:val="15"/>
        </w:numPr>
        <w:pBdr>
          <w:top w:val="nil"/>
          <w:left w:val="nil"/>
          <w:bottom w:val="nil"/>
          <w:right w:val="nil"/>
          <w:between w:val="nil"/>
        </w:pBdr>
        <w:tabs>
          <w:tab w:val="left" w:pos="0"/>
        </w:tabs>
        <w:spacing w:after="120" w:line="288" w:lineRule="auto"/>
        <w:ind w:hanging="283"/>
        <w:jc w:val="both"/>
        <w:rPr>
          <w:color w:val="000000"/>
        </w:rPr>
      </w:pPr>
      <w:r>
        <w:rPr>
          <w:b/>
          <w:color w:val="000000"/>
        </w:rPr>
        <w:t xml:space="preserve">4  IT </w:t>
      </w:r>
      <w:proofErr w:type="spellStart"/>
      <w:r>
        <w:rPr>
          <w:b/>
          <w:color w:val="000000"/>
        </w:rPr>
        <w:t>senior</w:t>
      </w:r>
      <w:proofErr w:type="spellEnd"/>
      <w:r>
        <w:rPr>
          <w:b/>
          <w:color w:val="000000"/>
        </w:rPr>
        <w:t xml:space="preserve"> </w:t>
      </w:r>
      <w:proofErr w:type="spellStart"/>
      <w:r>
        <w:rPr>
          <w:b/>
          <w:color w:val="000000"/>
        </w:rPr>
        <w:t>experts</w:t>
      </w:r>
      <w:proofErr w:type="spellEnd"/>
      <w:r>
        <w:rPr>
          <w:color w:val="000000"/>
        </w:rPr>
        <w:t>, με τίτλο σπουδών ανώτατης εκπαίδευσης στον τομέα πληροφορικής ή μηχανικού υπολογιστών ή τηλεπικοινωνιών και με τουλάχιστον 8-ετή εξειδικευμένη εμπειρία αθροιστικά σε ένα ή περισσότερα από τα κάτωθι γνωστικά αντικείμενα :</w:t>
      </w:r>
    </w:p>
    <w:p w:rsidR="00B86A1B" w:rsidRDefault="0005780D">
      <w:pPr>
        <w:numPr>
          <w:ilvl w:val="1"/>
          <w:numId w:val="15"/>
        </w:numPr>
        <w:pBdr>
          <w:top w:val="nil"/>
          <w:left w:val="nil"/>
          <w:bottom w:val="nil"/>
          <w:right w:val="nil"/>
          <w:between w:val="nil"/>
        </w:pBdr>
        <w:tabs>
          <w:tab w:val="left" w:pos="0"/>
        </w:tabs>
        <w:spacing w:line="331" w:lineRule="auto"/>
        <w:jc w:val="both"/>
        <w:rPr>
          <w:color w:val="000000"/>
        </w:rPr>
      </w:pPr>
      <w:r>
        <w:t xml:space="preserve">- </w:t>
      </w:r>
      <w:r>
        <w:rPr>
          <w:color w:val="000000"/>
        </w:rPr>
        <w:t>Σχεδιασμός και διαχείριση βάσεων δεδομένων</w:t>
      </w:r>
    </w:p>
    <w:p w:rsidR="00B86A1B" w:rsidRDefault="0005780D">
      <w:pPr>
        <w:numPr>
          <w:ilvl w:val="1"/>
          <w:numId w:val="15"/>
        </w:numPr>
        <w:pBdr>
          <w:top w:val="nil"/>
          <w:left w:val="nil"/>
          <w:bottom w:val="nil"/>
          <w:right w:val="nil"/>
          <w:between w:val="nil"/>
        </w:pBdr>
        <w:tabs>
          <w:tab w:val="left" w:pos="0"/>
        </w:tabs>
        <w:spacing w:line="331" w:lineRule="auto"/>
        <w:jc w:val="both"/>
        <w:rPr>
          <w:color w:val="000000"/>
        </w:rPr>
      </w:pPr>
      <w:r>
        <w:t xml:space="preserve">- </w:t>
      </w:r>
      <w:r>
        <w:rPr>
          <w:color w:val="000000"/>
        </w:rPr>
        <w:t>Ανάλυση, σχεδιασμός και υλοποίηση πληροφοριακών συστημάτων</w:t>
      </w:r>
    </w:p>
    <w:p w:rsidR="00B86A1B" w:rsidRDefault="0005780D">
      <w:pPr>
        <w:numPr>
          <w:ilvl w:val="1"/>
          <w:numId w:val="15"/>
        </w:numPr>
        <w:pBdr>
          <w:top w:val="nil"/>
          <w:left w:val="nil"/>
          <w:bottom w:val="nil"/>
          <w:right w:val="nil"/>
          <w:between w:val="nil"/>
        </w:pBdr>
        <w:tabs>
          <w:tab w:val="left" w:pos="0"/>
        </w:tabs>
        <w:spacing w:line="331" w:lineRule="auto"/>
        <w:jc w:val="both"/>
        <w:rPr>
          <w:color w:val="000000"/>
        </w:rPr>
      </w:pPr>
      <w:r>
        <w:t xml:space="preserve">- </w:t>
      </w:r>
      <w:r>
        <w:rPr>
          <w:color w:val="000000"/>
        </w:rPr>
        <w:t>Ποιοτικός έλεγχος, εκκαθάριση και μετάπτωση δεδομένων</w:t>
      </w:r>
    </w:p>
    <w:p w:rsidR="00B86A1B" w:rsidRDefault="0005780D">
      <w:pPr>
        <w:numPr>
          <w:ilvl w:val="1"/>
          <w:numId w:val="15"/>
        </w:numPr>
        <w:pBdr>
          <w:top w:val="nil"/>
          <w:left w:val="nil"/>
          <w:bottom w:val="nil"/>
          <w:right w:val="nil"/>
          <w:between w:val="nil"/>
        </w:pBdr>
        <w:tabs>
          <w:tab w:val="left" w:pos="0"/>
        </w:tabs>
        <w:spacing w:line="331" w:lineRule="auto"/>
        <w:jc w:val="both"/>
        <w:rPr>
          <w:color w:val="000000"/>
        </w:rPr>
      </w:pPr>
      <w:r>
        <w:lastRenderedPageBreak/>
        <w:t xml:space="preserve">- </w:t>
      </w:r>
      <w:r>
        <w:rPr>
          <w:color w:val="000000"/>
        </w:rPr>
        <w:t>Σχεδιασμός και διαχείριση υπολογιστικών υποδομών</w:t>
      </w:r>
    </w:p>
    <w:p w:rsidR="00B86A1B" w:rsidRDefault="0005780D">
      <w:pPr>
        <w:numPr>
          <w:ilvl w:val="1"/>
          <w:numId w:val="15"/>
        </w:numPr>
        <w:pBdr>
          <w:top w:val="nil"/>
          <w:left w:val="nil"/>
          <w:bottom w:val="nil"/>
          <w:right w:val="nil"/>
          <w:between w:val="nil"/>
        </w:pBdr>
        <w:tabs>
          <w:tab w:val="left" w:pos="0"/>
        </w:tabs>
        <w:spacing w:line="331" w:lineRule="auto"/>
        <w:jc w:val="both"/>
        <w:rPr>
          <w:color w:val="000000"/>
        </w:rPr>
      </w:pPr>
      <w:r>
        <w:t xml:space="preserve">- </w:t>
      </w:r>
      <w:r>
        <w:rPr>
          <w:color w:val="000000"/>
        </w:rPr>
        <w:t>Σχεδιασμός και διαχείριση δικτύων</w:t>
      </w:r>
    </w:p>
    <w:p w:rsidR="00B86A1B" w:rsidRDefault="0005780D">
      <w:pPr>
        <w:numPr>
          <w:ilvl w:val="1"/>
          <w:numId w:val="15"/>
        </w:numPr>
        <w:pBdr>
          <w:top w:val="nil"/>
          <w:left w:val="nil"/>
          <w:bottom w:val="nil"/>
          <w:right w:val="nil"/>
          <w:between w:val="nil"/>
        </w:pBdr>
        <w:tabs>
          <w:tab w:val="left" w:pos="0"/>
        </w:tabs>
        <w:spacing w:line="331" w:lineRule="auto"/>
        <w:jc w:val="both"/>
        <w:rPr>
          <w:color w:val="000000"/>
        </w:rPr>
      </w:pPr>
      <w:r>
        <w:t xml:space="preserve">- </w:t>
      </w:r>
      <w:r>
        <w:rPr>
          <w:color w:val="000000"/>
        </w:rPr>
        <w:t>Ασφάλεια πληροφοριακών συστημάτων</w:t>
      </w:r>
    </w:p>
    <w:p w:rsidR="00B86A1B" w:rsidRDefault="0005780D">
      <w:pPr>
        <w:numPr>
          <w:ilvl w:val="1"/>
          <w:numId w:val="15"/>
        </w:numPr>
        <w:pBdr>
          <w:top w:val="nil"/>
          <w:left w:val="nil"/>
          <w:bottom w:val="nil"/>
          <w:right w:val="nil"/>
          <w:between w:val="nil"/>
        </w:pBdr>
        <w:tabs>
          <w:tab w:val="left" w:pos="0"/>
        </w:tabs>
        <w:spacing w:line="331" w:lineRule="auto"/>
        <w:jc w:val="both"/>
        <w:rPr>
          <w:color w:val="000000"/>
        </w:rPr>
      </w:pPr>
      <w:r>
        <w:t xml:space="preserve">- </w:t>
      </w:r>
      <w:r>
        <w:rPr>
          <w:color w:val="000000"/>
        </w:rPr>
        <w:t>Υπηρεσίες υποστήριξης ελέγχων αποδοχής και παραλαβής έργων πληροφορικής</w:t>
      </w:r>
    </w:p>
    <w:p w:rsidR="00B86A1B" w:rsidRDefault="0005780D">
      <w:pPr>
        <w:numPr>
          <w:ilvl w:val="1"/>
          <w:numId w:val="15"/>
        </w:numPr>
        <w:pBdr>
          <w:top w:val="nil"/>
          <w:left w:val="nil"/>
          <w:bottom w:val="nil"/>
          <w:right w:val="nil"/>
          <w:between w:val="nil"/>
        </w:pBdr>
        <w:tabs>
          <w:tab w:val="left" w:pos="0"/>
        </w:tabs>
        <w:spacing w:after="120" w:line="331" w:lineRule="auto"/>
        <w:jc w:val="both"/>
        <w:rPr>
          <w:color w:val="000000"/>
        </w:rPr>
      </w:pPr>
      <w:r>
        <w:t xml:space="preserve">- </w:t>
      </w:r>
      <w:r>
        <w:rPr>
          <w:color w:val="000000"/>
        </w:rPr>
        <w:t>Παρακολούθηση προόδου υλοποίησης έργων πληροφορικής</w:t>
      </w:r>
    </w:p>
    <w:p w:rsidR="00B86A1B" w:rsidRDefault="0005780D">
      <w:pPr>
        <w:pBdr>
          <w:top w:val="nil"/>
          <w:left w:val="nil"/>
          <w:bottom w:val="nil"/>
          <w:right w:val="nil"/>
          <w:between w:val="nil"/>
        </w:pBdr>
        <w:spacing w:after="120" w:line="288" w:lineRule="auto"/>
        <w:ind w:left="720"/>
        <w:jc w:val="both"/>
        <w:rPr>
          <w:color w:val="000000"/>
        </w:rPr>
      </w:pPr>
      <w:r>
        <w:rPr>
          <w:color w:val="000000"/>
        </w:rPr>
        <w:t xml:space="preserve">Σημειώνεται ότι, πρέπει να καλύπτονται από τους 4 </w:t>
      </w:r>
      <w:proofErr w:type="spellStart"/>
      <w:r>
        <w:rPr>
          <w:color w:val="000000"/>
        </w:rPr>
        <w:t>experts</w:t>
      </w:r>
      <w:proofErr w:type="spellEnd"/>
      <w:r>
        <w:rPr>
          <w:color w:val="000000"/>
        </w:rPr>
        <w:t xml:space="preserve"> όλες οι ανωτέρω θεματικές περιοχές.</w:t>
      </w:r>
    </w:p>
    <w:p w:rsidR="00B86A1B" w:rsidRDefault="0005780D">
      <w:pPr>
        <w:numPr>
          <w:ilvl w:val="0"/>
          <w:numId w:val="2"/>
        </w:numPr>
        <w:pBdr>
          <w:top w:val="nil"/>
          <w:left w:val="nil"/>
          <w:bottom w:val="nil"/>
          <w:right w:val="nil"/>
          <w:between w:val="nil"/>
        </w:pBdr>
        <w:tabs>
          <w:tab w:val="left" w:pos="0"/>
        </w:tabs>
        <w:spacing w:after="120" w:line="288" w:lineRule="auto"/>
        <w:ind w:hanging="283"/>
        <w:jc w:val="both"/>
        <w:rPr>
          <w:color w:val="000000"/>
        </w:rPr>
      </w:pPr>
      <w:r>
        <w:rPr>
          <w:b/>
          <w:color w:val="000000"/>
        </w:rPr>
        <w:t xml:space="preserve">1 </w:t>
      </w:r>
      <w:proofErr w:type="spellStart"/>
      <w:r>
        <w:rPr>
          <w:b/>
          <w:color w:val="000000"/>
        </w:rPr>
        <w:t>Business</w:t>
      </w:r>
      <w:proofErr w:type="spellEnd"/>
      <w:r>
        <w:rPr>
          <w:b/>
          <w:color w:val="000000"/>
        </w:rPr>
        <w:t xml:space="preserve"> </w:t>
      </w:r>
      <w:proofErr w:type="spellStart"/>
      <w:r>
        <w:rPr>
          <w:b/>
          <w:color w:val="000000"/>
        </w:rPr>
        <w:t>senior</w:t>
      </w:r>
      <w:proofErr w:type="spellEnd"/>
      <w:r>
        <w:rPr>
          <w:b/>
          <w:color w:val="000000"/>
        </w:rPr>
        <w:t xml:space="preserve"> </w:t>
      </w:r>
      <w:proofErr w:type="spellStart"/>
      <w:r>
        <w:rPr>
          <w:b/>
          <w:color w:val="000000"/>
        </w:rPr>
        <w:t>expert</w:t>
      </w:r>
      <w:proofErr w:type="spellEnd"/>
      <w:r>
        <w:rPr>
          <w:color w:val="000000"/>
        </w:rPr>
        <w:t>, με τίτλο σπουδών ανώτατης εκπαίδευσης και με τουλάχιστον 6-ετή εξειδικευμένη εμπειρία αθροιστικά σε ένα ή περισσότερα από τα κάτωθι γνωστικά αντικείμενα:</w:t>
      </w:r>
    </w:p>
    <w:p w:rsidR="00B86A1B" w:rsidRDefault="0005780D">
      <w:pPr>
        <w:numPr>
          <w:ilvl w:val="1"/>
          <w:numId w:val="2"/>
        </w:numPr>
        <w:pBdr>
          <w:top w:val="nil"/>
          <w:left w:val="nil"/>
          <w:bottom w:val="nil"/>
          <w:right w:val="nil"/>
          <w:between w:val="nil"/>
        </w:pBdr>
        <w:tabs>
          <w:tab w:val="left" w:pos="0"/>
        </w:tabs>
        <w:spacing w:line="331" w:lineRule="auto"/>
        <w:jc w:val="both"/>
        <w:rPr>
          <w:color w:val="000000"/>
        </w:rPr>
      </w:pPr>
      <w:r>
        <w:t xml:space="preserve">- </w:t>
      </w:r>
      <w:r>
        <w:rPr>
          <w:color w:val="000000"/>
        </w:rPr>
        <w:t>Αποτύπωση ή/και ανάλυση ή/και βελτιστοποίηση επιχειρησιακών διαδικασιών </w:t>
      </w:r>
    </w:p>
    <w:p w:rsidR="00B86A1B" w:rsidRDefault="0005780D">
      <w:pPr>
        <w:numPr>
          <w:ilvl w:val="1"/>
          <w:numId w:val="2"/>
        </w:numPr>
        <w:pBdr>
          <w:top w:val="nil"/>
          <w:left w:val="nil"/>
          <w:bottom w:val="nil"/>
          <w:right w:val="nil"/>
          <w:between w:val="nil"/>
        </w:pBdr>
        <w:tabs>
          <w:tab w:val="left" w:pos="0"/>
        </w:tabs>
        <w:spacing w:line="331" w:lineRule="auto"/>
        <w:jc w:val="both"/>
        <w:rPr>
          <w:color w:val="000000"/>
        </w:rPr>
      </w:pPr>
      <w:r>
        <w:t xml:space="preserve">- </w:t>
      </w:r>
      <w:r>
        <w:rPr>
          <w:color w:val="000000"/>
        </w:rPr>
        <w:t>Υπηρεσίες υποστήριξης ελέγχων αποδοχής και παραλαβής κεντρικών εφαρμογών</w:t>
      </w:r>
    </w:p>
    <w:p w:rsidR="00B86A1B" w:rsidRDefault="0005780D">
      <w:pPr>
        <w:numPr>
          <w:ilvl w:val="1"/>
          <w:numId w:val="2"/>
        </w:numPr>
        <w:pBdr>
          <w:top w:val="nil"/>
          <w:left w:val="nil"/>
          <w:bottom w:val="nil"/>
          <w:right w:val="nil"/>
          <w:between w:val="nil"/>
        </w:pBdr>
        <w:tabs>
          <w:tab w:val="left" w:pos="0"/>
        </w:tabs>
        <w:spacing w:after="120" w:line="331" w:lineRule="auto"/>
        <w:jc w:val="both"/>
        <w:rPr>
          <w:color w:val="000000"/>
        </w:rPr>
      </w:pPr>
      <w:r>
        <w:t xml:space="preserve">- </w:t>
      </w:r>
      <w:r>
        <w:rPr>
          <w:color w:val="000000"/>
        </w:rPr>
        <w:t>Διοίκηση ή παρακολούθηση προόδου υλοποίησης έργων σχεδιασμού ή βελτίωσης διαδικασιών εφαρμογών ή διαχείρισης αλλαγής</w:t>
      </w:r>
    </w:p>
    <w:p w:rsidR="00B86A1B" w:rsidRDefault="0005780D">
      <w:pPr>
        <w:pBdr>
          <w:top w:val="nil"/>
          <w:left w:val="nil"/>
          <w:bottom w:val="nil"/>
          <w:right w:val="nil"/>
          <w:between w:val="nil"/>
        </w:pBdr>
        <w:spacing w:after="120" w:line="288" w:lineRule="auto"/>
        <w:ind w:left="720"/>
        <w:jc w:val="both"/>
        <w:rPr>
          <w:color w:val="000000"/>
        </w:rPr>
      </w:pPr>
      <w:r>
        <w:rPr>
          <w:color w:val="000000"/>
        </w:rPr>
        <w:t xml:space="preserve">Σημειώνεται ότι πρέπει να καλύπτονται από τον </w:t>
      </w:r>
      <w:proofErr w:type="spellStart"/>
      <w:r>
        <w:rPr>
          <w:color w:val="000000"/>
        </w:rPr>
        <w:t>Business</w:t>
      </w:r>
      <w:proofErr w:type="spellEnd"/>
      <w:r>
        <w:rPr>
          <w:color w:val="000000"/>
        </w:rPr>
        <w:t xml:space="preserve"> </w:t>
      </w:r>
      <w:proofErr w:type="spellStart"/>
      <w:r>
        <w:rPr>
          <w:color w:val="000000"/>
        </w:rPr>
        <w:t>senior</w:t>
      </w:r>
      <w:proofErr w:type="spellEnd"/>
      <w:r>
        <w:rPr>
          <w:color w:val="000000"/>
        </w:rPr>
        <w:t xml:space="preserve"> </w:t>
      </w:r>
      <w:proofErr w:type="spellStart"/>
      <w:r>
        <w:rPr>
          <w:color w:val="000000"/>
        </w:rPr>
        <w:t>expert</w:t>
      </w:r>
      <w:proofErr w:type="spellEnd"/>
      <w:r>
        <w:rPr>
          <w:color w:val="000000"/>
        </w:rPr>
        <w:t xml:space="preserve"> όλες οι ανωτέρω θεματικές περιοχές. Επίσης, θα πρέπει να έχει συμμετάσχει σε τουλάχιστον 1 έργο υποστήριξης αλλαγής (</w:t>
      </w:r>
      <w:proofErr w:type="spellStart"/>
      <w:r>
        <w:rPr>
          <w:color w:val="000000"/>
        </w:rPr>
        <w:t>change</w:t>
      </w:r>
      <w:proofErr w:type="spellEnd"/>
      <w:r>
        <w:rPr>
          <w:color w:val="000000"/>
        </w:rPr>
        <w:t xml:space="preserve"> </w:t>
      </w:r>
      <w:proofErr w:type="spellStart"/>
      <w:r>
        <w:rPr>
          <w:color w:val="000000"/>
        </w:rPr>
        <w:t>management</w:t>
      </w:r>
      <w:proofErr w:type="spellEnd"/>
      <w:r>
        <w:rPr>
          <w:color w:val="000000"/>
        </w:rPr>
        <w:t>) </w:t>
      </w:r>
    </w:p>
    <w:p w:rsidR="00B86A1B" w:rsidRDefault="0005780D">
      <w:pPr>
        <w:widowControl/>
        <w:spacing w:after="120"/>
        <w:jc w:val="both"/>
      </w:pPr>
      <w:r>
        <w:t>Σε περίπτωση ένωσης/κοινοπραξίας η παραπάνω απαιτούμενη Τεχνική και επαγγελματική ικανότητα μπορεί να καλύπτεται αθροιστικά για τα μέλη της ένωσης/κοινοπραξίας.</w:t>
      </w:r>
    </w:p>
    <w:p w:rsidR="00B86A1B" w:rsidRDefault="00B86A1B">
      <w:pPr>
        <w:pBdr>
          <w:top w:val="nil"/>
          <w:left w:val="nil"/>
          <w:bottom w:val="nil"/>
          <w:right w:val="nil"/>
          <w:between w:val="nil"/>
        </w:pBdr>
        <w:spacing w:after="140" w:line="288" w:lineRule="auto"/>
      </w:pPr>
    </w:p>
    <w:p w:rsidR="00B86A1B" w:rsidRDefault="0005780D">
      <w:pPr>
        <w:pStyle w:val="3"/>
      </w:pPr>
      <w:bookmarkStart w:id="24" w:name="_Toc56079164"/>
      <w:r>
        <w:t>2.2.7 Πρότυπα διασφάλισης ποιότητας και πρότυπα περιβαλλοντικής διαχείρισης</w:t>
      </w:r>
      <w:bookmarkEnd w:id="24"/>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color w:val="000000"/>
        </w:rPr>
        <w:t xml:space="preserve">Ο υποψήφιος (ή σε περίπτωση ένωσης, </w:t>
      </w:r>
      <w:r>
        <w:rPr>
          <w:color w:val="000000"/>
          <w:u w:val="single"/>
        </w:rPr>
        <w:t>όλα</w:t>
      </w:r>
      <w:r>
        <w:rPr>
          <w:color w:val="000000"/>
        </w:rPr>
        <w:t xml:space="preserve"> τα μέλη αυτής) για την παρούσα διαδικασία σύναψης σύμβασης,  οφείλουν να διαθέτουν πιστοποιημένη επαγγελματική μεθοδολογία στον τομέα της υλοποίησης και διαχείρισης έργων και συγκεκριμένα τουλάχιστον:</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α) Πιστοποιητικό ISO 9001:2015 ή ισοδύναμο πιστοποιητικό από οργανισμούς εδρεύοντες σε άλλα κράτη μέλη, </w:t>
      </w:r>
      <w:r>
        <w:t>σε</w:t>
      </w:r>
      <w:r>
        <w:rPr>
          <w:color w:val="000000"/>
        </w:rPr>
        <w:t xml:space="preserve"> ισχύ, από διαπιστευμένο οργανισμό, για τη μελέτη, υλοποίηση και διοίκηση έργων πληροφορικής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β) Πιστοποιητικό ISO 27001:2013 ή ισοδύναμο πιστοποιητικό από οργανισμούς εδρεύοντες σε άλλα κράτη μέλη, </w:t>
      </w:r>
      <w:r>
        <w:t>σε</w:t>
      </w:r>
      <w:r>
        <w:rPr>
          <w:color w:val="000000"/>
        </w:rPr>
        <w:t xml:space="preserve"> ισχύ, από διαπιστευμένο οργανισμό, για τη μελέτη, υλοποίηση και διοίκηση έργων πληροφορικής </w:t>
      </w:r>
    </w:p>
    <w:p w:rsidR="00B86A1B" w:rsidRDefault="0005780D">
      <w:pPr>
        <w:pBdr>
          <w:top w:val="nil"/>
          <w:left w:val="nil"/>
          <w:bottom w:val="nil"/>
          <w:right w:val="nil"/>
          <w:between w:val="nil"/>
        </w:pBdr>
        <w:spacing w:after="120" w:line="288" w:lineRule="auto"/>
        <w:jc w:val="both"/>
        <w:rPr>
          <w:color w:val="000000"/>
        </w:rPr>
      </w:pPr>
      <w:r>
        <w:rPr>
          <w:color w:val="000000"/>
        </w:rPr>
        <w:t>Για τα ανωτέρω, είναι αποδεκτά και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w:t>
      </w:r>
    </w:p>
    <w:p w:rsidR="00B86A1B" w:rsidRDefault="0005780D">
      <w:pPr>
        <w:pStyle w:val="3"/>
      </w:pPr>
      <w:bookmarkStart w:id="25" w:name="_Toc56079165"/>
      <w:r>
        <w:t>2.2.8 Στήριξη στην ικανότητα τρίτων</w:t>
      </w:r>
      <w:bookmarkEnd w:id="25"/>
      <w:r>
        <w:t>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Οι οικονομικοί φορείς μπορούν, όσον αφορά τα κριτήρια της οικονομικής και χρηματοοικονομικής </w:t>
      </w:r>
      <w:r>
        <w:rPr>
          <w:color w:val="000000"/>
        </w:rPr>
        <w:lastRenderedPageBreak/>
        <w:t xml:space="preserve">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Pr>
          <w:color w:val="000000"/>
        </w:rPr>
        <w:t>τους</w:t>
      </w:r>
      <w:proofErr w:type="spellEnd"/>
      <w:r>
        <w:rPr>
          <w:color w:val="000000"/>
        </w:rPr>
        <w:t xml:space="preserve"> αναγκαίους πόρους, με την προσκόμιση της σχετικής δέσμευσης των φορέων στην ικανότητα των οποίων στηρίζονται.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Pr>
          <w:color w:val="000000"/>
        </w:rPr>
        <w:t>στ΄</w:t>
      </w:r>
      <w:proofErr w:type="spellEnd"/>
      <w:r>
        <w:rPr>
          <w:color w:val="000000"/>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B86A1B" w:rsidRDefault="0005780D">
      <w:pPr>
        <w:pBdr>
          <w:top w:val="nil"/>
          <w:left w:val="nil"/>
          <w:bottom w:val="nil"/>
          <w:right w:val="nil"/>
          <w:between w:val="nil"/>
        </w:pBdr>
        <w:spacing w:after="120" w:line="288" w:lineRule="auto"/>
        <w:jc w:val="both"/>
        <w:rPr>
          <w:color w:val="000000"/>
        </w:rPr>
      </w:pPr>
      <w:r>
        <w:rPr>
          <w:color w:val="000000"/>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B86A1B" w:rsidRDefault="0005780D">
      <w:pPr>
        <w:pBdr>
          <w:top w:val="nil"/>
          <w:left w:val="nil"/>
          <w:bottom w:val="nil"/>
          <w:right w:val="nil"/>
          <w:between w:val="nil"/>
        </w:pBdr>
        <w:spacing w:after="120" w:line="288" w:lineRule="auto"/>
        <w:jc w:val="both"/>
        <w:rPr>
          <w:color w:val="000000"/>
        </w:rPr>
      </w:pPr>
      <w:r>
        <w:rPr>
          <w:color w:val="000000"/>
        </w:rPr>
        <w:t>Υπό τους ίδιους όρους οι ενώσεις οικονομικών φορέων μπορούν να στηρίζονται στις ικανότητες των συμμετεχόντων στην ένωση ή άλλων φορέων.</w:t>
      </w:r>
    </w:p>
    <w:p w:rsidR="00B86A1B" w:rsidRDefault="00B86A1B">
      <w:pPr>
        <w:pBdr>
          <w:top w:val="nil"/>
          <w:left w:val="nil"/>
          <w:bottom w:val="nil"/>
          <w:right w:val="nil"/>
          <w:between w:val="nil"/>
        </w:pBdr>
        <w:spacing w:after="140" w:line="288" w:lineRule="auto"/>
        <w:rPr>
          <w:color w:val="000000"/>
        </w:rPr>
      </w:pPr>
    </w:p>
    <w:p w:rsidR="00B86A1B" w:rsidRDefault="0005780D">
      <w:pPr>
        <w:pStyle w:val="3"/>
      </w:pPr>
      <w:bookmarkStart w:id="26" w:name="_Toc56079166"/>
      <w:r>
        <w:t>2.2.9 Κανόνες απόδειξης ποιοτικής επιλογής</w:t>
      </w:r>
      <w:bookmarkEnd w:id="26"/>
    </w:p>
    <w:p w:rsidR="00B86A1B" w:rsidRDefault="0005780D">
      <w:pPr>
        <w:pStyle w:val="4"/>
      </w:pPr>
      <w:bookmarkStart w:id="27" w:name="_Toc56079167"/>
      <w:r>
        <w:t>2.2.9.1 Προκαταρκτική απόδειξη κατά την υποβολή προσφορών</w:t>
      </w:r>
      <w:bookmarkEnd w:id="27"/>
      <w:r>
        <w:t> </w:t>
      </w:r>
    </w:p>
    <w:p w:rsidR="00B86A1B" w:rsidRDefault="0005780D">
      <w:pPr>
        <w:pBdr>
          <w:top w:val="nil"/>
          <w:left w:val="nil"/>
          <w:bottom w:val="nil"/>
          <w:right w:val="nil"/>
          <w:between w:val="nil"/>
        </w:pBdr>
        <w:jc w:val="both"/>
      </w:pPr>
      <w:r>
        <w:rPr>
          <w:color w:val="000000"/>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color w:val="000000"/>
          <w:u w:val="single"/>
        </w:rPr>
        <w:t>ως δικαιολογητικό συμμετοχής,</w:t>
      </w:r>
      <w:r>
        <w:rPr>
          <w:color w:val="000000"/>
        </w:rPr>
        <w:t xml:space="preserve"> το προβλεπόμενο από το άρθρο 79 παρ.4 του ν. 4412/2016  Τυποποιημένο</w:t>
      </w:r>
      <w:r>
        <w:t xml:space="preserve"> Έντυπο Υπεύθυνης Δήλωσης (ΤΕΥΔ) (Β/3698/16-11-2016), σύμφωνα με το επισυναπτόμενο στην παρούσα Παράρτημα ΙΙΙ, το οποίο αποτελεί ενημερωμένη υπεύθυνη δήλωση, με τις συνέπειες του ν. 1599/1986. Το ΤΕΥΔ καταρτίζεται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20">
        <w:r>
          <w:t>www.eaadhsy.gr</w:t>
        </w:r>
      </w:hyperlink>
      <w:r>
        <w:t>) και (</w:t>
      </w:r>
      <w:hyperlink r:id="rId21">
        <w:r>
          <w:t>www.hsppa.gr</w:t>
        </w:r>
      </w:hyperlink>
      <w:r>
        <w:t xml:space="preserve"> ). Από τις 2-5-2019, παρέχεται η νέα ηλεκτρονική υπηρεσία </w:t>
      </w:r>
      <w:hyperlink r:id="rId22">
        <w:r>
          <w:t xml:space="preserve">Promitheus ESPDint </w:t>
        </w:r>
      </w:hyperlink>
      <w:r>
        <w:t>(</w:t>
      </w:r>
      <w:hyperlink r:id="rId23">
        <w:r>
          <w:t>https://espdint.eprocurement.gov.gr/</w:t>
        </w:r>
      </w:hyperlink>
      <w:r>
        <w:t>) που προσφέρει τη δυνατότητα ηλεκτρονικής σύνταξης και διαχείρισης του Τυποποιημένου Εντύπου Υπεύθυνης Δήλωσης (ΤΕΥΔ).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proofErr w:type="spellStart"/>
      <w:r>
        <w:t>doc</w:t>
      </w:r>
      <w:proofErr w:type="spellEnd"/>
      <w:r>
        <w:t xml:space="preserve"> αρχείο που είναι διαθέσιμο στην ιστοσελίδα της Αρχής στη διαδρομή </w:t>
      </w:r>
      <w:hyperlink r:id="rId24">
        <w:r>
          <w:rPr>
            <w:color w:val="1155CC"/>
            <w:u w:val="single"/>
          </w:rPr>
          <w:t>ΤΥΠΟΠΟΙΗΜΕΝΟ ΕΝΤΥΠΟ ΥΠΕΥΘΥΝΗΣ ΔΗΛΩΣΗΣ - ΤΕΥΔ (ΤΟΥ ΑΡΘΡΟΥ 79 ΠΑΡ. 4 ΤΟΥ Ν. 4412/2016) ΚΑΙ ΟΔΗΓΙΕΣ ΣΥΜΠΛΗΡΩΣΗΣ ΤΟΥ (ΚΑΤΕΥΘΥΝΤΗΡΙΑ ΟΔΗΓΙΑ 15)</w:t>
        </w:r>
      </w:hyperlink>
      <w:r>
        <w:t xml:space="preserve">. </w:t>
      </w:r>
    </w:p>
    <w:p w:rsidR="00B86A1B" w:rsidRDefault="00B86A1B">
      <w:pPr>
        <w:pBdr>
          <w:top w:val="nil"/>
          <w:left w:val="nil"/>
          <w:bottom w:val="nil"/>
          <w:right w:val="nil"/>
          <w:between w:val="nil"/>
        </w:pBdr>
        <w:jc w:val="both"/>
      </w:pPr>
    </w:p>
    <w:p w:rsidR="00B86A1B" w:rsidRDefault="00B86A1B">
      <w:pPr>
        <w:pBdr>
          <w:top w:val="nil"/>
          <w:left w:val="nil"/>
          <w:bottom w:val="nil"/>
          <w:right w:val="nil"/>
          <w:between w:val="nil"/>
        </w:pBdr>
        <w:spacing w:after="120" w:line="288" w:lineRule="auto"/>
        <w:jc w:val="both"/>
      </w:pPr>
    </w:p>
    <w:p w:rsidR="00B86A1B" w:rsidRDefault="0005780D">
      <w:pPr>
        <w:pBdr>
          <w:top w:val="nil"/>
          <w:left w:val="nil"/>
          <w:bottom w:val="nil"/>
          <w:right w:val="nil"/>
          <w:between w:val="nil"/>
        </w:pBdr>
        <w:spacing w:after="120" w:line="288" w:lineRule="auto"/>
        <w:jc w:val="both"/>
        <w:rPr>
          <w:color w:val="000000"/>
        </w:rPr>
      </w:pPr>
      <w:r>
        <w:rPr>
          <w:color w:val="000000"/>
        </w:rPr>
        <w:t>Το ΤΕΥΔ μπορεί να υπογράφεται έως δέκα (10) ημέρες πριν την καταληκτική ημερομηνία υποβολής των προσφορών</w:t>
      </w:r>
    </w:p>
    <w:p w:rsidR="00B86A1B" w:rsidRDefault="0005780D">
      <w:pPr>
        <w:pBdr>
          <w:top w:val="nil"/>
          <w:left w:val="nil"/>
          <w:bottom w:val="nil"/>
          <w:right w:val="nil"/>
          <w:between w:val="nil"/>
        </w:pBdr>
        <w:spacing w:after="120" w:line="288" w:lineRule="auto"/>
        <w:jc w:val="both"/>
        <w:rPr>
          <w:color w:val="000000"/>
        </w:rPr>
      </w:pPr>
      <w:r>
        <w:rPr>
          <w:color w:val="000000"/>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w:t>
      </w:r>
      <w:r>
        <w:rPr>
          <w:color w:val="000000"/>
        </w:rPr>
        <w:lastRenderedPageBreak/>
        <w:t>λήψης αποφάσεων ή ελέγχου σε αυτό, υποβάλλεται ένα Ευρωπαϊκό Ενιαίο Έγγραφο Σύμβασης (ΤΕΥΔ), το οποίο είναι δυνατό να φέρει</w:t>
      </w:r>
      <w:r>
        <w:rPr>
          <w:color w:val="373A3C"/>
        </w:rPr>
        <w:t xml:space="preserve"> </w:t>
      </w:r>
      <w:r>
        <w:rPr>
          <w:color w:val="000000"/>
        </w:rPr>
        <w:t>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B86A1B" w:rsidRDefault="0005780D">
      <w:pPr>
        <w:pBdr>
          <w:top w:val="nil"/>
          <w:left w:val="nil"/>
          <w:bottom w:val="nil"/>
          <w:right w:val="nil"/>
          <w:between w:val="nil"/>
        </w:pBdr>
        <w:spacing w:after="120" w:line="288" w:lineRule="auto"/>
        <w:jc w:val="both"/>
        <w:rPr>
          <w:color w:val="000000"/>
        </w:rPr>
      </w:pPr>
      <w:r>
        <w:rPr>
          <w:color w:val="000000"/>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86A1B" w:rsidRDefault="0005780D">
      <w:pPr>
        <w:pBdr>
          <w:top w:val="nil"/>
          <w:left w:val="nil"/>
          <w:bottom w:val="nil"/>
          <w:right w:val="nil"/>
          <w:between w:val="nil"/>
        </w:pBdr>
        <w:spacing w:after="120" w:line="288" w:lineRule="auto"/>
        <w:jc w:val="both"/>
        <w:rPr>
          <w:color w:val="000000"/>
        </w:rPr>
      </w:pPr>
      <w:r>
        <w:rPr>
          <w:color w:val="000000"/>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rsidR="00B86A1B" w:rsidRDefault="0005780D">
      <w:pPr>
        <w:pBdr>
          <w:top w:val="nil"/>
          <w:left w:val="nil"/>
          <w:bottom w:val="nil"/>
          <w:right w:val="nil"/>
          <w:between w:val="nil"/>
        </w:pBdr>
        <w:spacing w:after="120" w:line="288" w:lineRule="auto"/>
        <w:jc w:val="both"/>
        <w:rPr>
          <w:color w:val="000000"/>
        </w:rPr>
      </w:pPr>
      <w:r>
        <w:rPr>
          <w:color w:val="000000"/>
        </w:rPr>
        <w:t>Στην περίπτωση που γίνεται επίκληση των δυνατοτήτων τρίτων, ο τρίτος οικονομικός φορέας υποχρεούται να υποβάλει δικό του διακριτό ΤΕΥΔ κατά το στάδιο υποβολής της προσφοράς. </w:t>
      </w:r>
    </w:p>
    <w:p w:rsidR="00B86A1B" w:rsidRDefault="00B86A1B">
      <w:pPr>
        <w:pBdr>
          <w:top w:val="nil"/>
          <w:left w:val="nil"/>
          <w:bottom w:val="nil"/>
          <w:right w:val="nil"/>
          <w:between w:val="nil"/>
        </w:pBdr>
        <w:spacing w:after="140" w:line="288" w:lineRule="auto"/>
        <w:rPr>
          <w:color w:val="000000"/>
        </w:rPr>
      </w:pPr>
    </w:p>
    <w:p w:rsidR="00B86A1B" w:rsidRDefault="0005780D">
      <w:pPr>
        <w:pStyle w:val="4"/>
      </w:pPr>
      <w:bookmarkStart w:id="28" w:name="_Toc56079168"/>
      <w:r>
        <w:t>2.2.9.2 Αποδεικτικά μέσα</w:t>
      </w:r>
      <w:bookmarkEnd w:id="28"/>
    </w:p>
    <w:p w:rsidR="00B86A1B" w:rsidRDefault="0005780D">
      <w:pPr>
        <w:pBdr>
          <w:top w:val="nil"/>
          <w:left w:val="nil"/>
          <w:bottom w:val="nil"/>
          <w:right w:val="nil"/>
          <w:between w:val="nil"/>
        </w:pBdr>
        <w:spacing w:after="120" w:line="288" w:lineRule="auto"/>
        <w:jc w:val="both"/>
        <w:rPr>
          <w:color w:val="000000"/>
        </w:rPr>
      </w:pPr>
      <w:r>
        <w:rPr>
          <w:b/>
          <w:color w:val="000000"/>
        </w:rPr>
        <w:t>Α.</w:t>
      </w:r>
      <w:r>
        <w:rPr>
          <w:color w:val="000000"/>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w:t>
      </w:r>
      <w:proofErr w:type="spellStart"/>
      <w:r>
        <w:rPr>
          <w:color w:val="000000"/>
        </w:rPr>
        <w:t>περ</w:t>
      </w:r>
      <w:proofErr w:type="spellEnd"/>
      <w:r>
        <w:rPr>
          <w:color w:val="000000"/>
        </w:rPr>
        <w:t>. γ του ν. 4412/2016.</w:t>
      </w:r>
    </w:p>
    <w:p w:rsidR="00B86A1B" w:rsidRDefault="0005780D">
      <w:pPr>
        <w:pBdr>
          <w:top w:val="nil"/>
          <w:left w:val="nil"/>
          <w:bottom w:val="nil"/>
          <w:right w:val="nil"/>
          <w:between w:val="nil"/>
        </w:pBdr>
        <w:spacing w:after="120" w:line="288" w:lineRule="auto"/>
        <w:jc w:val="both"/>
        <w:rPr>
          <w:color w:val="000000"/>
        </w:rPr>
      </w:pPr>
      <w:r>
        <w:rPr>
          <w:color w:val="000000"/>
        </w:rPr>
        <w:t>Στην περίπτωση που προσφέρων οικονομικός φορέας ή ένωση αυτών στηρίζεται στις ικανότητες άλλων φορέων, σύμφωνα με την παράγραφ</w:t>
      </w:r>
      <w:r>
        <w:t>ο</w:t>
      </w:r>
      <w:r>
        <w:rPr>
          <w:color w:val="000000"/>
        </w:rPr>
        <w:t xml:space="preserve"> 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2.2.4 - 2.2.7).</w:t>
      </w:r>
    </w:p>
    <w:p w:rsidR="00B86A1B" w:rsidRDefault="0005780D">
      <w:pPr>
        <w:pBdr>
          <w:top w:val="nil"/>
          <w:left w:val="nil"/>
          <w:bottom w:val="nil"/>
          <w:right w:val="nil"/>
          <w:between w:val="nil"/>
        </w:pBdr>
        <w:spacing w:after="120" w:line="288" w:lineRule="auto"/>
        <w:jc w:val="both"/>
        <w:rPr>
          <w:color w:val="000000"/>
        </w:rPr>
      </w:pPr>
      <w:r>
        <w:rPr>
          <w:color w:val="000000"/>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2.2.3.3.</w:t>
      </w:r>
    </w:p>
    <w:p w:rsidR="00B86A1B" w:rsidRDefault="0005780D">
      <w:pPr>
        <w:pBdr>
          <w:top w:val="nil"/>
          <w:left w:val="nil"/>
          <w:bottom w:val="nil"/>
          <w:right w:val="nil"/>
          <w:between w:val="nil"/>
        </w:pBdr>
        <w:spacing w:after="120" w:line="288" w:lineRule="auto"/>
        <w:jc w:val="both"/>
        <w:rPr>
          <w:color w:val="000000"/>
        </w:rPr>
      </w:pPr>
      <w:r>
        <w:rPr>
          <w:color w:val="000000"/>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παρ.4 ν.4412/2016.</w:t>
      </w:r>
    </w:p>
    <w:p w:rsidR="00B86A1B" w:rsidRDefault="0005780D">
      <w:pPr>
        <w:pBdr>
          <w:top w:val="nil"/>
          <w:left w:val="nil"/>
          <w:bottom w:val="nil"/>
          <w:right w:val="nil"/>
          <w:between w:val="nil"/>
        </w:pBdr>
        <w:spacing w:after="120" w:line="288" w:lineRule="auto"/>
        <w:jc w:val="both"/>
        <w:rPr>
          <w:color w:val="000000"/>
        </w:rPr>
      </w:pPr>
      <w:r>
        <w:rPr>
          <w:color w:val="000000"/>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86A1B" w:rsidRDefault="00B86A1B">
      <w:pPr>
        <w:pBdr>
          <w:top w:val="nil"/>
          <w:left w:val="nil"/>
          <w:bottom w:val="nil"/>
          <w:right w:val="nil"/>
          <w:between w:val="nil"/>
        </w:pBdr>
        <w:spacing w:after="120" w:line="288" w:lineRule="auto"/>
        <w:jc w:val="both"/>
        <w:rPr>
          <w:color w:val="000000"/>
        </w:rPr>
      </w:pPr>
    </w:p>
    <w:p w:rsidR="00B86A1B" w:rsidRDefault="0005780D">
      <w:pPr>
        <w:pBdr>
          <w:top w:val="nil"/>
          <w:left w:val="nil"/>
          <w:bottom w:val="nil"/>
          <w:right w:val="nil"/>
          <w:between w:val="nil"/>
        </w:pBdr>
        <w:spacing w:after="120" w:line="288" w:lineRule="auto"/>
        <w:jc w:val="both"/>
        <w:rPr>
          <w:b/>
          <w:color w:val="000000"/>
        </w:rPr>
      </w:pPr>
      <w:r>
        <w:rPr>
          <w:b/>
          <w:color w:val="000000"/>
        </w:rPr>
        <w:t>Επισημαίνεται ότι γίνονται αποδεκτές:</w:t>
      </w:r>
    </w:p>
    <w:p w:rsidR="00B86A1B" w:rsidRDefault="0005780D">
      <w:pPr>
        <w:numPr>
          <w:ilvl w:val="0"/>
          <w:numId w:val="7"/>
        </w:numPr>
        <w:pBdr>
          <w:top w:val="nil"/>
          <w:left w:val="nil"/>
          <w:bottom w:val="nil"/>
          <w:right w:val="nil"/>
          <w:between w:val="nil"/>
        </w:pBdr>
        <w:tabs>
          <w:tab w:val="left" w:pos="0"/>
        </w:tabs>
        <w:spacing w:after="120" w:line="288" w:lineRule="auto"/>
        <w:ind w:hanging="283"/>
        <w:jc w:val="both"/>
        <w:rPr>
          <w:b/>
          <w:color w:val="000000"/>
        </w:rPr>
      </w:pPr>
      <w:r>
        <w:rPr>
          <w:b/>
          <w:color w:val="000000"/>
        </w:rPr>
        <w:t xml:space="preserve">οι ένορκες βεβαιώσεις που αναφέρονται στην παρούσα Διακήρυξη, εφόσον </w:t>
      </w:r>
      <w:r>
        <w:rPr>
          <w:b/>
          <w:color w:val="000000"/>
        </w:rPr>
        <w:lastRenderedPageBreak/>
        <w:t>έχουν συνταχθεί έως τρεις (3) μήνες πριν από την υποβολή τους, </w:t>
      </w:r>
    </w:p>
    <w:p w:rsidR="00B86A1B" w:rsidRDefault="0005780D">
      <w:pPr>
        <w:numPr>
          <w:ilvl w:val="0"/>
          <w:numId w:val="7"/>
        </w:numPr>
        <w:pBdr>
          <w:top w:val="nil"/>
          <w:left w:val="nil"/>
          <w:bottom w:val="nil"/>
          <w:right w:val="nil"/>
          <w:between w:val="nil"/>
        </w:pBdr>
        <w:tabs>
          <w:tab w:val="left" w:pos="0"/>
        </w:tabs>
        <w:spacing w:after="120" w:line="288" w:lineRule="auto"/>
        <w:ind w:hanging="283"/>
        <w:jc w:val="both"/>
        <w:rPr>
          <w:b/>
          <w:color w:val="000000"/>
        </w:rPr>
      </w:pPr>
      <w:r>
        <w:rPr>
          <w:b/>
          <w:color w:val="000000"/>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B86A1B" w:rsidRDefault="0005780D">
      <w:pPr>
        <w:pBdr>
          <w:top w:val="nil"/>
          <w:left w:val="nil"/>
          <w:bottom w:val="nil"/>
          <w:right w:val="nil"/>
          <w:between w:val="nil"/>
        </w:pBdr>
        <w:spacing w:after="120" w:line="288" w:lineRule="auto"/>
        <w:jc w:val="both"/>
        <w:rPr>
          <w:color w:val="000000"/>
        </w:rPr>
      </w:pPr>
      <w:r>
        <w:rPr>
          <w:b/>
          <w:color w:val="000000"/>
        </w:rPr>
        <w:t>Β.</w:t>
      </w:r>
      <w:r>
        <w:rPr>
          <w:color w:val="000000"/>
        </w:rPr>
        <w:t xml:space="preserve"> </w:t>
      </w:r>
      <w:r>
        <w:rPr>
          <w:b/>
          <w:color w:val="000000"/>
        </w:rPr>
        <w:t>1.</w:t>
      </w:r>
      <w:r>
        <w:rPr>
          <w:color w:val="000000"/>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B86A1B" w:rsidRDefault="0005780D">
      <w:pPr>
        <w:pBdr>
          <w:top w:val="nil"/>
          <w:left w:val="nil"/>
          <w:bottom w:val="nil"/>
          <w:right w:val="nil"/>
          <w:between w:val="nil"/>
        </w:pBdr>
        <w:spacing w:after="120" w:line="288" w:lineRule="auto"/>
        <w:jc w:val="both"/>
        <w:rPr>
          <w:color w:val="000000"/>
        </w:rPr>
      </w:pPr>
      <w:r>
        <w:rPr>
          <w:b/>
          <w:color w:val="000000"/>
        </w:rPr>
        <w:t>α)</w:t>
      </w:r>
      <w:r>
        <w:rPr>
          <w:color w:val="000000"/>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B86A1B" w:rsidRDefault="0005780D">
      <w:pPr>
        <w:pBdr>
          <w:top w:val="nil"/>
          <w:left w:val="nil"/>
          <w:bottom w:val="nil"/>
          <w:right w:val="nil"/>
          <w:between w:val="nil"/>
        </w:pBdr>
        <w:spacing w:after="120" w:line="288" w:lineRule="auto"/>
        <w:jc w:val="both"/>
        <w:rPr>
          <w:color w:val="000000"/>
        </w:rPr>
      </w:pPr>
      <w:r>
        <w:rPr>
          <w:b/>
          <w:color w:val="000000"/>
        </w:rPr>
        <w:t>β)</w:t>
      </w:r>
      <w:r>
        <w:rPr>
          <w:color w:val="000000"/>
        </w:rPr>
        <w:t xml:space="preserve"> για τις παραγράφους 2.2.3.2 και 2.2.3.3 περίπτωση </w:t>
      </w:r>
      <w:proofErr w:type="spellStart"/>
      <w:r>
        <w:rPr>
          <w:color w:val="000000"/>
        </w:rPr>
        <w:t>β΄</w:t>
      </w:r>
      <w:proofErr w:type="spellEnd"/>
      <w:r>
        <w:rPr>
          <w:color w:val="000000"/>
        </w:rPr>
        <w:t xml:space="preserve">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και υπεύθυνη δήλωση του προσωρινού αναδόχου αναφορικά με τους οργανισμούς κοινωνικής ασφάλισης – κύριας και επικουρικής – στους οποίους οφείλει να καταβάλει εισφορές. </w:t>
      </w:r>
    </w:p>
    <w:p w:rsidR="00B86A1B" w:rsidRDefault="0005780D">
      <w:pPr>
        <w:pBdr>
          <w:top w:val="nil"/>
          <w:left w:val="nil"/>
          <w:bottom w:val="nil"/>
          <w:right w:val="nil"/>
          <w:between w:val="nil"/>
        </w:pBdr>
        <w:spacing w:after="120" w:line="288" w:lineRule="auto"/>
        <w:jc w:val="both"/>
        <w:rPr>
          <w:color w:val="000000"/>
        </w:rPr>
      </w:pPr>
      <w:r>
        <w:rPr>
          <w:color w:val="000000"/>
        </w:rPr>
        <w:t>Ειδικά 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B86A1B" w:rsidRDefault="0005780D">
      <w:pPr>
        <w:pBdr>
          <w:top w:val="nil"/>
          <w:left w:val="nil"/>
          <w:bottom w:val="nil"/>
          <w:right w:val="nil"/>
          <w:between w:val="nil"/>
        </w:pBdr>
        <w:spacing w:after="120" w:line="288" w:lineRule="auto"/>
        <w:jc w:val="both"/>
        <w:rPr>
          <w:color w:val="000000"/>
        </w:rPr>
      </w:pPr>
      <w:r>
        <w:rPr>
          <w:color w:val="000000"/>
        </w:rPr>
        <w:t>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 Επιχείρησης”, όπως αυτά εμφανίζονται στο </w:t>
      </w:r>
      <w:proofErr w:type="spellStart"/>
      <w:r>
        <w:rPr>
          <w:color w:val="000000"/>
        </w:rPr>
        <w:t>taxisnet</w:t>
      </w:r>
      <w:proofErr w:type="spellEnd"/>
      <w:r>
        <w:rPr>
          <w:color w:val="000000"/>
        </w:rPr>
        <w:t>.</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b/>
          <w:color w:val="000000"/>
        </w:rPr>
        <w:t>γ)</w:t>
      </w:r>
      <w:r>
        <w:rPr>
          <w:color w:val="000000"/>
        </w:rPr>
        <w:t xml:space="preserve"> Για τις περιπτώσεις του άρθρου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w:t>
      </w:r>
      <w:r>
        <w:rPr>
          <w:color w:val="000000"/>
        </w:rPr>
        <w:lastRenderedPageBreak/>
        <w:t>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καθώς και στην </w:t>
      </w:r>
      <w:proofErr w:type="spellStart"/>
      <w:r>
        <w:rPr>
          <w:color w:val="000000"/>
        </w:rPr>
        <w:t>περ</w:t>
      </w:r>
      <w:proofErr w:type="spellEnd"/>
      <w:r>
        <w:rPr>
          <w:color w:val="000000"/>
        </w:rPr>
        <w:t xml:space="preserve">. </w:t>
      </w:r>
      <w:proofErr w:type="spellStart"/>
      <w:r>
        <w:rPr>
          <w:color w:val="000000"/>
        </w:rPr>
        <w:t>β΄</w:t>
      </w:r>
      <w:proofErr w:type="spellEnd"/>
      <w:r>
        <w:rPr>
          <w:color w:val="000000"/>
        </w:rPr>
        <w:t xml:space="preserve"> της παραγράφου 2.2.3.3,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Pr>
          <w:color w:val="000000"/>
        </w:rPr>
        <w:t>περ</w:t>
      </w:r>
      <w:proofErr w:type="spellEnd"/>
      <w:r>
        <w:rPr>
          <w:color w:val="000000"/>
        </w:rPr>
        <w:t xml:space="preserve">. α’ και β’, καθώς και στην </w:t>
      </w:r>
      <w:proofErr w:type="spellStart"/>
      <w:r>
        <w:rPr>
          <w:color w:val="000000"/>
        </w:rPr>
        <w:t>περ</w:t>
      </w:r>
      <w:proofErr w:type="spellEnd"/>
      <w:r>
        <w:rPr>
          <w:color w:val="000000"/>
        </w:rPr>
        <w:t xml:space="preserve">. </w:t>
      </w:r>
      <w:proofErr w:type="spellStart"/>
      <w:r>
        <w:rPr>
          <w:color w:val="000000"/>
        </w:rPr>
        <w:t>β΄</w:t>
      </w:r>
      <w:proofErr w:type="spellEnd"/>
      <w:r>
        <w:rPr>
          <w:color w:val="000000"/>
        </w:rPr>
        <w:t xml:space="preserve"> της παραγράφου 2.2.3.3. Οι επίσημες δηλώσεις καθίστανται διαθέσιμες μέσω του </w:t>
      </w:r>
      <w:proofErr w:type="spellStart"/>
      <w:r>
        <w:rPr>
          <w:color w:val="000000"/>
        </w:rPr>
        <w:t>επιγραμμικού</w:t>
      </w:r>
      <w:proofErr w:type="spellEnd"/>
      <w:r>
        <w:rPr>
          <w:color w:val="000000"/>
        </w:rPr>
        <w:t xml:space="preserve"> αποθετηρίου πιστοποιητικών (e-</w:t>
      </w:r>
      <w:proofErr w:type="spellStart"/>
      <w:r>
        <w:rPr>
          <w:color w:val="000000"/>
        </w:rPr>
        <w:t>Certi</w:t>
      </w:r>
      <w:proofErr w:type="spellEnd"/>
      <w:r>
        <w:rPr>
          <w:color w:val="000000"/>
        </w:rPr>
        <w:t>s) του άρθρου 81 του ν. 4412/2016.</w:t>
      </w:r>
    </w:p>
    <w:p w:rsidR="00B86A1B" w:rsidRDefault="0005780D">
      <w:pPr>
        <w:pBdr>
          <w:top w:val="nil"/>
          <w:left w:val="nil"/>
          <w:bottom w:val="nil"/>
          <w:right w:val="nil"/>
          <w:between w:val="nil"/>
        </w:pBdr>
        <w:spacing w:after="120" w:line="288" w:lineRule="auto"/>
        <w:jc w:val="both"/>
        <w:rPr>
          <w:color w:val="000000"/>
        </w:rPr>
      </w:pPr>
      <w:r>
        <w:rPr>
          <w:b/>
          <w:color w:val="000000"/>
        </w:rPr>
        <w:t>δ)</w:t>
      </w:r>
      <w:r>
        <w:rPr>
          <w:color w:val="000000"/>
        </w:rPr>
        <w:t xml:space="preserve"> 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p>
    <w:p w:rsidR="00B86A1B" w:rsidRDefault="0005780D">
      <w:pPr>
        <w:pBdr>
          <w:top w:val="nil"/>
          <w:left w:val="nil"/>
          <w:bottom w:val="nil"/>
          <w:right w:val="nil"/>
          <w:between w:val="nil"/>
        </w:pBdr>
        <w:spacing w:after="120" w:line="288" w:lineRule="auto"/>
        <w:jc w:val="both"/>
        <w:rPr>
          <w:color w:val="000000"/>
        </w:rPr>
      </w:pPr>
      <w:r>
        <w:rPr>
          <w:b/>
          <w:color w:val="000000"/>
        </w:rPr>
        <w:t>ε)</w:t>
      </w:r>
      <w:r>
        <w:rPr>
          <w:color w:val="000000"/>
        </w:rPr>
        <w:t xml:space="preserve"> για την παράγραφο 2.2.3.8 υπεύθυνη δήλωση του προσφέροντος οικονομικού φορέα ότι δεν έχει εκδοθεί σε βάρος του απόφαση αποκλεισμού, σύμφωνα με το άρθρο 74 του ν. 4412/2016.</w:t>
      </w:r>
    </w:p>
    <w:p w:rsidR="00B86A1B" w:rsidRDefault="0005780D">
      <w:pPr>
        <w:pBdr>
          <w:top w:val="nil"/>
          <w:left w:val="nil"/>
          <w:bottom w:val="nil"/>
          <w:right w:val="nil"/>
          <w:between w:val="nil"/>
        </w:pBdr>
        <w:spacing w:after="120" w:line="288" w:lineRule="auto"/>
        <w:jc w:val="both"/>
        <w:rPr>
          <w:color w:val="000000"/>
        </w:rPr>
      </w:pPr>
      <w:r>
        <w:rPr>
          <w:b/>
          <w:color w:val="000000"/>
        </w:rPr>
        <w:t>B.2.</w:t>
      </w:r>
      <w:r>
        <w:rPr>
          <w:color w:val="000000"/>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86A1B" w:rsidRDefault="0005780D">
      <w:pPr>
        <w:pBdr>
          <w:top w:val="nil"/>
          <w:left w:val="nil"/>
          <w:bottom w:val="nil"/>
          <w:right w:val="nil"/>
          <w:between w:val="nil"/>
        </w:pBdr>
        <w:spacing w:after="120" w:line="288" w:lineRule="auto"/>
        <w:jc w:val="both"/>
        <w:rPr>
          <w:color w:val="000000"/>
        </w:rPr>
      </w:pPr>
      <w:r>
        <w:rPr>
          <w:color w:val="000000"/>
        </w:rPr>
        <w:t>Οι  εγκατεστημένοι στην Ελλάδα οικονομικοί φορείς προσκομίζουν βεβαίωση εγγραφής στο οικείο επαγγελματικό μητρώο.</w:t>
      </w:r>
    </w:p>
    <w:p w:rsidR="00B86A1B" w:rsidRDefault="0005780D">
      <w:pPr>
        <w:pBdr>
          <w:top w:val="nil"/>
          <w:left w:val="nil"/>
          <w:bottom w:val="nil"/>
          <w:right w:val="nil"/>
          <w:between w:val="nil"/>
        </w:pBdr>
        <w:spacing w:after="120" w:line="288" w:lineRule="auto"/>
        <w:jc w:val="both"/>
        <w:rPr>
          <w:b/>
          <w:color w:val="000000"/>
        </w:rPr>
      </w:pPr>
      <w:r>
        <w:rPr>
          <w:b/>
          <w:color w:val="000000"/>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B86A1B" w:rsidRDefault="00B86A1B">
      <w:pPr>
        <w:pBdr>
          <w:top w:val="nil"/>
          <w:left w:val="nil"/>
          <w:bottom w:val="nil"/>
          <w:right w:val="nil"/>
          <w:between w:val="nil"/>
        </w:pBdr>
        <w:spacing w:after="120" w:line="288" w:lineRule="auto"/>
        <w:jc w:val="both"/>
        <w:rPr>
          <w:b/>
        </w:rPr>
      </w:pPr>
    </w:p>
    <w:p w:rsidR="00B86A1B" w:rsidRDefault="0005780D">
      <w:pPr>
        <w:pBdr>
          <w:top w:val="nil"/>
          <w:left w:val="nil"/>
          <w:bottom w:val="nil"/>
          <w:right w:val="nil"/>
          <w:between w:val="nil"/>
        </w:pBdr>
        <w:spacing w:after="120" w:line="288" w:lineRule="auto"/>
        <w:jc w:val="both"/>
        <w:rPr>
          <w:color w:val="000000"/>
        </w:rPr>
      </w:pPr>
      <w:r>
        <w:rPr>
          <w:b/>
          <w:color w:val="000000"/>
        </w:rPr>
        <w:lastRenderedPageBreak/>
        <w:t>Β.3.</w:t>
      </w:r>
      <w:r>
        <w:rPr>
          <w:color w:val="000000"/>
        </w:rPr>
        <w:t xml:space="preserve"> Για την απόδειξη της οικονομικής και χρηματοοικονομικής επάρκειας της παραγράφου 2.2.5 οι οικονομικοί φορείς προσκομίζουν: </w:t>
      </w:r>
    </w:p>
    <w:p w:rsidR="00B86A1B" w:rsidRDefault="0005780D">
      <w:pPr>
        <w:pBdr>
          <w:top w:val="nil"/>
          <w:left w:val="nil"/>
          <w:bottom w:val="nil"/>
          <w:right w:val="nil"/>
          <w:between w:val="nil"/>
        </w:pBdr>
        <w:spacing w:after="120" w:line="288" w:lineRule="auto"/>
        <w:jc w:val="both"/>
        <w:rPr>
          <w:color w:val="000000"/>
        </w:rPr>
      </w:pPr>
      <w:r>
        <w:rPr>
          <w:color w:val="000000"/>
        </w:rPr>
        <w:t>α) Ισολογισμούς ή αποσπάσματα ισολογισμών των τριών τελευταίων διαχειριστικών χρήσεων (2017, 2018 και 2019), στις περιπτώσεις όπου η δημοσίευσή τους είναι υποχρεωτική σύμφωνα με την περί εταιρειών νομοθεσία της χώρας, όπου είναι εγκατεστημένος ο παρέχων υπηρεσίες. Σε περίπτωση που σύμφωνα με τη νομοθεσία ο διαγωνιζόμενος δεν υποχρεούται σε δημοσίευση ισολογισμού (ή που δεν έχει ακόμη ολοκληρωθεί η δημοσίευση του ισολογισμού του τελευταίου οικονομικού έτους), τότε θα πρέπει να υποβάλει υπεύθυνη δήλωση για τον κύκλο εργασιών συνοδευόμενη από τις αντίστοιχες φορολογικές δηλώσεις. </w:t>
      </w:r>
    </w:p>
    <w:p w:rsidR="00B86A1B" w:rsidRDefault="0005780D">
      <w:pPr>
        <w:pBdr>
          <w:top w:val="nil"/>
          <w:left w:val="nil"/>
          <w:bottom w:val="nil"/>
          <w:right w:val="nil"/>
          <w:between w:val="nil"/>
        </w:pBdr>
        <w:spacing w:after="120" w:line="288" w:lineRule="auto"/>
        <w:jc w:val="both"/>
        <w:rPr>
          <w:color w:val="000000"/>
        </w:rPr>
      </w:pPr>
      <w:r>
        <w:rPr>
          <w:color w:val="000000"/>
        </w:rPr>
        <w:t>β)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B86A1B" w:rsidRDefault="0005780D">
      <w:pPr>
        <w:pBdr>
          <w:top w:val="nil"/>
          <w:left w:val="nil"/>
          <w:bottom w:val="nil"/>
          <w:right w:val="nil"/>
          <w:between w:val="nil"/>
        </w:pBdr>
        <w:spacing w:after="120" w:line="288" w:lineRule="auto"/>
        <w:jc w:val="both"/>
        <w:rPr>
          <w:color w:val="000000"/>
        </w:rPr>
      </w:pPr>
      <w:r>
        <w:t>Σ</w:t>
      </w:r>
      <w:r>
        <w:rPr>
          <w:color w:val="000000"/>
        </w:rPr>
        <w:t>ε περίπτωση οικονομικών φορέων που δραστηριοποιούνται για μικρότερο χρονικό διάστημα, υποβάλλονται αποσπάσματα οικονομικών καταστάσεων και δήλωση καθώς και κάθε άλλο κατάλληλο έγγραφο σύμφωνα με τα προαναφερθέντα (α και β) για το εν λόγω χρονικό διάστημα.</w:t>
      </w:r>
    </w:p>
    <w:p w:rsidR="00B86A1B" w:rsidRDefault="0005780D">
      <w:pPr>
        <w:widowControl/>
        <w:spacing w:after="120"/>
        <w:jc w:val="both"/>
      </w:pPr>
      <w:r>
        <w:t>Σε περίπτωση ένωσης/κοινοπραξίας οικονομικών φορέων που υποβάλλει κοινή προσφορά, τα ανωτέρω δικαιολογητικά προσκομίζονται για κάθε μέλος της ένωσης ξεχωριστά, αλλά σε κάθε περίπτωση το σχετικό κριτήριο μπορεί να πληρούται από τα μέλη της ένωσης αθροιστικά.</w:t>
      </w:r>
    </w:p>
    <w:p w:rsidR="00B86A1B" w:rsidRDefault="00B86A1B">
      <w:pPr>
        <w:pBdr>
          <w:top w:val="nil"/>
          <w:left w:val="nil"/>
          <w:bottom w:val="nil"/>
          <w:right w:val="nil"/>
          <w:between w:val="nil"/>
        </w:pBdr>
        <w:spacing w:after="120" w:line="288" w:lineRule="auto"/>
        <w:jc w:val="both"/>
      </w:pPr>
    </w:p>
    <w:p w:rsidR="00B86A1B" w:rsidRDefault="0005780D">
      <w:pPr>
        <w:pBdr>
          <w:top w:val="nil"/>
          <w:left w:val="nil"/>
          <w:bottom w:val="nil"/>
          <w:right w:val="nil"/>
          <w:between w:val="nil"/>
        </w:pBdr>
        <w:spacing w:after="120" w:line="288" w:lineRule="auto"/>
        <w:jc w:val="both"/>
        <w:rPr>
          <w:color w:val="000000"/>
        </w:rPr>
      </w:pPr>
      <w:r>
        <w:rPr>
          <w:b/>
          <w:color w:val="000000"/>
        </w:rPr>
        <w:t xml:space="preserve">Β.4. </w:t>
      </w:r>
      <w:r>
        <w:rPr>
          <w:color w:val="000000"/>
        </w:rPr>
        <w:t xml:space="preserve">Για την απόδειξη της τεχνικής ικανότητας της παραγράφου 2.2.6 οι οικονομικοί φορείς προσκομίζουν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α) συμπληρωμένο τον παρακάτω πίνακα με τα κυριότερα έργα που εκτέλεσε ή στα οποία συμμετείχε ως μέλος ένωσης κατά τα τελευταία </w:t>
      </w:r>
      <w:r>
        <w:rPr>
          <w:b/>
        </w:rPr>
        <w:t>πέντε</w:t>
      </w:r>
      <w:r>
        <w:rPr>
          <w:b/>
          <w:color w:val="000000"/>
        </w:rPr>
        <w:t xml:space="preserve"> (</w:t>
      </w:r>
      <w:r>
        <w:rPr>
          <w:b/>
        </w:rPr>
        <w:t>5</w:t>
      </w:r>
      <w:r>
        <w:rPr>
          <w:b/>
          <w:color w:val="000000"/>
        </w:rPr>
        <w:t>) χρόνια</w:t>
      </w:r>
      <w:r>
        <w:rPr>
          <w:color w:val="000000"/>
        </w:rPr>
        <w:t xml:space="preserve"> (2015, 2016, 2017, 2018, 2019) κατά μέγιστο όριο και καλύπτουν τα κριτήρια της παρούσας διακήρυξης:</w:t>
      </w:r>
    </w:p>
    <w:tbl>
      <w:tblPr>
        <w:tblStyle w:val="aff7"/>
        <w:tblW w:w="9638" w:type="dxa"/>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373"/>
        <w:gridCol w:w="1082"/>
        <w:gridCol w:w="871"/>
        <w:gridCol w:w="1225"/>
        <w:gridCol w:w="1291"/>
        <w:gridCol w:w="1566"/>
        <w:gridCol w:w="1638"/>
        <w:gridCol w:w="1592"/>
      </w:tblGrid>
      <w:tr w:rsidR="00B86A1B">
        <w:tc>
          <w:tcPr>
            <w:tcW w:w="373"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B86A1B" w:rsidRDefault="0005780D">
            <w:pPr>
              <w:pBdr>
                <w:top w:val="nil"/>
                <w:left w:val="nil"/>
                <w:bottom w:val="nil"/>
                <w:right w:val="nil"/>
                <w:between w:val="nil"/>
              </w:pBdr>
              <w:spacing w:before="240" w:after="120" w:line="288" w:lineRule="auto"/>
              <w:jc w:val="center"/>
              <w:rPr>
                <w:b/>
                <w:color w:val="000000"/>
                <w:sz w:val="20"/>
                <w:szCs w:val="20"/>
              </w:rPr>
            </w:pPr>
            <w:r>
              <w:rPr>
                <w:b/>
                <w:color w:val="000000"/>
                <w:sz w:val="20"/>
                <w:szCs w:val="20"/>
              </w:rPr>
              <w:t>Α/Α</w:t>
            </w:r>
          </w:p>
        </w:tc>
        <w:tc>
          <w:tcPr>
            <w:tcW w:w="1082"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B86A1B" w:rsidRDefault="0005780D">
            <w:pPr>
              <w:pBdr>
                <w:top w:val="nil"/>
                <w:left w:val="nil"/>
                <w:bottom w:val="nil"/>
                <w:right w:val="nil"/>
                <w:between w:val="nil"/>
              </w:pBdr>
              <w:spacing w:before="240" w:after="120" w:line="288" w:lineRule="auto"/>
              <w:jc w:val="center"/>
              <w:rPr>
                <w:b/>
                <w:color w:val="000000"/>
                <w:sz w:val="20"/>
                <w:szCs w:val="20"/>
              </w:rPr>
            </w:pPr>
            <w:r>
              <w:rPr>
                <w:b/>
                <w:color w:val="000000"/>
                <w:sz w:val="20"/>
                <w:szCs w:val="20"/>
              </w:rPr>
              <w:t xml:space="preserve">ΠΕΛΑΤΗΣ </w:t>
            </w:r>
          </w:p>
        </w:tc>
        <w:tc>
          <w:tcPr>
            <w:tcW w:w="871"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B86A1B" w:rsidRDefault="0005780D">
            <w:pPr>
              <w:pBdr>
                <w:top w:val="nil"/>
                <w:left w:val="nil"/>
                <w:bottom w:val="nil"/>
                <w:right w:val="nil"/>
                <w:between w:val="nil"/>
              </w:pBdr>
              <w:spacing w:before="240" w:after="120" w:line="288" w:lineRule="auto"/>
              <w:jc w:val="center"/>
              <w:rPr>
                <w:b/>
                <w:color w:val="000000"/>
                <w:sz w:val="20"/>
                <w:szCs w:val="20"/>
              </w:rPr>
            </w:pPr>
            <w:r>
              <w:rPr>
                <w:b/>
                <w:color w:val="000000"/>
                <w:sz w:val="20"/>
                <w:szCs w:val="20"/>
              </w:rPr>
              <w:t>ΤΙΤΛΟΣ ΕΡΓΟΥ</w:t>
            </w:r>
          </w:p>
        </w:tc>
        <w:tc>
          <w:tcPr>
            <w:tcW w:w="1225"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B86A1B" w:rsidRDefault="0005780D">
            <w:pPr>
              <w:pBdr>
                <w:top w:val="nil"/>
                <w:left w:val="nil"/>
                <w:bottom w:val="nil"/>
                <w:right w:val="nil"/>
                <w:between w:val="nil"/>
              </w:pBdr>
              <w:spacing w:before="240" w:after="120" w:line="288" w:lineRule="auto"/>
              <w:jc w:val="center"/>
              <w:rPr>
                <w:b/>
                <w:color w:val="000000"/>
                <w:sz w:val="20"/>
                <w:szCs w:val="20"/>
              </w:rPr>
            </w:pPr>
            <w:r>
              <w:rPr>
                <w:b/>
                <w:color w:val="000000"/>
                <w:sz w:val="20"/>
                <w:szCs w:val="20"/>
              </w:rPr>
              <w:t>ΕΝΑΡΞΗ / ΛΗΞΗ ΣΥΜΒΑΣΗΣ</w:t>
            </w:r>
          </w:p>
        </w:tc>
        <w:tc>
          <w:tcPr>
            <w:tcW w:w="1291"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B86A1B" w:rsidRDefault="0005780D">
            <w:pPr>
              <w:pBdr>
                <w:top w:val="nil"/>
                <w:left w:val="nil"/>
                <w:bottom w:val="nil"/>
                <w:right w:val="nil"/>
                <w:between w:val="nil"/>
              </w:pBdr>
              <w:spacing w:before="240" w:after="120" w:line="288" w:lineRule="auto"/>
              <w:jc w:val="center"/>
              <w:rPr>
                <w:b/>
                <w:color w:val="000000"/>
                <w:sz w:val="20"/>
                <w:szCs w:val="20"/>
              </w:rPr>
            </w:pPr>
            <w:r>
              <w:rPr>
                <w:b/>
                <w:color w:val="000000"/>
                <w:sz w:val="20"/>
                <w:szCs w:val="20"/>
              </w:rPr>
              <w:t>ΣΥΜΒΑΤΙΚΗ ΑΞΙΑ (σε €) ΕΡΓΟΥ</w:t>
            </w:r>
          </w:p>
        </w:tc>
        <w:tc>
          <w:tcPr>
            <w:tcW w:w="1566"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B86A1B" w:rsidRDefault="0005780D">
            <w:pPr>
              <w:pBdr>
                <w:top w:val="nil"/>
                <w:left w:val="nil"/>
                <w:bottom w:val="nil"/>
                <w:right w:val="nil"/>
                <w:between w:val="nil"/>
              </w:pBdr>
              <w:spacing w:before="240" w:after="120" w:line="288" w:lineRule="auto"/>
              <w:jc w:val="center"/>
              <w:rPr>
                <w:b/>
                <w:color w:val="000000"/>
                <w:sz w:val="20"/>
                <w:szCs w:val="20"/>
              </w:rPr>
            </w:pPr>
            <w:r>
              <w:rPr>
                <w:b/>
                <w:color w:val="000000"/>
                <w:sz w:val="20"/>
                <w:szCs w:val="20"/>
              </w:rPr>
              <w:t>% Συμμετοχής στο έργο</w:t>
            </w:r>
          </w:p>
        </w:tc>
        <w:tc>
          <w:tcPr>
            <w:tcW w:w="1638"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B86A1B" w:rsidRDefault="0005780D">
            <w:pPr>
              <w:pBdr>
                <w:top w:val="nil"/>
                <w:left w:val="nil"/>
                <w:bottom w:val="nil"/>
                <w:right w:val="nil"/>
                <w:between w:val="nil"/>
              </w:pBdr>
              <w:spacing w:before="240" w:after="120" w:line="288" w:lineRule="auto"/>
              <w:jc w:val="center"/>
              <w:rPr>
                <w:b/>
                <w:color w:val="000000"/>
                <w:sz w:val="20"/>
                <w:szCs w:val="20"/>
              </w:rPr>
            </w:pPr>
            <w:r>
              <w:rPr>
                <w:b/>
                <w:color w:val="000000"/>
                <w:sz w:val="20"/>
                <w:szCs w:val="20"/>
              </w:rPr>
              <w:t>ΠΕΡΙΓΡΑΦΗ ΑΝΤΙΚΕΙΜΕΝΟΥ ΠΟΥ ΕΚΤΕΛΕΣΕ Ο ΑΝΑΔΟΧΟΣ</w:t>
            </w:r>
          </w:p>
        </w:tc>
        <w:tc>
          <w:tcPr>
            <w:tcW w:w="1592"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B86A1B" w:rsidRDefault="0005780D">
            <w:pPr>
              <w:pBdr>
                <w:top w:val="nil"/>
                <w:left w:val="nil"/>
                <w:bottom w:val="nil"/>
                <w:right w:val="nil"/>
                <w:between w:val="nil"/>
              </w:pBdr>
              <w:spacing w:before="240" w:after="120" w:line="288" w:lineRule="auto"/>
              <w:jc w:val="center"/>
              <w:rPr>
                <w:b/>
                <w:color w:val="000000"/>
                <w:sz w:val="20"/>
                <w:szCs w:val="20"/>
              </w:rPr>
            </w:pPr>
            <w:r>
              <w:rPr>
                <w:b/>
                <w:color w:val="000000"/>
                <w:sz w:val="20"/>
                <w:szCs w:val="20"/>
              </w:rPr>
              <w:t>ΣΤΟΙΧΕΙΟ ΤΕΚΜΗΡΙΩΣΗΣ (είδος /ημερομηνία)</w:t>
            </w:r>
          </w:p>
        </w:tc>
      </w:tr>
      <w:tr w:rsidR="00B86A1B">
        <w:tc>
          <w:tcPr>
            <w:tcW w:w="37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08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87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22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29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56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5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r>
      <w:tr w:rsidR="00B86A1B">
        <w:tc>
          <w:tcPr>
            <w:tcW w:w="37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08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87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22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29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56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5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r>
      <w:tr w:rsidR="00B86A1B">
        <w:tc>
          <w:tcPr>
            <w:tcW w:w="37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08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87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22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29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56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5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r>
    </w:tbl>
    <w:p w:rsidR="00B86A1B" w:rsidRDefault="0005780D">
      <w:pPr>
        <w:pBdr>
          <w:top w:val="nil"/>
          <w:left w:val="nil"/>
          <w:bottom w:val="nil"/>
          <w:right w:val="nil"/>
          <w:between w:val="nil"/>
        </w:pBdr>
        <w:spacing w:before="240" w:after="120" w:line="288" w:lineRule="auto"/>
        <w:jc w:val="both"/>
        <w:rPr>
          <w:color w:val="000000"/>
        </w:rPr>
      </w:pPr>
      <w:r>
        <w:rPr>
          <w:color w:val="000000"/>
        </w:rPr>
        <w:t>συνοδευόμενο από τα Στοιχεία Τεκμηρίωσης</w:t>
      </w:r>
      <w:sdt>
        <w:sdtPr>
          <w:tag w:val="goog_rdk_47"/>
          <w:id w:val="311529850"/>
        </w:sdtPr>
        <w:sdtContent/>
      </w:sdt>
      <w:r>
        <w:rPr>
          <w:color w:val="000000"/>
        </w:rPr>
        <w:t>.</w:t>
      </w:r>
      <w:sdt>
        <w:sdtPr>
          <w:tag w:val="goog_rdk_48"/>
          <w:id w:val="1489287794"/>
          <w:showingPlcHdr/>
        </w:sdtPr>
        <w:sdtContent>
          <w:r>
            <w:t xml:space="preserve">     </w:t>
          </w:r>
        </w:sdtContent>
      </w:sdt>
    </w:p>
    <w:p w:rsidR="00B86A1B" w:rsidRDefault="0005780D">
      <w:pPr>
        <w:pBdr>
          <w:top w:val="nil"/>
          <w:left w:val="nil"/>
          <w:bottom w:val="nil"/>
          <w:right w:val="nil"/>
          <w:between w:val="nil"/>
        </w:pBdr>
        <w:spacing w:before="240" w:after="120" w:line="288" w:lineRule="auto"/>
        <w:ind w:left="560"/>
        <w:jc w:val="both"/>
        <w:rPr>
          <w:color w:val="000000"/>
        </w:rPr>
      </w:pPr>
      <w:r>
        <w:rPr>
          <w:color w:val="000000"/>
        </w:rPr>
        <w:t>Εάν ο Πελάτης είναι Δημόσιος Φορέας, ως στοιχείο τεκμηρίωσης υποβάλλεται πιστοποιητικό ή πρωτόκολλο παραλαβής ή βεβαίωση καλής εκτέλεσης, που συντάσσεται από την αρμόδια Δημόσια Αρχή.</w:t>
      </w:r>
    </w:p>
    <w:p w:rsidR="00B86A1B" w:rsidRDefault="0005780D">
      <w:pPr>
        <w:pBdr>
          <w:top w:val="nil"/>
          <w:left w:val="nil"/>
          <w:bottom w:val="nil"/>
          <w:right w:val="nil"/>
          <w:between w:val="nil"/>
        </w:pBdr>
        <w:spacing w:before="240" w:after="120" w:line="288" w:lineRule="auto"/>
        <w:ind w:left="560"/>
        <w:jc w:val="both"/>
        <w:rPr>
          <w:color w:val="000000"/>
          <w:highlight w:val="yellow"/>
        </w:rPr>
      </w:pPr>
      <w:r w:rsidRPr="0005780D">
        <w:rPr>
          <w:color w:val="000000"/>
        </w:rPr>
        <w:lastRenderedPageBreak/>
        <w:t xml:space="preserve">Εάν ο Πελάτης είναι ιδιώτης, ως στοιχείο τεκμηρίωσης υποβάλλεται υπεύθυνη δήλωση του ιδιώτη αναθέτοντα φορέα με θεώρηση του γνησίου υπογραφής για την ορθή εκτέλεση της σύμβασης </w:t>
      </w:r>
      <w:r w:rsidRPr="0005780D">
        <w:t>ή,</w:t>
      </w:r>
      <w:r>
        <w:t xml:space="preserve"> εάν τούτο δεν είναι δυνατόν, με απλή δήλωση του οικονομικού φορέα</w:t>
      </w:r>
    </w:p>
    <w:p w:rsidR="00B86A1B" w:rsidRDefault="0005780D">
      <w:pPr>
        <w:pBdr>
          <w:top w:val="nil"/>
          <w:left w:val="nil"/>
          <w:bottom w:val="nil"/>
          <w:right w:val="nil"/>
          <w:between w:val="nil"/>
        </w:pBdr>
        <w:spacing w:before="240" w:after="120" w:line="288" w:lineRule="auto"/>
        <w:jc w:val="both"/>
        <w:rPr>
          <w:color w:val="000000"/>
        </w:rPr>
      </w:pPr>
      <w:r>
        <w:rPr>
          <w:color w:val="000000"/>
        </w:rPr>
        <w:t>β) τίτλους σπουδών/μεταπτυχιακών (πτυχία ή σχετικές βεβαιώσεις) και βιογραφικά σημειώματα των βασικών εμπειρογνωμόνων (</w:t>
      </w:r>
      <w:proofErr w:type="spellStart"/>
      <w:r>
        <w:rPr>
          <w:color w:val="000000"/>
        </w:rPr>
        <w:t>Key</w:t>
      </w:r>
      <w:proofErr w:type="spellEnd"/>
      <w:r>
        <w:rPr>
          <w:color w:val="000000"/>
        </w:rPr>
        <w:t xml:space="preserve"> </w:t>
      </w:r>
      <w:proofErr w:type="spellStart"/>
      <w:r>
        <w:rPr>
          <w:color w:val="000000"/>
        </w:rPr>
        <w:t>Experts</w:t>
      </w:r>
      <w:proofErr w:type="spellEnd"/>
      <w:r>
        <w:rPr>
          <w:color w:val="000000"/>
        </w:rPr>
        <w:t>) που θα απασχοληθούν στο έργο, με βάση τις απαιτήσεις της εν λόγω παραγράφου, από τα οποία θα πρέπει να αποδεικνύεται ευθέως και χωρίς άλλη αναγκαία πληροφορία ή διευκρίνιση, η εξειδίκευση, τα επαγγελματικά προσόντα και η εμπειρία του κάθε μέλους σχετικά τις απαιτήσεις που αναλαμβάνει όπως προκύπτει από τον ρόλο που έχει περιγραφεί να συμμετέχει στην ομάδα Έργου. Τα βιογραφικά σημειώματα θα συνοδεύονται από υπεύθυνες δηλώσεις που θα βεβαιώνουν ότι οι πληροφορίες που αναγράφονται σε αυτά είναι πλήρεις και ακριβείς.</w:t>
      </w:r>
    </w:p>
    <w:p w:rsidR="00B86A1B" w:rsidRDefault="0005780D">
      <w:pPr>
        <w:pBdr>
          <w:top w:val="nil"/>
          <w:left w:val="nil"/>
          <w:bottom w:val="nil"/>
          <w:right w:val="nil"/>
          <w:between w:val="nil"/>
        </w:pBdr>
        <w:spacing w:before="240" w:after="120" w:line="288" w:lineRule="auto"/>
        <w:jc w:val="both"/>
        <w:rPr>
          <w:color w:val="000000"/>
        </w:rPr>
      </w:pPr>
      <w:r>
        <w:rPr>
          <w:color w:val="000000"/>
        </w:rPr>
        <w:t>γ) Τον παρακάτω «Συγκεντρωτικό Πίνακα Στελέχωσης της Ομάδας Έργου»</w:t>
      </w:r>
    </w:p>
    <w:p w:rsidR="00B86A1B" w:rsidRDefault="0005780D">
      <w:pPr>
        <w:pBdr>
          <w:top w:val="nil"/>
          <w:left w:val="nil"/>
          <w:bottom w:val="nil"/>
          <w:right w:val="nil"/>
          <w:between w:val="nil"/>
        </w:pBdr>
        <w:spacing w:before="240" w:after="120" w:line="288" w:lineRule="auto"/>
        <w:jc w:val="both"/>
        <w:rPr>
          <w:b/>
          <w:color w:val="000000"/>
          <w:u w:val="single"/>
        </w:rPr>
      </w:pPr>
      <w:r>
        <w:rPr>
          <w:b/>
          <w:color w:val="000000"/>
          <w:u w:val="single"/>
        </w:rPr>
        <w:t>Υπόδειγμα Συγκεντρωτικού Πίνακα Στελέχωσης (μόνο για τα ονοματισμένα στελέχη)</w:t>
      </w:r>
    </w:p>
    <w:tbl>
      <w:tblPr>
        <w:tblStyle w:val="aff8"/>
        <w:tblW w:w="9638" w:type="dxa"/>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958"/>
        <w:gridCol w:w="2797"/>
        <w:gridCol w:w="1488"/>
        <w:gridCol w:w="1204"/>
        <w:gridCol w:w="3191"/>
      </w:tblGrid>
      <w:tr w:rsidR="00B86A1B">
        <w:tc>
          <w:tcPr>
            <w:tcW w:w="958" w:type="dxa"/>
            <w:tcBorders>
              <w:top w:val="single" w:sz="6" w:space="0" w:color="00000A"/>
              <w:left w:val="single" w:sz="6" w:space="0" w:color="00000A"/>
              <w:bottom w:val="single" w:sz="6" w:space="0" w:color="00000A"/>
              <w:right w:val="single" w:sz="6" w:space="0" w:color="00000A"/>
            </w:tcBorders>
            <w:shd w:val="clear" w:color="auto" w:fill="F2F2F2"/>
            <w:vAlign w:val="center"/>
          </w:tcPr>
          <w:p w:rsidR="00B86A1B" w:rsidRDefault="0005780D">
            <w:pPr>
              <w:pBdr>
                <w:top w:val="nil"/>
                <w:left w:val="nil"/>
                <w:bottom w:val="nil"/>
                <w:right w:val="nil"/>
                <w:between w:val="nil"/>
              </w:pBdr>
              <w:spacing w:before="240" w:after="120" w:line="288" w:lineRule="auto"/>
              <w:ind w:left="280"/>
              <w:jc w:val="both"/>
              <w:rPr>
                <w:b/>
                <w:color w:val="000000"/>
                <w:sz w:val="20"/>
                <w:szCs w:val="20"/>
              </w:rPr>
            </w:pPr>
            <w:r>
              <w:rPr>
                <w:b/>
                <w:color w:val="000000"/>
                <w:sz w:val="20"/>
                <w:szCs w:val="20"/>
              </w:rPr>
              <w:t>Α/Α</w:t>
            </w:r>
          </w:p>
        </w:tc>
        <w:tc>
          <w:tcPr>
            <w:tcW w:w="2797" w:type="dxa"/>
            <w:tcBorders>
              <w:top w:val="single" w:sz="6" w:space="0" w:color="00000A"/>
              <w:left w:val="single" w:sz="6" w:space="0" w:color="00000A"/>
              <w:bottom w:val="single" w:sz="6" w:space="0" w:color="00000A"/>
              <w:right w:val="single" w:sz="6" w:space="0" w:color="00000A"/>
            </w:tcBorders>
            <w:shd w:val="clear" w:color="auto" w:fill="F2F2F2"/>
            <w:vAlign w:val="center"/>
          </w:tcPr>
          <w:p w:rsidR="00B86A1B" w:rsidRDefault="0005780D">
            <w:pPr>
              <w:pBdr>
                <w:top w:val="nil"/>
                <w:left w:val="nil"/>
                <w:bottom w:val="nil"/>
                <w:right w:val="nil"/>
                <w:between w:val="nil"/>
              </w:pBdr>
              <w:spacing w:before="240" w:after="120" w:line="288" w:lineRule="auto"/>
              <w:ind w:left="280"/>
              <w:jc w:val="both"/>
              <w:rPr>
                <w:b/>
                <w:color w:val="000000"/>
                <w:sz w:val="20"/>
                <w:szCs w:val="20"/>
              </w:rPr>
            </w:pPr>
            <w:r>
              <w:rPr>
                <w:b/>
                <w:color w:val="000000"/>
                <w:sz w:val="20"/>
                <w:szCs w:val="20"/>
              </w:rPr>
              <w:t>Ονοματεπώνυμο Στελέχους</w:t>
            </w:r>
          </w:p>
        </w:tc>
        <w:tc>
          <w:tcPr>
            <w:tcW w:w="1488" w:type="dxa"/>
            <w:tcBorders>
              <w:top w:val="single" w:sz="6" w:space="0" w:color="00000A"/>
              <w:left w:val="single" w:sz="6" w:space="0" w:color="00000A"/>
              <w:bottom w:val="single" w:sz="6" w:space="0" w:color="00000A"/>
              <w:right w:val="single" w:sz="6" w:space="0" w:color="00000A"/>
            </w:tcBorders>
            <w:shd w:val="clear" w:color="auto" w:fill="F2F2F2"/>
            <w:vAlign w:val="center"/>
          </w:tcPr>
          <w:p w:rsidR="00B86A1B" w:rsidRDefault="0005780D">
            <w:pPr>
              <w:pBdr>
                <w:top w:val="nil"/>
                <w:left w:val="nil"/>
                <w:bottom w:val="nil"/>
                <w:right w:val="nil"/>
                <w:between w:val="nil"/>
              </w:pBdr>
              <w:spacing w:before="240" w:after="120" w:line="288" w:lineRule="auto"/>
              <w:ind w:left="280"/>
              <w:jc w:val="both"/>
              <w:rPr>
                <w:b/>
                <w:color w:val="000000"/>
                <w:sz w:val="20"/>
                <w:szCs w:val="20"/>
              </w:rPr>
            </w:pPr>
            <w:r>
              <w:rPr>
                <w:b/>
                <w:color w:val="000000"/>
                <w:sz w:val="20"/>
                <w:szCs w:val="20"/>
              </w:rPr>
              <w:t>Ρόλος</w:t>
            </w:r>
          </w:p>
        </w:tc>
        <w:tc>
          <w:tcPr>
            <w:tcW w:w="1204" w:type="dxa"/>
            <w:tcBorders>
              <w:top w:val="single" w:sz="6" w:space="0" w:color="00000A"/>
              <w:left w:val="single" w:sz="6" w:space="0" w:color="00000A"/>
              <w:bottom w:val="single" w:sz="6" w:space="0" w:color="00000A"/>
              <w:right w:val="single" w:sz="6" w:space="0" w:color="00000A"/>
            </w:tcBorders>
            <w:shd w:val="clear" w:color="auto" w:fill="F2F2F2"/>
            <w:vAlign w:val="center"/>
          </w:tcPr>
          <w:p w:rsidR="00B86A1B" w:rsidRDefault="0005780D">
            <w:pPr>
              <w:pBdr>
                <w:top w:val="nil"/>
                <w:left w:val="nil"/>
                <w:bottom w:val="nil"/>
                <w:right w:val="nil"/>
                <w:between w:val="nil"/>
              </w:pBdr>
              <w:spacing w:before="240" w:after="120" w:line="288" w:lineRule="auto"/>
              <w:ind w:left="280"/>
              <w:jc w:val="both"/>
              <w:rPr>
                <w:b/>
                <w:color w:val="000000"/>
                <w:sz w:val="20"/>
                <w:szCs w:val="20"/>
              </w:rPr>
            </w:pPr>
            <w:r>
              <w:rPr>
                <w:b/>
                <w:color w:val="000000"/>
                <w:sz w:val="20"/>
                <w:szCs w:val="20"/>
              </w:rPr>
              <w:t>Α/Μ</w:t>
            </w:r>
          </w:p>
        </w:tc>
        <w:tc>
          <w:tcPr>
            <w:tcW w:w="3191" w:type="dxa"/>
            <w:tcBorders>
              <w:top w:val="single" w:sz="6" w:space="0" w:color="00000A"/>
              <w:left w:val="single" w:sz="6" w:space="0" w:color="00000A"/>
              <w:bottom w:val="single" w:sz="6" w:space="0" w:color="00000A"/>
              <w:right w:val="single" w:sz="6" w:space="0" w:color="00000A"/>
            </w:tcBorders>
            <w:shd w:val="clear" w:color="auto" w:fill="F2F2F2"/>
            <w:vAlign w:val="center"/>
          </w:tcPr>
          <w:p w:rsidR="00B86A1B" w:rsidRDefault="0005780D">
            <w:pPr>
              <w:pBdr>
                <w:top w:val="nil"/>
                <w:left w:val="nil"/>
                <w:bottom w:val="nil"/>
                <w:right w:val="nil"/>
                <w:between w:val="nil"/>
              </w:pBdr>
              <w:spacing w:before="240" w:after="120" w:line="288" w:lineRule="auto"/>
              <w:jc w:val="both"/>
              <w:rPr>
                <w:b/>
                <w:color w:val="000000"/>
                <w:sz w:val="20"/>
                <w:szCs w:val="20"/>
              </w:rPr>
            </w:pPr>
            <w:r>
              <w:rPr>
                <w:b/>
                <w:color w:val="000000"/>
                <w:sz w:val="20"/>
                <w:szCs w:val="20"/>
              </w:rPr>
              <w:t>Σχέση με τον υποψήφιο Ανάδοχο</w:t>
            </w:r>
          </w:p>
        </w:tc>
      </w:tr>
      <w:tr w:rsidR="00B86A1B">
        <w:tc>
          <w:tcPr>
            <w:tcW w:w="95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279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48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120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c>
          <w:tcPr>
            <w:tcW w:w="319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B86A1B">
            <w:pPr>
              <w:pBdr>
                <w:top w:val="nil"/>
                <w:left w:val="nil"/>
                <w:bottom w:val="nil"/>
                <w:right w:val="nil"/>
                <w:between w:val="nil"/>
              </w:pBdr>
              <w:spacing w:after="283"/>
              <w:rPr>
                <w:color w:val="000000"/>
              </w:rPr>
            </w:pPr>
          </w:p>
        </w:tc>
      </w:tr>
    </w:tbl>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before="240" w:after="120" w:line="288" w:lineRule="auto"/>
        <w:jc w:val="both"/>
        <w:rPr>
          <w:color w:val="000000"/>
        </w:rPr>
      </w:pPr>
      <w:r>
        <w:rPr>
          <w:color w:val="000000"/>
        </w:rPr>
        <w:t>Σε περίπτωση κατά την οποία τα ανωτέρω προτεινόμενα μέλη της Ομάδας Έργου δεν είναι μόνιμα στελέχη του υποψηφίου Αναδόχου, αλλά εξωτερικοί συνεργάτες στην Ελλάδα, η πρόταση πρέπει να συνοδεύεται από:</w:t>
      </w:r>
    </w:p>
    <w:p w:rsidR="00B86A1B" w:rsidRDefault="0005780D">
      <w:pPr>
        <w:pBdr>
          <w:top w:val="nil"/>
          <w:left w:val="nil"/>
          <w:bottom w:val="nil"/>
          <w:right w:val="nil"/>
          <w:between w:val="nil"/>
        </w:pBdr>
        <w:spacing w:before="240" w:after="120" w:line="288" w:lineRule="auto"/>
        <w:jc w:val="both"/>
        <w:rPr>
          <w:color w:val="000000"/>
        </w:rPr>
      </w:pPr>
      <w:r>
        <w:rPr>
          <w:color w:val="000000"/>
        </w:rPr>
        <w:t>• Υπεύθυνες Δηλώσεις τους ότι υπάρχει συμφωνία συνεργασίας για όλη την προβλεπόμενη διάρκεια της σύμβασης και ότι είναι αποδεκτοί οι όροι του παρόντος διαγωνισμού,</w:t>
      </w:r>
    </w:p>
    <w:p w:rsidR="00B86A1B" w:rsidRDefault="0005780D">
      <w:pPr>
        <w:pBdr>
          <w:top w:val="nil"/>
          <w:left w:val="nil"/>
          <w:bottom w:val="nil"/>
          <w:right w:val="nil"/>
          <w:between w:val="nil"/>
        </w:pBdr>
        <w:spacing w:before="240" w:after="120" w:line="288" w:lineRule="auto"/>
        <w:jc w:val="both"/>
        <w:rPr>
          <w:color w:val="000000"/>
        </w:rPr>
      </w:pPr>
      <w:r>
        <w:rPr>
          <w:color w:val="000000"/>
        </w:rPr>
        <w:t>ενώ αν είναι υπάλληλοι άλλων εταιρειών υποβάλλονται επιπλέον:</w:t>
      </w:r>
    </w:p>
    <w:p w:rsidR="00B86A1B" w:rsidRDefault="0005780D">
      <w:pPr>
        <w:pBdr>
          <w:top w:val="nil"/>
          <w:left w:val="nil"/>
          <w:bottom w:val="nil"/>
          <w:right w:val="nil"/>
          <w:between w:val="nil"/>
        </w:pBdr>
        <w:spacing w:after="120" w:line="288" w:lineRule="auto"/>
        <w:jc w:val="both"/>
        <w:rPr>
          <w:color w:val="000000"/>
        </w:rPr>
      </w:pPr>
      <w:r>
        <w:rPr>
          <w:color w:val="000000"/>
        </w:rPr>
        <w:t>• Βεβαιώσεις των εταιρειών αυτών ότι τελούν εν γνώσει της προαναφερόμενης συνεργασίας.</w:t>
      </w:r>
    </w:p>
    <w:p w:rsidR="00B86A1B" w:rsidRDefault="0005780D">
      <w:pPr>
        <w:pBdr>
          <w:top w:val="nil"/>
          <w:left w:val="nil"/>
          <w:bottom w:val="nil"/>
          <w:right w:val="nil"/>
          <w:between w:val="nil"/>
        </w:pBdr>
        <w:spacing w:before="240" w:after="120" w:line="288" w:lineRule="auto"/>
        <w:jc w:val="both"/>
        <w:rPr>
          <w:color w:val="000000"/>
        </w:rPr>
      </w:pPr>
      <w:r>
        <w:rPr>
          <w:color w:val="000000"/>
        </w:rPr>
        <w:t>δ) αναφορά του τμήματος της σύμβασης το οποίο ο οικονομικός φορέας προτίθεται, ενδεχομένως, να αναθέσει σε τρίτους υπό μορφή υπεργολαβίας.</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b/>
          <w:color w:val="000000"/>
        </w:rPr>
        <w:t xml:space="preserve">Β.5. </w:t>
      </w:r>
      <w:r>
        <w:rPr>
          <w:color w:val="000000"/>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α) Πιστοποιητικό ISO 9001:2015 ή ισοδύναμο πιστοποιητικό από οργανισμούς εδρεύοντες σε άλλα κράτη μέλη, </w:t>
      </w:r>
      <w:r>
        <w:t>σε</w:t>
      </w:r>
      <w:r>
        <w:rPr>
          <w:color w:val="000000"/>
        </w:rPr>
        <w:t xml:space="preserve"> ισχύ, από διαπιστευμένο οργανισμό, για τη μελέτη, υλοποίηση και διοίκηση έργων πληροφορικής.</w:t>
      </w:r>
    </w:p>
    <w:p w:rsidR="00B86A1B" w:rsidRDefault="0005780D">
      <w:pPr>
        <w:pBdr>
          <w:top w:val="nil"/>
          <w:left w:val="nil"/>
          <w:bottom w:val="nil"/>
          <w:right w:val="nil"/>
          <w:between w:val="nil"/>
        </w:pBdr>
        <w:spacing w:before="240" w:after="120" w:line="288" w:lineRule="auto"/>
        <w:jc w:val="both"/>
        <w:rPr>
          <w:color w:val="000000"/>
        </w:rPr>
      </w:pPr>
      <w:r>
        <w:rPr>
          <w:color w:val="000000"/>
        </w:rPr>
        <w:t xml:space="preserve">β) Πιστοποιητικό ISO 27001:2013 ή ισοδύναμο πιστοποιητικό από οργανισμούς εδρεύοντες σε άλλα κράτη μέλη, </w:t>
      </w:r>
      <w:r>
        <w:t>σε</w:t>
      </w:r>
      <w:r>
        <w:rPr>
          <w:color w:val="000000"/>
        </w:rPr>
        <w:t xml:space="preserve"> ισχύ, από διαπιστευμένο οργανισμό, για τη μελέτη, υλοποίηση και διοίκηση </w:t>
      </w:r>
      <w:r>
        <w:rPr>
          <w:color w:val="000000"/>
        </w:rPr>
        <w:lastRenderedPageBreak/>
        <w:t>έργων πληροφορικής</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b/>
          <w:color w:val="000000"/>
        </w:rPr>
        <w:t>Β.6.</w:t>
      </w:r>
      <w:r>
        <w:rPr>
          <w:color w:val="000000"/>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προσκομίζονται συνοδευόμενα από υπεύθυνη δήλωση του νόμιμου εκπροσώπου ότι εξακολουθούν να ισχύουν κατά την υποβολή τους.</w:t>
      </w:r>
    </w:p>
    <w:p w:rsidR="00B86A1B" w:rsidRDefault="0005780D">
      <w:pPr>
        <w:pBdr>
          <w:top w:val="nil"/>
          <w:left w:val="nil"/>
          <w:bottom w:val="nil"/>
          <w:right w:val="nil"/>
          <w:between w:val="nil"/>
        </w:pBdr>
        <w:spacing w:after="120" w:line="288" w:lineRule="auto"/>
        <w:jc w:val="both"/>
        <w:rPr>
          <w:color w:val="000000"/>
        </w:rPr>
      </w:pPr>
      <w:r>
        <w:rPr>
          <w:color w:val="000000"/>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υποβάλλονται συνοδευόμενα από υπεύθυνη δήλωση του νόμιμου εκπροσώπου ότι εξακολουθούν να ισχύουν κατά την υποβολή τους.</w:t>
      </w:r>
    </w:p>
    <w:p w:rsidR="00B86A1B" w:rsidRDefault="0005780D">
      <w:pPr>
        <w:pBdr>
          <w:top w:val="nil"/>
          <w:left w:val="nil"/>
          <w:bottom w:val="nil"/>
          <w:right w:val="nil"/>
          <w:between w:val="nil"/>
        </w:pBdr>
        <w:spacing w:after="120" w:line="288" w:lineRule="auto"/>
        <w:jc w:val="both"/>
        <w:rPr>
          <w:color w:val="000000"/>
        </w:rPr>
      </w:pPr>
      <w:r>
        <w:rPr>
          <w:color w:val="000000"/>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86A1B" w:rsidRDefault="0005780D">
      <w:pPr>
        <w:pBdr>
          <w:top w:val="nil"/>
          <w:left w:val="nil"/>
          <w:bottom w:val="nil"/>
          <w:right w:val="nil"/>
          <w:between w:val="nil"/>
        </w:pBdr>
        <w:spacing w:after="120" w:line="288" w:lineRule="auto"/>
        <w:jc w:val="both"/>
        <w:rPr>
          <w:color w:val="000000"/>
        </w:rPr>
      </w:pPr>
      <w:r>
        <w:rPr>
          <w:color w:val="000000"/>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B86A1B" w:rsidRDefault="0005780D">
      <w:pPr>
        <w:pBdr>
          <w:top w:val="nil"/>
          <w:left w:val="nil"/>
          <w:bottom w:val="nil"/>
          <w:right w:val="nil"/>
          <w:between w:val="nil"/>
        </w:pBdr>
        <w:spacing w:after="120" w:line="288" w:lineRule="auto"/>
        <w:jc w:val="both"/>
        <w:rPr>
          <w:color w:val="000000"/>
        </w:rPr>
      </w:pPr>
      <w:r>
        <w:rPr>
          <w:color w:val="000000"/>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color w:val="000000"/>
        </w:rPr>
        <w:t>ουν</w:t>
      </w:r>
      <w:proofErr w:type="spellEnd"/>
      <w:r>
        <w:rPr>
          <w:color w:val="000000"/>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b/>
          <w:color w:val="000000"/>
        </w:rPr>
        <w:t>Β.7.</w:t>
      </w:r>
      <w:r>
        <w:rPr>
          <w:color w:val="000000"/>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B86A1B" w:rsidRDefault="0005780D">
      <w:pPr>
        <w:pBdr>
          <w:top w:val="nil"/>
          <w:left w:val="nil"/>
          <w:bottom w:val="nil"/>
          <w:right w:val="nil"/>
          <w:between w:val="nil"/>
        </w:pBdr>
        <w:spacing w:after="120" w:line="288" w:lineRule="auto"/>
        <w:jc w:val="both"/>
        <w:rPr>
          <w:color w:val="000000"/>
        </w:rPr>
      </w:pPr>
      <w:r>
        <w:rPr>
          <w:color w:val="000000"/>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w:t>
      </w:r>
      <w:r>
        <w:rPr>
          <w:color w:val="000000"/>
        </w:rPr>
        <w:lastRenderedPageBreak/>
        <w:t>όσον αφορά τις απαιτήσεις ποιοτικής επιλογής, τις οποίες καλύπτει ο επίσημος κατάλογος ή το πιστοποιητικό. </w:t>
      </w:r>
    </w:p>
    <w:p w:rsidR="00B86A1B" w:rsidRDefault="0005780D">
      <w:pPr>
        <w:pBdr>
          <w:top w:val="nil"/>
          <w:left w:val="nil"/>
          <w:bottom w:val="nil"/>
          <w:right w:val="nil"/>
          <w:between w:val="nil"/>
        </w:pBdr>
        <w:spacing w:after="120" w:line="288" w:lineRule="auto"/>
        <w:jc w:val="both"/>
        <w:rPr>
          <w:color w:val="000000"/>
        </w:rPr>
      </w:pPr>
      <w:r>
        <w:rPr>
          <w:color w:val="000000"/>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B86A1B" w:rsidRDefault="0005780D">
      <w:pPr>
        <w:pBdr>
          <w:top w:val="nil"/>
          <w:left w:val="nil"/>
          <w:bottom w:val="nil"/>
          <w:right w:val="nil"/>
          <w:between w:val="nil"/>
        </w:pBdr>
        <w:spacing w:after="120" w:line="288" w:lineRule="auto"/>
        <w:jc w:val="both"/>
        <w:rPr>
          <w:color w:val="000000"/>
        </w:rPr>
      </w:pPr>
      <w:r>
        <w:rPr>
          <w:b/>
          <w:color w:val="000000"/>
        </w:rPr>
        <w:t>Β.8.</w:t>
      </w:r>
      <w:r>
        <w:rPr>
          <w:color w:val="000000"/>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B86A1B" w:rsidRDefault="0005780D">
      <w:pPr>
        <w:pBdr>
          <w:top w:val="nil"/>
          <w:left w:val="nil"/>
          <w:bottom w:val="nil"/>
          <w:right w:val="nil"/>
          <w:between w:val="nil"/>
        </w:pBdr>
        <w:spacing w:after="120" w:line="288" w:lineRule="auto"/>
        <w:jc w:val="both"/>
        <w:rPr>
          <w:color w:val="000000"/>
        </w:rPr>
      </w:pPr>
      <w:r>
        <w:rPr>
          <w:b/>
          <w:color w:val="000000"/>
        </w:rPr>
        <w:t>Β.9.</w:t>
      </w:r>
      <w:r>
        <w:rPr>
          <w:color w:val="000000"/>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B86A1B" w:rsidRDefault="00B86A1B">
      <w:pPr>
        <w:pBdr>
          <w:top w:val="nil"/>
          <w:left w:val="nil"/>
          <w:bottom w:val="nil"/>
          <w:right w:val="nil"/>
          <w:between w:val="nil"/>
        </w:pBdr>
        <w:spacing w:after="120" w:line="288" w:lineRule="auto"/>
        <w:jc w:val="both"/>
        <w:rPr>
          <w:color w:val="000000"/>
        </w:rPr>
      </w:pPr>
    </w:p>
    <w:p w:rsidR="00B86A1B" w:rsidRDefault="0005780D">
      <w:pPr>
        <w:pStyle w:val="2"/>
      </w:pPr>
      <w:bookmarkStart w:id="29" w:name="_Toc56079169"/>
      <w:r>
        <w:t>2.3 Κριτήρια Ανάθεσης</w:t>
      </w:r>
      <w:bookmarkEnd w:id="29"/>
      <w:r>
        <w:t>  </w:t>
      </w:r>
    </w:p>
    <w:p w:rsidR="00B86A1B" w:rsidRDefault="0005780D">
      <w:pPr>
        <w:pStyle w:val="3"/>
      </w:pPr>
      <w:bookmarkStart w:id="30" w:name="_Toc56079170"/>
      <w:r>
        <w:t>2.3.1 Κριτήριο ανάθεσης</w:t>
      </w:r>
      <w:bookmarkEnd w:id="30"/>
    </w:p>
    <w:p w:rsidR="00B86A1B" w:rsidRDefault="0005780D">
      <w:pPr>
        <w:pBdr>
          <w:top w:val="nil"/>
          <w:left w:val="nil"/>
          <w:bottom w:val="nil"/>
          <w:right w:val="nil"/>
          <w:between w:val="nil"/>
        </w:pBdr>
        <w:spacing w:before="240" w:after="120" w:line="288" w:lineRule="auto"/>
        <w:jc w:val="both"/>
        <w:rPr>
          <w:color w:val="000000"/>
        </w:rPr>
      </w:pPr>
      <w:r>
        <w:rPr>
          <w:color w:val="000000"/>
        </w:rPr>
        <w:t>Κριτήριο ανάθεσης της Σύμβασης είναι η πλέον συμφέρουσα από οικονομική άποψη προσφορά βάσει βέλτιστης σχέσης ποιότητας – τιμής.</w:t>
      </w:r>
    </w:p>
    <w:p w:rsidR="00B86A1B" w:rsidRDefault="0005780D">
      <w:pPr>
        <w:pBdr>
          <w:top w:val="nil"/>
          <w:left w:val="nil"/>
          <w:bottom w:val="nil"/>
          <w:right w:val="nil"/>
          <w:between w:val="nil"/>
        </w:pBdr>
        <w:spacing w:before="240" w:after="120" w:line="288" w:lineRule="auto"/>
        <w:jc w:val="both"/>
        <w:rPr>
          <w:color w:val="000000"/>
        </w:rPr>
      </w:pPr>
      <w:r>
        <w:rPr>
          <w:color w:val="000000"/>
        </w:rPr>
        <w:t>Η ποιότητα εκτιμάται βάσει των κάτωθι κριτηρίων:</w:t>
      </w:r>
    </w:p>
    <w:tbl>
      <w:tblPr>
        <w:tblStyle w:val="aff9"/>
        <w:tblW w:w="9638" w:type="dxa"/>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956"/>
        <w:gridCol w:w="6518"/>
        <w:gridCol w:w="2164"/>
      </w:tblGrid>
      <w:tr w:rsidR="00B86A1B">
        <w:tc>
          <w:tcPr>
            <w:tcW w:w="956" w:type="dxa"/>
            <w:tcBorders>
              <w:top w:val="single" w:sz="6" w:space="0" w:color="00000A"/>
              <w:left w:val="single" w:sz="6" w:space="0" w:color="00000A"/>
              <w:bottom w:val="single" w:sz="6" w:space="0" w:color="00000A"/>
              <w:right w:val="single" w:sz="6" w:space="0" w:color="00000A"/>
            </w:tcBorders>
            <w:shd w:val="clear" w:color="auto" w:fill="B3B3B3"/>
            <w:vAlign w:val="center"/>
          </w:tcPr>
          <w:p w:rsidR="00B86A1B" w:rsidRDefault="0005780D">
            <w:pPr>
              <w:pBdr>
                <w:top w:val="nil"/>
                <w:left w:val="nil"/>
                <w:bottom w:val="nil"/>
                <w:right w:val="nil"/>
                <w:between w:val="nil"/>
              </w:pBdr>
              <w:spacing w:before="240" w:after="120" w:line="288" w:lineRule="auto"/>
              <w:jc w:val="center"/>
              <w:rPr>
                <w:b/>
                <w:color w:val="000000"/>
              </w:rPr>
            </w:pPr>
            <w:r>
              <w:rPr>
                <w:b/>
                <w:color w:val="000000"/>
              </w:rPr>
              <w:t>Α/Α</w:t>
            </w:r>
          </w:p>
        </w:tc>
        <w:tc>
          <w:tcPr>
            <w:tcW w:w="6518" w:type="dxa"/>
            <w:tcBorders>
              <w:top w:val="single" w:sz="6" w:space="0" w:color="00000A"/>
              <w:left w:val="single" w:sz="6" w:space="0" w:color="00000A"/>
              <w:bottom w:val="single" w:sz="6" w:space="0" w:color="00000A"/>
              <w:right w:val="single" w:sz="6" w:space="0" w:color="00000A"/>
            </w:tcBorders>
            <w:shd w:val="clear" w:color="auto" w:fill="B3B3B3"/>
            <w:vAlign w:val="center"/>
          </w:tcPr>
          <w:p w:rsidR="00B86A1B" w:rsidRDefault="0005780D">
            <w:pPr>
              <w:pBdr>
                <w:top w:val="nil"/>
                <w:left w:val="nil"/>
                <w:bottom w:val="nil"/>
                <w:right w:val="nil"/>
                <w:between w:val="nil"/>
              </w:pBdr>
              <w:spacing w:before="240" w:after="120" w:line="288" w:lineRule="auto"/>
              <w:jc w:val="center"/>
              <w:rPr>
                <w:b/>
                <w:color w:val="000000"/>
              </w:rPr>
            </w:pPr>
            <w:r>
              <w:rPr>
                <w:b/>
                <w:color w:val="000000"/>
              </w:rPr>
              <w:t>Κριτήρια (</w:t>
            </w:r>
            <w:proofErr w:type="spellStart"/>
            <w:r>
              <w:rPr>
                <w:b/>
                <w:color w:val="000000"/>
              </w:rPr>
              <w:t>Κi</w:t>
            </w:r>
            <w:proofErr w:type="spellEnd"/>
            <w:r>
              <w:rPr>
                <w:b/>
                <w:color w:val="000000"/>
              </w:rPr>
              <w:t>)</w:t>
            </w:r>
          </w:p>
        </w:tc>
        <w:tc>
          <w:tcPr>
            <w:tcW w:w="2164" w:type="dxa"/>
            <w:tcBorders>
              <w:top w:val="single" w:sz="6" w:space="0" w:color="00000A"/>
              <w:left w:val="single" w:sz="6" w:space="0" w:color="00000A"/>
              <w:bottom w:val="single" w:sz="6" w:space="0" w:color="00000A"/>
              <w:right w:val="single" w:sz="6" w:space="0" w:color="00000A"/>
            </w:tcBorders>
            <w:shd w:val="clear" w:color="auto" w:fill="B3B3B3"/>
            <w:vAlign w:val="center"/>
          </w:tcPr>
          <w:p w:rsidR="00B86A1B" w:rsidRDefault="0005780D">
            <w:pPr>
              <w:pBdr>
                <w:top w:val="nil"/>
                <w:left w:val="nil"/>
                <w:bottom w:val="nil"/>
                <w:right w:val="nil"/>
                <w:between w:val="nil"/>
              </w:pBdr>
              <w:spacing w:before="240" w:after="120" w:line="288" w:lineRule="auto"/>
              <w:jc w:val="center"/>
              <w:rPr>
                <w:b/>
                <w:color w:val="000000"/>
              </w:rPr>
            </w:pPr>
            <w:r>
              <w:rPr>
                <w:b/>
                <w:color w:val="000000"/>
              </w:rPr>
              <w:t>Βαρύτητα (</w:t>
            </w:r>
            <w:proofErr w:type="spellStart"/>
            <w:r>
              <w:rPr>
                <w:b/>
                <w:color w:val="000000"/>
              </w:rPr>
              <w:t>σi</w:t>
            </w:r>
            <w:proofErr w:type="spellEnd"/>
            <w:r>
              <w:rPr>
                <w:b/>
                <w:color w:val="000000"/>
              </w:rPr>
              <w:t>)</w:t>
            </w:r>
          </w:p>
        </w:tc>
      </w:tr>
      <w:tr w:rsidR="00B86A1B">
        <w:tc>
          <w:tcPr>
            <w:tcW w:w="956" w:type="dxa"/>
            <w:tcBorders>
              <w:top w:val="single" w:sz="6" w:space="0" w:color="00000A"/>
              <w:left w:val="single" w:sz="6" w:space="0" w:color="00000A"/>
              <w:bottom w:val="single" w:sz="6" w:space="0" w:color="00000A"/>
              <w:right w:val="single" w:sz="6" w:space="0" w:color="00000A"/>
            </w:tcBorders>
            <w:shd w:val="clear" w:color="auto" w:fill="B3B3B3"/>
            <w:vAlign w:val="center"/>
          </w:tcPr>
          <w:p w:rsidR="00B86A1B" w:rsidRDefault="0005780D">
            <w:pPr>
              <w:pBdr>
                <w:top w:val="nil"/>
                <w:left w:val="nil"/>
                <w:bottom w:val="nil"/>
                <w:right w:val="nil"/>
                <w:between w:val="nil"/>
              </w:pBdr>
              <w:spacing w:before="240" w:after="120" w:line="288" w:lineRule="auto"/>
              <w:rPr>
                <w:b/>
                <w:color w:val="000000"/>
              </w:rPr>
            </w:pPr>
            <w:r>
              <w:rPr>
                <w:b/>
                <w:color w:val="000000"/>
              </w:rPr>
              <w:t>κ1</w:t>
            </w:r>
          </w:p>
        </w:tc>
        <w:tc>
          <w:tcPr>
            <w:tcW w:w="6518" w:type="dxa"/>
            <w:tcBorders>
              <w:top w:val="single" w:sz="6" w:space="0" w:color="00000A"/>
              <w:left w:val="single" w:sz="6" w:space="0" w:color="00000A"/>
              <w:bottom w:val="single" w:sz="6" w:space="0" w:color="00000A"/>
              <w:right w:val="single" w:sz="6" w:space="0" w:color="00000A"/>
            </w:tcBorders>
            <w:shd w:val="clear" w:color="auto" w:fill="B3B3B3"/>
            <w:vAlign w:val="center"/>
          </w:tcPr>
          <w:p w:rsidR="00B86A1B" w:rsidRDefault="0005780D">
            <w:pPr>
              <w:pBdr>
                <w:top w:val="nil"/>
                <w:left w:val="nil"/>
                <w:bottom w:val="nil"/>
                <w:right w:val="nil"/>
                <w:between w:val="nil"/>
              </w:pBdr>
              <w:spacing w:before="240" w:after="120" w:line="288" w:lineRule="auto"/>
              <w:rPr>
                <w:b/>
                <w:color w:val="000000"/>
              </w:rPr>
            </w:pPr>
            <w:r>
              <w:rPr>
                <w:b/>
                <w:color w:val="000000"/>
              </w:rPr>
              <w:t>Μεθοδολογική προσέγγιση υλοποίησης του Έργου</w:t>
            </w:r>
          </w:p>
        </w:tc>
        <w:tc>
          <w:tcPr>
            <w:tcW w:w="2164" w:type="dxa"/>
            <w:tcBorders>
              <w:top w:val="single" w:sz="6" w:space="0" w:color="00000A"/>
              <w:left w:val="single" w:sz="6" w:space="0" w:color="00000A"/>
              <w:bottom w:val="single" w:sz="6" w:space="0" w:color="00000A"/>
              <w:right w:val="single" w:sz="6" w:space="0" w:color="00000A"/>
            </w:tcBorders>
            <w:shd w:val="clear" w:color="auto" w:fill="B3B3B3"/>
            <w:vAlign w:val="center"/>
          </w:tcPr>
          <w:p w:rsidR="00B86A1B" w:rsidRDefault="0005780D">
            <w:pPr>
              <w:pBdr>
                <w:top w:val="nil"/>
                <w:left w:val="nil"/>
                <w:bottom w:val="nil"/>
                <w:right w:val="nil"/>
                <w:between w:val="nil"/>
              </w:pBdr>
              <w:spacing w:before="240" w:after="120" w:line="288" w:lineRule="auto"/>
              <w:jc w:val="center"/>
              <w:rPr>
                <w:color w:val="000000"/>
              </w:rPr>
            </w:pPr>
            <w:r>
              <w:rPr>
                <w:color w:val="000000"/>
              </w:rPr>
              <w:t>Συντελεστής βαρύτητας (60%)</w:t>
            </w:r>
          </w:p>
        </w:tc>
      </w:tr>
      <w:tr w:rsidR="00B86A1B">
        <w:tc>
          <w:tcPr>
            <w:tcW w:w="95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color w:val="000000"/>
              </w:rPr>
            </w:pPr>
            <w:r>
              <w:rPr>
                <w:color w:val="000000"/>
              </w:rPr>
              <w:t>κ1.1</w:t>
            </w:r>
          </w:p>
        </w:tc>
        <w:tc>
          <w:tcPr>
            <w:tcW w:w="65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b/>
                <w:color w:val="000000"/>
              </w:rPr>
            </w:pPr>
            <w:r>
              <w:rPr>
                <w:b/>
                <w:color w:val="000000"/>
              </w:rPr>
              <w:t>Περιβάλλον του Έργου – Απαιτήσεις</w:t>
            </w:r>
          </w:p>
          <w:p w:rsidR="00B86A1B" w:rsidRDefault="0005780D">
            <w:pPr>
              <w:pBdr>
                <w:top w:val="nil"/>
                <w:left w:val="nil"/>
                <w:bottom w:val="nil"/>
                <w:right w:val="nil"/>
                <w:between w:val="nil"/>
              </w:pBdr>
              <w:spacing w:before="240" w:after="120" w:line="288" w:lineRule="auto"/>
              <w:jc w:val="both"/>
              <w:rPr>
                <w:color w:val="000000"/>
              </w:rPr>
            </w:pPr>
            <w:r>
              <w:rPr>
                <w:color w:val="000000"/>
              </w:rPr>
              <w:t>Ειδικότερα αξιολογούνται, με βάση όσα έχει διατυπώσει ο προσφέρων στον Φάκελο «Τεχνική Προσφορά», τα ακόλουθα :</w:t>
            </w:r>
          </w:p>
          <w:p w:rsidR="00B86A1B" w:rsidRDefault="0005780D">
            <w:pPr>
              <w:numPr>
                <w:ilvl w:val="0"/>
                <w:numId w:val="23"/>
              </w:numPr>
              <w:pBdr>
                <w:top w:val="nil"/>
                <w:left w:val="nil"/>
                <w:bottom w:val="nil"/>
                <w:right w:val="nil"/>
                <w:between w:val="nil"/>
              </w:pBdr>
              <w:tabs>
                <w:tab w:val="left" w:pos="0"/>
              </w:tabs>
              <w:spacing w:before="240" w:line="288" w:lineRule="auto"/>
              <w:ind w:hanging="283"/>
              <w:rPr>
                <w:color w:val="000000"/>
              </w:rPr>
            </w:pPr>
            <w:r>
              <w:rPr>
                <w:color w:val="000000"/>
              </w:rPr>
              <w:br/>
              <w:t>Η σαφήνεια και η ακρίβεια της αντίληψης του προσφέροντος για τους στόχους, το περιβάλλον και το αντικείμενο του έργου.</w:t>
            </w:r>
          </w:p>
          <w:p w:rsidR="00B86A1B" w:rsidRDefault="0005780D">
            <w:pPr>
              <w:numPr>
                <w:ilvl w:val="0"/>
                <w:numId w:val="23"/>
              </w:numPr>
              <w:pBdr>
                <w:top w:val="nil"/>
                <w:left w:val="nil"/>
                <w:bottom w:val="nil"/>
                <w:right w:val="nil"/>
                <w:between w:val="nil"/>
              </w:pBdr>
              <w:tabs>
                <w:tab w:val="left" w:pos="0"/>
              </w:tabs>
              <w:spacing w:after="240" w:line="288" w:lineRule="auto"/>
              <w:ind w:hanging="283"/>
              <w:rPr>
                <w:color w:val="000000"/>
              </w:rPr>
            </w:pPr>
            <w:r>
              <w:rPr>
                <w:color w:val="000000"/>
              </w:rPr>
              <w:t xml:space="preserve">Η </w:t>
            </w:r>
            <w:proofErr w:type="spellStart"/>
            <w:r>
              <w:rPr>
                <w:color w:val="000000"/>
              </w:rPr>
              <w:t>ρεαλιστικότητα</w:t>
            </w:r>
            <w:proofErr w:type="spellEnd"/>
            <w:r>
              <w:rPr>
                <w:color w:val="000000"/>
              </w:rPr>
              <w:t xml:space="preserve"> της προσέγγισης των στόχων του έργου, λαμβάνοντας υπόψη το πλαίσιο αναφοράς του έργου, τις ανάγκες της Αναθέτουσας Αρχής και των εμπλεκομένων φορέων και τις ειδικές απαιτήσεις των υπηρεσιών που θα προσφερθούν.</w:t>
            </w:r>
          </w:p>
        </w:tc>
        <w:tc>
          <w:tcPr>
            <w:tcW w:w="21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center"/>
              <w:rPr>
                <w:color w:val="000000"/>
              </w:rPr>
            </w:pPr>
            <w:r>
              <w:rPr>
                <w:color w:val="000000"/>
              </w:rPr>
              <w:t>20%</w:t>
            </w:r>
          </w:p>
        </w:tc>
      </w:tr>
      <w:tr w:rsidR="00B86A1B">
        <w:tc>
          <w:tcPr>
            <w:tcW w:w="95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color w:val="000000"/>
              </w:rPr>
            </w:pPr>
            <w:r>
              <w:rPr>
                <w:color w:val="000000"/>
              </w:rPr>
              <w:lastRenderedPageBreak/>
              <w:t>κ1.2</w:t>
            </w:r>
          </w:p>
        </w:tc>
        <w:tc>
          <w:tcPr>
            <w:tcW w:w="65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b/>
                <w:color w:val="000000"/>
              </w:rPr>
            </w:pPr>
            <w:r>
              <w:rPr>
                <w:b/>
                <w:color w:val="000000"/>
              </w:rPr>
              <w:t>Μεθοδολογική Προσέγγιση Υλοποίησης του Έργου</w:t>
            </w:r>
          </w:p>
          <w:p w:rsidR="00B86A1B" w:rsidRDefault="0005780D">
            <w:pPr>
              <w:pBdr>
                <w:top w:val="nil"/>
                <w:left w:val="nil"/>
                <w:bottom w:val="nil"/>
                <w:right w:val="nil"/>
                <w:between w:val="nil"/>
              </w:pBdr>
              <w:spacing w:before="240" w:after="120" w:line="288" w:lineRule="auto"/>
              <w:jc w:val="both"/>
              <w:rPr>
                <w:color w:val="000000"/>
              </w:rPr>
            </w:pPr>
            <w:r>
              <w:rPr>
                <w:color w:val="000000"/>
              </w:rPr>
              <w:t>Ειδικότερα αξιολογούνται, με βάση όσα έχει διατυπώσει ο προσφέρων στο Φάκελο «Τεχνική Προσφορά», τα ακόλουθα :</w:t>
            </w:r>
          </w:p>
          <w:p w:rsidR="00B86A1B" w:rsidRDefault="0005780D">
            <w:pPr>
              <w:numPr>
                <w:ilvl w:val="0"/>
                <w:numId w:val="24"/>
              </w:numPr>
              <w:pBdr>
                <w:top w:val="nil"/>
                <w:left w:val="nil"/>
                <w:bottom w:val="nil"/>
                <w:right w:val="nil"/>
                <w:between w:val="nil"/>
              </w:pBdr>
              <w:tabs>
                <w:tab w:val="left" w:pos="0"/>
              </w:tabs>
              <w:spacing w:before="240" w:line="288" w:lineRule="auto"/>
              <w:ind w:hanging="283"/>
              <w:rPr>
                <w:color w:val="000000"/>
              </w:rPr>
            </w:pPr>
            <w:r>
              <w:rPr>
                <w:color w:val="000000"/>
              </w:rPr>
              <w:br/>
              <w:t xml:space="preserve">Η πρακτικότητα, </w:t>
            </w:r>
            <w:proofErr w:type="spellStart"/>
            <w:r>
              <w:rPr>
                <w:color w:val="000000"/>
              </w:rPr>
              <w:t>εφικτότητα</w:t>
            </w:r>
            <w:proofErr w:type="spellEnd"/>
            <w:r>
              <w:rPr>
                <w:color w:val="000000"/>
              </w:rPr>
              <w:t xml:space="preserve"> και χρηστικότητα της μεθοδολογίας και του τρόπου προσαρμογής της στο συγκεκριμένο έργο που προτίθεται να ακολουθήσει ο προσφέρων για την υλοποίηση του έργου.</w:t>
            </w:r>
          </w:p>
          <w:p w:rsidR="00B86A1B" w:rsidRDefault="0005780D">
            <w:pPr>
              <w:numPr>
                <w:ilvl w:val="0"/>
                <w:numId w:val="24"/>
              </w:numPr>
              <w:pBdr>
                <w:top w:val="nil"/>
                <w:left w:val="nil"/>
                <w:bottom w:val="nil"/>
                <w:right w:val="nil"/>
                <w:between w:val="nil"/>
              </w:pBdr>
              <w:tabs>
                <w:tab w:val="left" w:pos="0"/>
              </w:tabs>
              <w:spacing w:after="240" w:line="288" w:lineRule="auto"/>
              <w:ind w:hanging="283"/>
              <w:rPr>
                <w:color w:val="000000"/>
              </w:rPr>
            </w:pPr>
            <w:r>
              <w:rPr>
                <w:color w:val="000000"/>
              </w:rPr>
              <w:t xml:space="preserve">Η πρακτικότητα, </w:t>
            </w:r>
            <w:proofErr w:type="spellStart"/>
            <w:r>
              <w:rPr>
                <w:color w:val="000000"/>
              </w:rPr>
              <w:t>εφικτότητα</w:t>
            </w:r>
            <w:proofErr w:type="spellEnd"/>
            <w:r>
              <w:rPr>
                <w:color w:val="000000"/>
              </w:rPr>
              <w:t xml:space="preserve"> και χρηστικότητα των προτύπων, τεχνικών μέσων και εργαλείων που προτίθεται να χρησιμοποιήσει ο προσφέρων κατά την υλοποίηση του έργου.</w:t>
            </w:r>
          </w:p>
        </w:tc>
        <w:tc>
          <w:tcPr>
            <w:tcW w:w="21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center"/>
              <w:rPr>
                <w:color w:val="000000"/>
              </w:rPr>
            </w:pPr>
            <w:r>
              <w:rPr>
                <w:color w:val="000000"/>
              </w:rPr>
              <w:t>15%</w:t>
            </w:r>
          </w:p>
        </w:tc>
      </w:tr>
      <w:tr w:rsidR="00B86A1B">
        <w:tc>
          <w:tcPr>
            <w:tcW w:w="95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color w:val="000000"/>
              </w:rPr>
            </w:pPr>
            <w:r>
              <w:rPr>
                <w:color w:val="000000"/>
              </w:rPr>
              <w:t>κ1.3</w:t>
            </w:r>
          </w:p>
        </w:tc>
        <w:tc>
          <w:tcPr>
            <w:tcW w:w="65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b/>
                <w:color w:val="000000"/>
              </w:rPr>
            </w:pPr>
            <w:r>
              <w:rPr>
                <w:b/>
                <w:color w:val="000000"/>
              </w:rPr>
              <w:t xml:space="preserve">Οργάνωση του Τρόπου Υλοποίησης του Έργου </w:t>
            </w:r>
          </w:p>
          <w:p w:rsidR="00B86A1B" w:rsidRDefault="0005780D">
            <w:pPr>
              <w:pBdr>
                <w:top w:val="nil"/>
                <w:left w:val="nil"/>
                <w:bottom w:val="nil"/>
                <w:right w:val="nil"/>
                <w:between w:val="nil"/>
              </w:pBdr>
              <w:spacing w:before="240" w:after="120" w:line="288" w:lineRule="auto"/>
              <w:jc w:val="both"/>
              <w:rPr>
                <w:color w:val="000000"/>
              </w:rPr>
            </w:pPr>
            <w:r>
              <w:rPr>
                <w:color w:val="000000"/>
              </w:rPr>
              <w:t>Ειδικότερα αξιολογούνται, με βάση όσα έχει διατυπώσει ο προσφέρων στο Φάκελο «Τεχνική Προσφορά», τα ακόλουθα :</w:t>
            </w:r>
          </w:p>
          <w:p w:rsidR="00B86A1B" w:rsidRDefault="0005780D">
            <w:pPr>
              <w:numPr>
                <w:ilvl w:val="0"/>
                <w:numId w:val="3"/>
              </w:numPr>
              <w:pBdr>
                <w:top w:val="nil"/>
                <w:left w:val="nil"/>
                <w:bottom w:val="nil"/>
                <w:right w:val="nil"/>
                <w:between w:val="nil"/>
              </w:pBdr>
              <w:tabs>
                <w:tab w:val="left" w:pos="0"/>
              </w:tabs>
              <w:spacing w:before="240" w:line="288" w:lineRule="auto"/>
              <w:ind w:hanging="283"/>
              <w:rPr>
                <w:color w:val="000000"/>
              </w:rPr>
            </w:pPr>
            <w:r>
              <w:rPr>
                <w:color w:val="000000"/>
              </w:rPr>
              <w:br/>
              <w:t>Η οργάνωση του έργου σε δραστηριότητες ανά Ενότητα εργασιών, πακέτα εργασίας και παραδοτέα, σύμφωνα με την αντίληψη και τη μεθοδολογία του προσφέροντος.</w:t>
            </w:r>
          </w:p>
          <w:p w:rsidR="00B86A1B" w:rsidRDefault="0005780D">
            <w:pPr>
              <w:numPr>
                <w:ilvl w:val="0"/>
                <w:numId w:val="3"/>
              </w:numPr>
              <w:pBdr>
                <w:top w:val="nil"/>
                <w:left w:val="nil"/>
                <w:bottom w:val="nil"/>
                <w:right w:val="nil"/>
                <w:between w:val="nil"/>
              </w:pBdr>
              <w:tabs>
                <w:tab w:val="left" w:pos="0"/>
              </w:tabs>
              <w:spacing w:line="288" w:lineRule="auto"/>
              <w:ind w:hanging="283"/>
              <w:rPr>
                <w:color w:val="000000"/>
              </w:rPr>
            </w:pPr>
            <w:r>
              <w:rPr>
                <w:color w:val="000000"/>
              </w:rPr>
              <w:t>Το περιεχόμενο και η περιγραφή του τρόπου υλοποίησης κάθε επιμέρους πακέτου εργασίας και δραστηριότητας που προτίθεται να εφαρμόσει ο προσφέρων.</w:t>
            </w:r>
          </w:p>
          <w:p w:rsidR="00B86A1B" w:rsidRDefault="0005780D">
            <w:pPr>
              <w:numPr>
                <w:ilvl w:val="0"/>
                <w:numId w:val="3"/>
              </w:numPr>
              <w:pBdr>
                <w:top w:val="nil"/>
                <w:left w:val="nil"/>
                <w:bottom w:val="nil"/>
                <w:right w:val="nil"/>
                <w:between w:val="nil"/>
              </w:pBdr>
              <w:tabs>
                <w:tab w:val="left" w:pos="0"/>
              </w:tabs>
              <w:spacing w:line="288" w:lineRule="auto"/>
              <w:ind w:hanging="283"/>
              <w:rPr>
                <w:color w:val="000000"/>
              </w:rPr>
            </w:pPr>
            <w:r>
              <w:rPr>
                <w:color w:val="000000"/>
              </w:rPr>
              <w:t>Η ανάλυση του περιεχομένου των Παραδοτέων, πακέτων εργασίας και δραστηριοτήτων του προσφέροντος.</w:t>
            </w:r>
          </w:p>
          <w:p w:rsidR="00B86A1B" w:rsidRDefault="0005780D">
            <w:pPr>
              <w:numPr>
                <w:ilvl w:val="0"/>
                <w:numId w:val="3"/>
              </w:numPr>
              <w:pBdr>
                <w:top w:val="nil"/>
                <w:left w:val="nil"/>
                <w:bottom w:val="nil"/>
                <w:right w:val="nil"/>
                <w:between w:val="nil"/>
              </w:pBdr>
              <w:tabs>
                <w:tab w:val="left" w:pos="0"/>
              </w:tabs>
              <w:spacing w:after="240" w:line="288" w:lineRule="auto"/>
              <w:ind w:hanging="283"/>
              <w:rPr>
                <w:color w:val="000000"/>
              </w:rPr>
            </w:pPr>
            <w:r>
              <w:rPr>
                <w:color w:val="000000"/>
              </w:rPr>
              <w:t xml:space="preserve">Η </w:t>
            </w:r>
            <w:proofErr w:type="spellStart"/>
            <w:r>
              <w:rPr>
                <w:color w:val="000000"/>
              </w:rPr>
              <w:t>ρεαλιστικότητα</w:t>
            </w:r>
            <w:proofErr w:type="spellEnd"/>
            <w:r>
              <w:rPr>
                <w:color w:val="000000"/>
              </w:rPr>
              <w:t xml:space="preserve"> του προτεινομένου χρονοδιαγράμματος εκπόνησης των επιμέρους πακέτων εργασίας, δραστηριοτήτων και των αντιστοίχων παραδοτέων και ειδικότερα της εκτίμησης της διάρκειας και των τεχνικών και χρονικών περιορισμών (χρονικές αλληλουχίες) των επιμέρους εργασιών.</w:t>
            </w:r>
          </w:p>
        </w:tc>
        <w:tc>
          <w:tcPr>
            <w:tcW w:w="21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center"/>
              <w:rPr>
                <w:color w:val="000000"/>
              </w:rPr>
            </w:pPr>
            <w:r>
              <w:rPr>
                <w:color w:val="000000"/>
              </w:rPr>
              <w:t>25%</w:t>
            </w:r>
          </w:p>
        </w:tc>
      </w:tr>
      <w:tr w:rsidR="00B86A1B">
        <w:tc>
          <w:tcPr>
            <w:tcW w:w="956" w:type="dxa"/>
            <w:tcBorders>
              <w:top w:val="single" w:sz="6" w:space="0" w:color="00000A"/>
              <w:left w:val="single" w:sz="6" w:space="0" w:color="00000A"/>
              <w:bottom w:val="single" w:sz="6" w:space="0" w:color="00000A"/>
              <w:right w:val="single" w:sz="6" w:space="0" w:color="00000A"/>
            </w:tcBorders>
            <w:shd w:val="clear" w:color="auto" w:fill="B3B3B3"/>
            <w:vAlign w:val="center"/>
          </w:tcPr>
          <w:p w:rsidR="00B86A1B" w:rsidRDefault="0005780D">
            <w:pPr>
              <w:pBdr>
                <w:top w:val="nil"/>
                <w:left w:val="nil"/>
                <w:bottom w:val="nil"/>
                <w:right w:val="nil"/>
                <w:between w:val="nil"/>
              </w:pBdr>
              <w:spacing w:before="240" w:after="120" w:line="288" w:lineRule="auto"/>
              <w:jc w:val="both"/>
              <w:rPr>
                <w:b/>
                <w:color w:val="000000"/>
              </w:rPr>
            </w:pPr>
            <w:r>
              <w:rPr>
                <w:b/>
                <w:color w:val="000000"/>
              </w:rPr>
              <w:t>κ2</w:t>
            </w:r>
          </w:p>
        </w:tc>
        <w:tc>
          <w:tcPr>
            <w:tcW w:w="6518" w:type="dxa"/>
            <w:tcBorders>
              <w:top w:val="single" w:sz="6" w:space="0" w:color="00000A"/>
              <w:left w:val="single" w:sz="6" w:space="0" w:color="00000A"/>
              <w:bottom w:val="single" w:sz="6" w:space="0" w:color="00000A"/>
              <w:right w:val="single" w:sz="6" w:space="0" w:color="00000A"/>
            </w:tcBorders>
            <w:shd w:val="clear" w:color="auto" w:fill="B3B3B3"/>
            <w:vAlign w:val="center"/>
          </w:tcPr>
          <w:p w:rsidR="00B86A1B" w:rsidRDefault="0005780D">
            <w:pPr>
              <w:pBdr>
                <w:top w:val="nil"/>
                <w:left w:val="nil"/>
                <w:bottom w:val="nil"/>
                <w:right w:val="nil"/>
                <w:between w:val="nil"/>
              </w:pBdr>
              <w:spacing w:before="240" w:after="120" w:line="288" w:lineRule="auto"/>
              <w:jc w:val="both"/>
              <w:rPr>
                <w:b/>
                <w:color w:val="000000"/>
              </w:rPr>
            </w:pPr>
            <w:r>
              <w:rPr>
                <w:b/>
                <w:color w:val="000000"/>
              </w:rPr>
              <w:t>Σχήμα Διοίκησης – Ομάδα Έργου</w:t>
            </w:r>
          </w:p>
        </w:tc>
        <w:tc>
          <w:tcPr>
            <w:tcW w:w="2164" w:type="dxa"/>
            <w:tcBorders>
              <w:top w:val="single" w:sz="6" w:space="0" w:color="00000A"/>
              <w:left w:val="single" w:sz="6" w:space="0" w:color="00000A"/>
              <w:bottom w:val="single" w:sz="6" w:space="0" w:color="00000A"/>
              <w:right w:val="single" w:sz="6" w:space="0" w:color="00000A"/>
            </w:tcBorders>
            <w:shd w:val="clear" w:color="auto" w:fill="B3B3B3"/>
            <w:vAlign w:val="center"/>
          </w:tcPr>
          <w:p w:rsidR="00B86A1B" w:rsidRDefault="0005780D">
            <w:pPr>
              <w:pBdr>
                <w:top w:val="nil"/>
                <w:left w:val="nil"/>
                <w:bottom w:val="nil"/>
                <w:right w:val="nil"/>
                <w:between w:val="nil"/>
              </w:pBdr>
              <w:spacing w:before="240" w:after="120" w:line="288" w:lineRule="auto"/>
              <w:jc w:val="center"/>
              <w:rPr>
                <w:color w:val="000000"/>
              </w:rPr>
            </w:pPr>
            <w:r>
              <w:rPr>
                <w:color w:val="000000"/>
              </w:rPr>
              <w:t>Συντελεστής βαρύτητας (40%)</w:t>
            </w:r>
          </w:p>
        </w:tc>
      </w:tr>
      <w:tr w:rsidR="00B86A1B">
        <w:tc>
          <w:tcPr>
            <w:tcW w:w="95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color w:val="000000"/>
              </w:rPr>
            </w:pPr>
            <w:r>
              <w:rPr>
                <w:color w:val="000000"/>
              </w:rPr>
              <w:t>κ2.1</w:t>
            </w:r>
          </w:p>
        </w:tc>
        <w:tc>
          <w:tcPr>
            <w:tcW w:w="65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b/>
                <w:color w:val="000000"/>
              </w:rPr>
            </w:pPr>
            <w:r>
              <w:rPr>
                <w:b/>
                <w:color w:val="000000"/>
              </w:rPr>
              <w:t>Οργάνωση και Λειτουργία Ομάδας Έργου</w:t>
            </w:r>
          </w:p>
          <w:p w:rsidR="00B86A1B" w:rsidRDefault="0005780D">
            <w:pPr>
              <w:pBdr>
                <w:top w:val="nil"/>
                <w:left w:val="nil"/>
                <w:bottom w:val="nil"/>
                <w:right w:val="nil"/>
                <w:between w:val="nil"/>
              </w:pBdr>
              <w:spacing w:before="240" w:after="120" w:line="288" w:lineRule="auto"/>
              <w:jc w:val="both"/>
              <w:rPr>
                <w:color w:val="000000"/>
              </w:rPr>
            </w:pPr>
            <w:r>
              <w:rPr>
                <w:color w:val="000000"/>
              </w:rPr>
              <w:t xml:space="preserve">Ειδικότερα αξιολογούνται, με βάση όσα έχει διατυπώσει ο </w:t>
            </w:r>
            <w:r>
              <w:rPr>
                <w:color w:val="000000"/>
              </w:rPr>
              <w:lastRenderedPageBreak/>
              <w:t>προσφέρων στο Φάκελο «Τεχνική Προσφορά», τα ακόλουθα :</w:t>
            </w:r>
          </w:p>
          <w:p w:rsidR="00B86A1B" w:rsidRDefault="0005780D">
            <w:pPr>
              <w:numPr>
                <w:ilvl w:val="0"/>
                <w:numId w:val="9"/>
              </w:numPr>
              <w:pBdr>
                <w:top w:val="nil"/>
                <w:left w:val="nil"/>
                <w:bottom w:val="nil"/>
                <w:right w:val="nil"/>
                <w:between w:val="nil"/>
              </w:pBdr>
              <w:tabs>
                <w:tab w:val="left" w:pos="0"/>
              </w:tabs>
              <w:spacing w:before="240" w:line="288" w:lineRule="auto"/>
              <w:ind w:hanging="283"/>
              <w:rPr>
                <w:color w:val="000000"/>
              </w:rPr>
            </w:pPr>
            <w:r>
              <w:rPr>
                <w:color w:val="000000"/>
              </w:rPr>
              <w:br/>
              <w:t>Η αποτελεσματικότητα του οργανωτικού σχήματος της Ομάδας Έργου που προτίθεται να συστήσει ο προσφέρων και η ορθολογικότητα στην κατανομή των επιμέρους λειτουργιών και ρόλων.</w:t>
            </w:r>
          </w:p>
          <w:p w:rsidR="00B86A1B" w:rsidRDefault="0005780D">
            <w:pPr>
              <w:numPr>
                <w:ilvl w:val="0"/>
                <w:numId w:val="9"/>
              </w:numPr>
              <w:pBdr>
                <w:top w:val="nil"/>
                <w:left w:val="nil"/>
                <w:bottom w:val="nil"/>
                <w:right w:val="nil"/>
                <w:between w:val="nil"/>
              </w:pBdr>
              <w:tabs>
                <w:tab w:val="left" w:pos="0"/>
              </w:tabs>
              <w:spacing w:line="288" w:lineRule="auto"/>
              <w:ind w:hanging="283"/>
              <w:rPr>
                <w:color w:val="000000"/>
              </w:rPr>
            </w:pPr>
            <w:r>
              <w:rPr>
                <w:color w:val="000000"/>
              </w:rPr>
              <w:t>Η ποιότητα και η πληρότητα της περιγραφής των λειτουργιών και των ρόλων που θα επιτελέσουν τα επιμέρους όργανα ή ενότητες που προτείνονται στο πλαίσιο του οργανωτικού σχήματος της Ομάδας Έργου.</w:t>
            </w:r>
          </w:p>
          <w:p w:rsidR="00B86A1B" w:rsidRDefault="0005780D">
            <w:pPr>
              <w:numPr>
                <w:ilvl w:val="0"/>
                <w:numId w:val="9"/>
              </w:numPr>
              <w:pBdr>
                <w:top w:val="nil"/>
                <w:left w:val="nil"/>
                <w:bottom w:val="nil"/>
                <w:right w:val="nil"/>
                <w:between w:val="nil"/>
              </w:pBdr>
              <w:tabs>
                <w:tab w:val="left" w:pos="0"/>
              </w:tabs>
              <w:spacing w:after="240" w:line="288" w:lineRule="auto"/>
              <w:ind w:hanging="283"/>
              <w:rPr>
                <w:color w:val="000000"/>
              </w:rPr>
            </w:pPr>
            <w:r>
              <w:rPr>
                <w:color w:val="000000"/>
              </w:rPr>
              <w:t>Η αποτελεσματικότητα του προτεινομένου συστήματος διοίκησης του έργου που θα περιλαμβάνει και τον προσδιορισμό των σχέσεων των οργάνων διοίκησης της Αναθέτουσας Αρχής και του Κυρ</w:t>
            </w:r>
            <w:r>
              <w:t xml:space="preserve">ίου του Έργου καθώς και των αναδόχων του κυρίως υποέργου </w:t>
            </w:r>
            <w:r>
              <w:rPr>
                <w:color w:val="000000"/>
              </w:rPr>
              <w:t>με τα αντίστοιχα όργανα του Αναδόχου.</w:t>
            </w:r>
          </w:p>
        </w:tc>
        <w:tc>
          <w:tcPr>
            <w:tcW w:w="21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center"/>
              <w:rPr>
                <w:color w:val="000000"/>
              </w:rPr>
            </w:pPr>
            <w:r>
              <w:rPr>
                <w:color w:val="000000"/>
              </w:rPr>
              <w:lastRenderedPageBreak/>
              <w:t>20%</w:t>
            </w:r>
          </w:p>
        </w:tc>
      </w:tr>
      <w:tr w:rsidR="00B86A1B">
        <w:tc>
          <w:tcPr>
            <w:tcW w:w="95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color w:val="000000"/>
              </w:rPr>
            </w:pPr>
            <w:r>
              <w:rPr>
                <w:color w:val="000000"/>
              </w:rPr>
              <w:lastRenderedPageBreak/>
              <w:t>κ2.2</w:t>
            </w:r>
          </w:p>
          <w:p w:rsidR="00B86A1B" w:rsidRDefault="00B86A1B">
            <w:pPr>
              <w:pBdr>
                <w:top w:val="nil"/>
                <w:left w:val="nil"/>
                <w:bottom w:val="nil"/>
                <w:right w:val="nil"/>
                <w:between w:val="nil"/>
              </w:pBdr>
              <w:spacing w:after="283"/>
              <w:rPr>
                <w:color w:val="000000"/>
              </w:rPr>
            </w:pPr>
          </w:p>
          <w:p w:rsidR="00B86A1B" w:rsidRDefault="00B86A1B">
            <w:pPr>
              <w:pBdr>
                <w:top w:val="nil"/>
                <w:left w:val="nil"/>
                <w:bottom w:val="nil"/>
                <w:right w:val="nil"/>
                <w:between w:val="nil"/>
              </w:pBdr>
              <w:spacing w:after="283"/>
              <w:rPr>
                <w:color w:val="000000"/>
              </w:rPr>
            </w:pPr>
          </w:p>
          <w:p w:rsidR="00B86A1B" w:rsidRDefault="00B86A1B">
            <w:pPr>
              <w:pBdr>
                <w:top w:val="nil"/>
                <w:left w:val="nil"/>
                <w:bottom w:val="nil"/>
                <w:right w:val="nil"/>
                <w:between w:val="nil"/>
              </w:pBdr>
              <w:spacing w:after="283"/>
              <w:rPr>
                <w:color w:val="000000"/>
              </w:rPr>
            </w:pPr>
          </w:p>
          <w:p w:rsidR="00B86A1B" w:rsidRDefault="00B86A1B">
            <w:pPr>
              <w:pBdr>
                <w:top w:val="nil"/>
                <w:left w:val="nil"/>
                <w:bottom w:val="nil"/>
                <w:right w:val="nil"/>
                <w:between w:val="nil"/>
              </w:pBdr>
              <w:spacing w:after="283"/>
              <w:rPr>
                <w:color w:val="000000"/>
              </w:rPr>
            </w:pPr>
          </w:p>
          <w:p w:rsidR="00B86A1B" w:rsidRDefault="00B86A1B">
            <w:pPr>
              <w:pBdr>
                <w:top w:val="nil"/>
                <w:left w:val="nil"/>
                <w:bottom w:val="nil"/>
                <w:right w:val="nil"/>
                <w:between w:val="nil"/>
              </w:pBdr>
              <w:spacing w:after="283"/>
              <w:rPr>
                <w:color w:val="000000"/>
              </w:rPr>
            </w:pPr>
          </w:p>
          <w:p w:rsidR="00B86A1B" w:rsidRDefault="00B86A1B">
            <w:pPr>
              <w:pBdr>
                <w:top w:val="nil"/>
                <w:left w:val="nil"/>
                <w:bottom w:val="nil"/>
                <w:right w:val="nil"/>
                <w:between w:val="nil"/>
              </w:pBdr>
              <w:spacing w:after="283"/>
              <w:rPr>
                <w:color w:val="000000"/>
              </w:rPr>
            </w:pPr>
          </w:p>
          <w:p w:rsidR="00B86A1B" w:rsidRDefault="00B86A1B">
            <w:pPr>
              <w:pBdr>
                <w:top w:val="nil"/>
                <w:left w:val="nil"/>
                <w:bottom w:val="nil"/>
                <w:right w:val="nil"/>
                <w:between w:val="nil"/>
              </w:pBdr>
              <w:spacing w:after="283"/>
              <w:rPr>
                <w:color w:val="000000"/>
              </w:rPr>
            </w:pPr>
          </w:p>
          <w:p w:rsidR="00B86A1B" w:rsidRDefault="00B86A1B">
            <w:pPr>
              <w:pBdr>
                <w:top w:val="nil"/>
                <w:left w:val="nil"/>
                <w:bottom w:val="nil"/>
                <w:right w:val="nil"/>
                <w:between w:val="nil"/>
              </w:pBdr>
              <w:spacing w:after="283"/>
              <w:rPr>
                <w:color w:val="000000"/>
              </w:rPr>
            </w:pPr>
          </w:p>
        </w:tc>
        <w:tc>
          <w:tcPr>
            <w:tcW w:w="65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both"/>
              <w:rPr>
                <w:b/>
                <w:color w:val="000000"/>
              </w:rPr>
            </w:pPr>
            <w:r>
              <w:rPr>
                <w:b/>
                <w:color w:val="000000"/>
              </w:rPr>
              <w:t>Κατανομή των Στελεχών της Ομάδας Έργου (και των εμπειρογνωμόνων)</w:t>
            </w:r>
          </w:p>
          <w:p w:rsidR="00B86A1B" w:rsidRDefault="0005780D">
            <w:pPr>
              <w:pBdr>
                <w:top w:val="nil"/>
                <w:left w:val="nil"/>
                <w:bottom w:val="nil"/>
                <w:right w:val="nil"/>
                <w:between w:val="nil"/>
              </w:pBdr>
              <w:spacing w:before="240" w:after="120" w:line="288" w:lineRule="auto"/>
              <w:jc w:val="both"/>
              <w:rPr>
                <w:color w:val="000000"/>
              </w:rPr>
            </w:pPr>
            <w:r>
              <w:rPr>
                <w:color w:val="000000"/>
              </w:rPr>
              <w:t>Ειδικότερα αξιολογούνται, με βάση όσα έχει διατυπώσει ο προσφέρων στο Φάκελο «Τεχνική Προσφορά», τα ακόλουθα :</w:t>
            </w:r>
          </w:p>
          <w:p w:rsidR="00B86A1B" w:rsidRDefault="0005780D">
            <w:pPr>
              <w:numPr>
                <w:ilvl w:val="0"/>
                <w:numId w:val="17"/>
              </w:numPr>
              <w:pBdr>
                <w:top w:val="nil"/>
                <w:left w:val="nil"/>
                <w:bottom w:val="nil"/>
                <w:right w:val="nil"/>
                <w:between w:val="nil"/>
              </w:pBdr>
              <w:tabs>
                <w:tab w:val="left" w:pos="0"/>
              </w:tabs>
              <w:spacing w:before="240" w:line="288" w:lineRule="auto"/>
              <w:ind w:hanging="283"/>
              <w:rPr>
                <w:color w:val="000000"/>
              </w:rPr>
            </w:pPr>
            <w:r>
              <w:rPr>
                <w:color w:val="000000"/>
              </w:rPr>
              <w:br/>
              <w:t xml:space="preserve">Η κατανομή του </w:t>
            </w:r>
            <w:proofErr w:type="spellStart"/>
            <w:r>
              <w:rPr>
                <w:color w:val="000000"/>
              </w:rPr>
              <w:t>ανθρωποχρόνου</w:t>
            </w:r>
            <w:proofErr w:type="spellEnd"/>
            <w:r>
              <w:rPr>
                <w:color w:val="000000"/>
              </w:rPr>
              <w:t xml:space="preserve"> ανά Παραδοτέο και Πακέτο Εργασίας σε σχέση με το επίπεδο των στελεχών που πρόκειται να αξιοποιηθούν αντίστοιχα. </w:t>
            </w:r>
          </w:p>
          <w:p w:rsidR="00B86A1B" w:rsidRDefault="0005780D">
            <w:pPr>
              <w:numPr>
                <w:ilvl w:val="0"/>
                <w:numId w:val="17"/>
              </w:numPr>
              <w:pBdr>
                <w:top w:val="nil"/>
                <w:left w:val="nil"/>
                <w:bottom w:val="nil"/>
                <w:right w:val="nil"/>
                <w:between w:val="nil"/>
              </w:pBdr>
              <w:tabs>
                <w:tab w:val="left" w:pos="0"/>
              </w:tabs>
              <w:spacing w:after="240" w:line="288" w:lineRule="auto"/>
              <w:ind w:hanging="283"/>
              <w:rPr>
                <w:color w:val="000000"/>
              </w:rPr>
            </w:pPr>
            <w:r>
              <w:rPr>
                <w:color w:val="000000"/>
              </w:rPr>
              <w:t xml:space="preserve">Η </w:t>
            </w:r>
            <w:proofErr w:type="spellStart"/>
            <w:r>
              <w:rPr>
                <w:color w:val="000000"/>
              </w:rPr>
              <w:t>ρεαλιστικότητα</w:t>
            </w:r>
            <w:proofErr w:type="spellEnd"/>
            <w:r>
              <w:rPr>
                <w:color w:val="000000"/>
              </w:rPr>
              <w:t xml:space="preserve"> στον προσδιορισμό της κατανομής του </w:t>
            </w:r>
            <w:proofErr w:type="spellStart"/>
            <w:r>
              <w:rPr>
                <w:color w:val="000000"/>
              </w:rPr>
              <w:t>ανθρωποχρόνου</w:t>
            </w:r>
            <w:proofErr w:type="spellEnd"/>
            <w:r>
              <w:rPr>
                <w:color w:val="000000"/>
              </w:rPr>
              <w:t xml:space="preserve"> ανά Παραδοτέο και Πακέτο Εργασίας και κατηγορία στελέχους.</w:t>
            </w:r>
          </w:p>
        </w:tc>
        <w:tc>
          <w:tcPr>
            <w:tcW w:w="21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86A1B" w:rsidRDefault="0005780D">
            <w:pPr>
              <w:pBdr>
                <w:top w:val="nil"/>
                <w:left w:val="nil"/>
                <w:bottom w:val="nil"/>
                <w:right w:val="nil"/>
                <w:between w:val="nil"/>
              </w:pBdr>
              <w:spacing w:before="240" w:after="120" w:line="288" w:lineRule="auto"/>
              <w:jc w:val="center"/>
              <w:rPr>
                <w:color w:val="000000"/>
              </w:rPr>
            </w:pPr>
            <w:r>
              <w:rPr>
                <w:color w:val="000000"/>
              </w:rPr>
              <w:t>20%</w:t>
            </w:r>
          </w:p>
        </w:tc>
      </w:tr>
      <w:tr w:rsidR="00B86A1B">
        <w:tc>
          <w:tcPr>
            <w:tcW w:w="7474" w:type="dxa"/>
            <w:gridSpan w:val="2"/>
            <w:tcBorders>
              <w:top w:val="single" w:sz="6" w:space="0" w:color="00000A"/>
              <w:left w:val="single" w:sz="6" w:space="0" w:color="00000A"/>
              <w:bottom w:val="single" w:sz="6" w:space="0" w:color="00000A"/>
              <w:right w:val="single" w:sz="6" w:space="0" w:color="00000A"/>
            </w:tcBorders>
            <w:shd w:val="clear" w:color="auto" w:fill="E0E0E0"/>
            <w:vAlign w:val="center"/>
          </w:tcPr>
          <w:p w:rsidR="00B86A1B" w:rsidRDefault="0005780D">
            <w:pPr>
              <w:pBdr>
                <w:top w:val="nil"/>
                <w:left w:val="nil"/>
                <w:bottom w:val="nil"/>
                <w:right w:val="nil"/>
                <w:between w:val="nil"/>
              </w:pBdr>
              <w:spacing w:before="240" w:after="120" w:line="288" w:lineRule="auto"/>
              <w:rPr>
                <w:b/>
                <w:color w:val="000000"/>
              </w:rPr>
            </w:pPr>
            <w:r>
              <w:rPr>
                <w:b/>
                <w:color w:val="000000"/>
              </w:rPr>
              <w:t>ΣΥΝΟΛΟ</w:t>
            </w:r>
          </w:p>
        </w:tc>
        <w:tc>
          <w:tcPr>
            <w:tcW w:w="2164" w:type="dxa"/>
            <w:tcBorders>
              <w:top w:val="single" w:sz="6" w:space="0" w:color="00000A"/>
              <w:left w:val="single" w:sz="6" w:space="0" w:color="00000A"/>
              <w:bottom w:val="single" w:sz="6" w:space="0" w:color="00000A"/>
              <w:right w:val="single" w:sz="6" w:space="0" w:color="00000A"/>
            </w:tcBorders>
            <w:shd w:val="clear" w:color="auto" w:fill="E0E0E0"/>
            <w:vAlign w:val="center"/>
          </w:tcPr>
          <w:p w:rsidR="00B86A1B" w:rsidRDefault="0005780D">
            <w:pPr>
              <w:pBdr>
                <w:top w:val="nil"/>
                <w:left w:val="nil"/>
                <w:bottom w:val="nil"/>
                <w:right w:val="nil"/>
                <w:between w:val="nil"/>
              </w:pBdr>
              <w:spacing w:before="240" w:after="120" w:line="288" w:lineRule="auto"/>
              <w:jc w:val="center"/>
              <w:rPr>
                <w:b/>
                <w:color w:val="000000"/>
              </w:rPr>
            </w:pPr>
            <w:r>
              <w:rPr>
                <w:b/>
                <w:color w:val="000000"/>
              </w:rPr>
              <w:t>100%</w:t>
            </w:r>
          </w:p>
        </w:tc>
      </w:tr>
    </w:tbl>
    <w:p w:rsidR="00B86A1B" w:rsidRDefault="00B86A1B">
      <w:pPr>
        <w:pBdr>
          <w:top w:val="nil"/>
          <w:left w:val="nil"/>
          <w:bottom w:val="nil"/>
          <w:right w:val="nil"/>
          <w:between w:val="nil"/>
        </w:pBdr>
        <w:spacing w:after="140" w:line="288" w:lineRule="auto"/>
        <w:rPr>
          <w:color w:val="000000"/>
        </w:rPr>
      </w:pPr>
    </w:p>
    <w:p w:rsidR="00B86A1B" w:rsidRDefault="00B86A1B">
      <w:pPr>
        <w:pBdr>
          <w:top w:val="nil"/>
          <w:left w:val="nil"/>
          <w:bottom w:val="nil"/>
          <w:right w:val="nil"/>
          <w:between w:val="nil"/>
        </w:pBdr>
        <w:spacing w:after="140" w:line="288" w:lineRule="auto"/>
        <w:rPr>
          <w:color w:val="000000"/>
        </w:rPr>
      </w:pPr>
    </w:p>
    <w:p w:rsidR="00B86A1B" w:rsidRDefault="0005780D">
      <w:pPr>
        <w:pStyle w:val="3"/>
      </w:pPr>
      <w:bookmarkStart w:id="31" w:name="_Toc56079171"/>
      <w:r>
        <w:t>2.3.2 Βαθμολόγηση και κατάταξη προσφορών</w:t>
      </w:r>
      <w:bookmarkEnd w:id="31"/>
    </w:p>
    <w:p w:rsidR="00B86A1B" w:rsidRDefault="0005780D">
      <w:pPr>
        <w:pBdr>
          <w:top w:val="nil"/>
          <w:left w:val="nil"/>
          <w:bottom w:val="nil"/>
          <w:right w:val="nil"/>
          <w:between w:val="nil"/>
        </w:pBdr>
        <w:spacing w:before="240" w:after="120" w:line="288" w:lineRule="auto"/>
        <w:jc w:val="both"/>
        <w:rPr>
          <w:color w:val="000000"/>
          <w:u w:val="single"/>
        </w:rPr>
      </w:pPr>
      <w:r>
        <w:rPr>
          <w:color w:val="000000"/>
          <w:u w:val="single"/>
        </w:rPr>
        <w:t>Βαθμολόγηση Τεχνικών Προσφορών</w:t>
      </w:r>
    </w:p>
    <w:p w:rsidR="00B86A1B" w:rsidRDefault="0005780D">
      <w:pPr>
        <w:pBdr>
          <w:top w:val="nil"/>
          <w:left w:val="nil"/>
          <w:bottom w:val="nil"/>
          <w:right w:val="nil"/>
          <w:between w:val="nil"/>
        </w:pBdr>
        <w:spacing w:before="240" w:after="120" w:line="288" w:lineRule="auto"/>
        <w:jc w:val="both"/>
        <w:rPr>
          <w:color w:val="000000"/>
        </w:rPr>
      </w:pPr>
      <w:r>
        <w:t>Κ</w:t>
      </w:r>
      <w:r>
        <w:rPr>
          <w:color w:val="000000"/>
        </w:rPr>
        <w:t>άθε κριτήριο αξιολόγησης βαθμολογείται ως ε</w:t>
      </w:r>
      <w:r>
        <w:t xml:space="preserve">ξής: με </w:t>
      </w:r>
      <w:r>
        <w:rPr>
          <w:b/>
          <w:color w:val="000000"/>
        </w:rPr>
        <w:t>100</w:t>
      </w:r>
      <w:r>
        <w:rPr>
          <w:color w:val="000000"/>
        </w:rPr>
        <w:t xml:space="preserve"> βαθμούς στην περίπτωση που </w:t>
      </w:r>
      <w:r>
        <w:rPr>
          <w:color w:val="000000"/>
        </w:rPr>
        <w:lastRenderedPageBreak/>
        <w:t xml:space="preserve">ικανοποιούνται ακριβώς όλοι οι όροι των τεχνικών προδιαγραφών, αυξάνεται δε μέχρι τους </w:t>
      </w:r>
      <w:r>
        <w:rPr>
          <w:b/>
          <w:color w:val="000000"/>
        </w:rPr>
        <w:t>150</w:t>
      </w:r>
      <w:r>
        <w:rPr>
          <w:color w:val="000000"/>
        </w:rPr>
        <w:t xml:space="preserve"> βαθμούς όταν υπερκαλύπτονται οι απαιτήσεις του συγκεκριμένου κριτηρίου.</w:t>
      </w:r>
    </w:p>
    <w:p w:rsidR="00B86A1B" w:rsidRDefault="0005780D">
      <w:pPr>
        <w:pBdr>
          <w:top w:val="nil"/>
          <w:left w:val="nil"/>
          <w:bottom w:val="nil"/>
          <w:right w:val="nil"/>
          <w:between w:val="nil"/>
        </w:pBdr>
        <w:spacing w:before="240" w:after="120" w:line="288" w:lineRule="auto"/>
        <w:jc w:val="both"/>
        <w:rPr>
          <w:color w:val="000000"/>
        </w:rPr>
      </w:pPr>
      <w:r>
        <w:rPr>
          <w:color w:val="000000"/>
        </w:rPr>
        <w:t>Κάθε κριτήριο αξιολόγησης βαθμολογείται αυτόνομα με βάση τα στοιχεία της τεχνικής προσφοράς.</w:t>
      </w:r>
    </w:p>
    <w:p w:rsidR="00B86A1B" w:rsidRDefault="0005780D">
      <w:pPr>
        <w:pBdr>
          <w:top w:val="nil"/>
          <w:left w:val="nil"/>
          <w:bottom w:val="nil"/>
          <w:right w:val="nil"/>
          <w:between w:val="nil"/>
        </w:pBdr>
        <w:spacing w:before="240" w:after="120" w:line="288" w:lineRule="auto"/>
        <w:jc w:val="both"/>
        <w:rPr>
          <w:color w:val="000000"/>
        </w:rPr>
      </w:pPr>
      <w:r>
        <w:rPr>
          <w:color w:val="000000"/>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τεχνικής προσφοράς θα προκύπτει από το άθροισμα των σταθμισμένων βαθμολογιών όλων των κριτηρίων.</w:t>
      </w:r>
    </w:p>
    <w:p w:rsidR="00B86A1B" w:rsidRDefault="0005780D">
      <w:pPr>
        <w:pBdr>
          <w:top w:val="nil"/>
          <w:left w:val="nil"/>
          <w:bottom w:val="nil"/>
          <w:right w:val="nil"/>
          <w:between w:val="nil"/>
        </w:pBdr>
        <w:spacing w:before="240" w:after="120" w:line="288" w:lineRule="auto"/>
        <w:jc w:val="both"/>
        <w:rPr>
          <w:color w:val="000000"/>
        </w:rPr>
      </w:pPr>
      <w:r>
        <w:rPr>
          <w:color w:val="000000"/>
        </w:rPr>
        <w:t>Η συνολική βαθμολογία της τεχνικής προσφοράς υπολογίζεται με βάση τον παρακάτω τύπο:</w:t>
      </w:r>
    </w:p>
    <w:p w:rsidR="00B86A1B" w:rsidRDefault="0005780D">
      <w:pPr>
        <w:pBdr>
          <w:top w:val="nil"/>
          <w:left w:val="nil"/>
          <w:bottom w:val="nil"/>
          <w:right w:val="nil"/>
          <w:between w:val="nil"/>
        </w:pBdr>
        <w:spacing w:before="240" w:after="120" w:line="288" w:lineRule="auto"/>
        <w:jc w:val="both"/>
        <w:rPr>
          <w:color w:val="000000"/>
        </w:rPr>
      </w:pPr>
      <w:r>
        <w:rPr>
          <w:color w:val="000000"/>
        </w:rPr>
        <w:t>Β = σ1*Κ1 + σ2*Κ2 +……+</w:t>
      </w:r>
      <w:proofErr w:type="spellStart"/>
      <w:r>
        <w:rPr>
          <w:color w:val="000000"/>
        </w:rPr>
        <w:t>σν*Κν</w:t>
      </w:r>
      <w:proofErr w:type="spellEnd"/>
      <w:r>
        <w:rPr>
          <w:color w:val="000000"/>
        </w:rPr>
        <w:t xml:space="preserve"> (όπου «σ..» ο συντελεστής βαρύτητας του συγκεκριμένου κριτηρίου και « Κ..» η βαθμολογία στο συγκεκριμένο κριτήριο)</w:t>
      </w:r>
    </w:p>
    <w:p w:rsidR="00B86A1B" w:rsidRDefault="0005780D">
      <w:pPr>
        <w:pBdr>
          <w:top w:val="nil"/>
          <w:left w:val="nil"/>
          <w:bottom w:val="nil"/>
          <w:right w:val="nil"/>
          <w:between w:val="nil"/>
        </w:pBdr>
        <w:spacing w:before="240" w:after="120" w:line="288" w:lineRule="auto"/>
        <w:jc w:val="both"/>
        <w:rPr>
          <w:color w:val="000000"/>
        </w:rPr>
      </w:pPr>
      <w:r>
        <w:rPr>
          <w:color w:val="000000"/>
        </w:rPr>
        <w:t>Κριτήρια με βαθμολογία μικρότερη από 100 βαθμούς (ήτοι που δεν καλύπτουν/παρουσιάζουν ουσιώδεις αποκλίσεις από τις τεχνικές προδιαγραφές της παρούσας) επιφέρουν την απόρριψη της προσφοράς.</w:t>
      </w:r>
    </w:p>
    <w:p w:rsidR="00B86A1B" w:rsidRDefault="0005780D">
      <w:pPr>
        <w:pBdr>
          <w:top w:val="nil"/>
          <w:left w:val="nil"/>
          <w:bottom w:val="nil"/>
          <w:right w:val="nil"/>
          <w:between w:val="nil"/>
        </w:pBdr>
        <w:spacing w:before="240" w:after="120" w:line="288" w:lineRule="auto"/>
        <w:jc w:val="both"/>
        <w:rPr>
          <w:b/>
          <w:color w:val="000000"/>
          <w:u w:val="single"/>
        </w:rPr>
      </w:pPr>
      <w:r>
        <w:rPr>
          <w:b/>
          <w:color w:val="000000"/>
          <w:u w:val="single"/>
        </w:rPr>
        <w:t>Κατάταξη Προσφορών</w:t>
      </w:r>
    </w:p>
    <w:p w:rsidR="00B86A1B" w:rsidRDefault="0005780D">
      <w:pPr>
        <w:pBdr>
          <w:top w:val="nil"/>
          <w:left w:val="nil"/>
          <w:bottom w:val="nil"/>
          <w:right w:val="nil"/>
          <w:between w:val="nil"/>
        </w:pBdr>
        <w:spacing w:before="240" w:after="120" w:line="288" w:lineRule="auto"/>
        <w:jc w:val="both"/>
        <w:rPr>
          <w:color w:val="000000"/>
        </w:rPr>
      </w:pPr>
      <w:r>
        <w:rPr>
          <w:color w:val="000000"/>
        </w:rPr>
        <w:t>Η τελική αξιολόγηση και κατάταξη των προσφορών θα γίνει με βάση τον ακόλουθο τύπο:</w:t>
      </w:r>
    </w:p>
    <w:p w:rsidR="00B86A1B" w:rsidRPr="0005780D" w:rsidRDefault="0005780D">
      <w:pPr>
        <w:pBdr>
          <w:top w:val="nil"/>
          <w:left w:val="nil"/>
          <w:bottom w:val="nil"/>
          <w:right w:val="nil"/>
          <w:between w:val="nil"/>
        </w:pBdr>
        <w:spacing w:before="240" w:after="120" w:line="288" w:lineRule="auto"/>
        <w:jc w:val="center"/>
        <w:rPr>
          <w:color w:val="00000A"/>
          <w:lang w:val="de-AT"/>
        </w:rPr>
      </w:pPr>
      <w:r>
        <w:rPr>
          <w:color w:val="00000A"/>
        </w:rPr>
        <w:t>Λ</w:t>
      </w:r>
      <w:r w:rsidRPr="0005780D">
        <w:rPr>
          <w:color w:val="00000A"/>
          <w:lang w:val="de-AT"/>
        </w:rPr>
        <w:t>i = 80 * (</w:t>
      </w:r>
      <w:r>
        <w:rPr>
          <w:color w:val="00000A"/>
        </w:rPr>
        <w:t>Β</w:t>
      </w:r>
      <w:r w:rsidRPr="0005780D">
        <w:rPr>
          <w:color w:val="00000A"/>
          <w:lang w:val="de-AT"/>
        </w:rPr>
        <w:t xml:space="preserve">i / </w:t>
      </w:r>
      <w:proofErr w:type="spellStart"/>
      <w:r w:rsidRPr="0005780D">
        <w:rPr>
          <w:color w:val="00000A"/>
          <w:lang w:val="de-AT"/>
        </w:rPr>
        <w:t>Bmax</w:t>
      </w:r>
      <w:proofErr w:type="spellEnd"/>
      <w:r w:rsidRPr="0005780D">
        <w:rPr>
          <w:color w:val="00000A"/>
          <w:lang w:val="de-AT"/>
        </w:rPr>
        <w:t xml:space="preserve"> ) + 20 * (</w:t>
      </w:r>
      <w:proofErr w:type="spellStart"/>
      <w:r w:rsidRPr="0005780D">
        <w:rPr>
          <w:color w:val="00000A"/>
          <w:lang w:val="de-AT"/>
        </w:rPr>
        <w:t>Kmin</w:t>
      </w:r>
      <w:proofErr w:type="spellEnd"/>
      <w:r w:rsidRPr="0005780D">
        <w:rPr>
          <w:color w:val="00000A"/>
          <w:lang w:val="de-AT"/>
        </w:rPr>
        <w:t>/</w:t>
      </w:r>
      <w:proofErr w:type="spellStart"/>
      <w:r w:rsidRPr="0005780D">
        <w:rPr>
          <w:color w:val="00000A"/>
          <w:lang w:val="de-AT"/>
        </w:rPr>
        <w:t>Ki</w:t>
      </w:r>
      <w:proofErr w:type="spellEnd"/>
      <w:r w:rsidRPr="0005780D">
        <w:rPr>
          <w:color w:val="00000A"/>
          <w:lang w:val="de-AT"/>
        </w:rPr>
        <w:t>)</w:t>
      </w:r>
    </w:p>
    <w:p w:rsidR="00B86A1B" w:rsidRDefault="0005780D">
      <w:pPr>
        <w:pBdr>
          <w:top w:val="nil"/>
          <w:left w:val="nil"/>
          <w:bottom w:val="nil"/>
          <w:right w:val="nil"/>
          <w:between w:val="nil"/>
        </w:pBdr>
        <w:spacing w:after="140" w:line="288" w:lineRule="auto"/>
        <w:rPr>
          <w:color w:val="000000"/>
        </w:rPr>
      </w:pPr>
      <w:r w:rsidRPr="003B6F19">
        <w:rPr>
          <w:color w:val="000000"/>
        </w:rPr>
        <w:br/>
      </w:r>
      <w:r>
        <w:rPr>
          <w:color w:val="000000"/>
        </w:rPr>
        <w:t>όπου:</w:t>
      </w:r>
    </w:p>
    <w:p w:rsidR="00B86A1B" w:rsidRDefault="0005780D">
      <w:pPr>
        <w:pBdr>
          <w:top w:val="nil"/>
          <w:left w:val="nil"/>
          <w:bottom w:val="nil"/>
          <w:right w:val="nil"/>
          <w:between w:val="nil"/>
        </w:pBdr>
        <w:spacing w:before="240" w:after="120" w:line="288" w:lineRule="auto"/>
        <w:jc w:val="both"/>
        <w:rPr>
          <w:color w:val="000000"/>
        </w:rPr>
      </w:pPr>
      <w:proofErr w:type="spellStart"/>
      <w:r>
        <w:rPr>
          <w:color w:val="000000"/>
        </w:rPr>
        <w:t>Bmax</w:t>
      </w:r>
      <w:proofErr w:type="spellEnd"/>
      <w:r>
        <w:rPr>
          <w:color w:val="000000"/>
        </w:rPr>
        <w:t>: η συνολική βαθμολογία που έλαβε η καλύτερη Τεχνική Προσφορά</w:t>
      </w:r>
    </w:p>
    <w:p w:rsidR="00B86A1B" w:rsidRDefault="0005780D">
      <w:pPr>
        <w:pBdr>
          <w:top w:val="nil"/>
          <w:left w:val="nil"/>
          <w:bottom w:val="nil"/>
          <w:right w:val="nil"/>
          <w:between w:val="nil"/>
        </w:pBdr>
        <w:spacing w:before="240" w:after="120" w:line="288" w:lineRule="auto"/>
        <w:jc w:val="both"/>
        <w:rPr>
          <w:color w:val="000000"/>
        </w:rPr>
      </w:pPr>
      <w:proofErr w:type="spellStart"/>
      <w:r>
        <w:rPr>
          <w:color w:val="000000"/>
        </w:rPr>
        <w:t>Bi</w:t>
      </w:r>
      <w:proofErr w:type="spellEnd"/>
      <w:r>
        <w:rPr>
          <w:color w:val="000000"/>
        </w:rPr>
        <w:t>: η συνολική βαθμολογία της Τεχνικής Προσφοράς i</w:t>
      </w:r>
    </w:p>
    <w:p w:rsidR="00B86A1B" w:rsidRDefault="0005780D">
      <w:pPr>
        <w:pBdr>
          <w:top w:val="nil"/>
          <w:left w:val="nil"/>
          <w:bottom w:val="nil"/>
          <w:right w:val="nil"/>
          <w:between w:val="nil"/>
        </w:pBdr>
        <w:spacing w:before="240" w:after="120" w:line="288" w:lineRule="auto"/>
        <w:jc w:val="both"/>
        <w:rPr>
          <w:color w:val="000000"/>
        </w:rPr>
      </w:pPr>
      <w:proofErr w:type="spellStart"/>
      <w:r>
        <w:rPr>
          <w:color w:val="000000"/>
        </w:rPr>
        <w:t>Kmin</w:t>
      </w:r>
      <w:proofErr w:type="spellEnd"/>
      <w:r>
        <w:rPr>
          <w:color w:val="000000"/>
        </w:rPr>
        <w:t>: Το συνολικό συγκριτικό κόστος της Προσφοράς με τη μικρότερη τιμή, χωρίς ΦΠΑ</w:t>
      </w:r>
    </w:p>
    <w:p w:rsidR="00B86A1B" w:rsidRDefault="0005780D">
      <w:pPr>
        <w:pBdr>
          <w:top w:val="nil"/>
          <w:left w:val="nil"/>
          <w:bottom w:val="nil"/>
          <w:right w:val="nil"/>
          <w:between w:val="nil"/>
        </w:pBdr>
        <w:spacing w:before="240" w:after="120" w:line="288" w:lineRule="auto"/>
        <w:jc w:val="both"/>
        <w:rPr>
          <w:color w:val="000000"/>
        </w:rPr>
      </w:pPr>
      <w:proofErr w:type="spellStart"/>
      <w:r>
        <w:rPr>
          <w:color w:val="000000"/>
        </w:rPr>
        <w:t>Ki</w:t>
      </w:r>
      <w:proofErr w:type="spellEnd"/>
      <w:r>
        <w:rPr>
          <w:color w:val="000000"/>
        </w:rPr>
        <w:t>: Το συνολικό συγκριτικό κόστος της Προσφοράς i, χωρίς ΦΠΑ</w:t>
      </w:r>
    </w:p>
    <w:p w:rsidR="00B86A1B" w:rsidRDefault="0005780D">
      <w:pPr>
        <w:pBdr>
          <w:top w:val="nil"/>
          <w:left w:val="nil"/>
          <w:bottom w:val="nil"/>
          <w:right w:val="nil"/>
          <w:between w:val="nil"/>
        </w:pBdr>
        <w:spacing w:before="240" w:after="120" w:line="288" w:lineRule="auto"/>
        <w:jc w:val="both"/>
        <w:rPr>
          <w:color w:val="000000"/>
        </w:rPr>
      </w:pPr>
      <w:proofErr w:type="spellStart"/>
      <w:r>
        <w:rPr>
          <w:color w:val="000000"/>
        </w:rPr>
        <w:t>Λi</w:t>
      </w:r>
      <w:proofErr w:type="spellEnd"/>
      <w:r>
        <w:rPr>
          <w:color w:val="000000"/>
        </w:rPr>
        <w:t>: Τελική βαθμολογία της Προσφοράς i, η οποία στρογγυλοποιείται σε 2 δεκαδικά ψηφία .</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before="240" w:after="120" w:line="288" w:lineRule="auto"/>
        <w:jc w:val="both"/>
        <w:rPr>
          <w:color w:val="000000"/>
        </w:rPr>
      </w:pPr>
      <w:r>
        <w:rPr>
          <w:b/>
          <w:color w:val="000000"/>
        </w:rPr>
        <w:t>Πλέον συμφέρουσα από οικονομική άποψη προσφορά</w:t>
      </w:r>
      <w:r>
        <w:rPr>
          <w:color w:val="000000"/>
        </w:rPr>
        <w:t xml:space="preserve"> </w:t>
      </w:r>
      <w:r>
        <w:rPr>
          <w:b/>
          <w:color w:val="000000"/>
        </w:rPr>
        <w:t>βάσει βέλτιστης σχέσης ποιότητας – τιμής</w:t>
      </w:r>
      <w:r>
        <w:rPr>
          <w:color w:val="000000"/>
        </w:rPr>
        <w:t xml:space="preserve"> </w:t>
      </w:r>
      <w:r>
        <w:rPr>
          <w:b/>
          <w:color w:val="000000"/>
        </w:rPr>
        <w:t xml:space="preserve">είναι η προσφορά με το μεγαλύτερο </w:t>
      </w:r>
      <w:proofErr w:type="spellStart"/>
      <w:r>
        <w:rPr>
          <w:b/>
          <w:color w:val="000000"/>
        </w:rPr>
        <w:t>Λi</w:t>
      </w:r>
      <w:proofErr w:type="spellEnd"/>
      <w:r>
        <w:rPr>
          <w:color w:val="000000"/>
        </w:rPr>
        <w:t xml:space="preserve">. Σε περίπτωση ισοψηφίας, επικρατέστερη είναι η προσφορά με το μεγαλύτερο </w:t>
      </w:r>
      <w:proofErr w:type="spellStart"/>
      <w:r>
        <w:rPr>
          <w:color w:val="000000"/>
        </w:rPr>
        <w:t>Βi</w:t>
      </w:r>
      <w:proofErr w:type="spellEnd"/>
      <w:r>
        <w:rPr>
          <w:color w:val="000000"/>
        </w:rPr>
        <w:t xml:space="preserve"> (βαθμολογία τεχνικής προσφοράς υποψηφίου), ενώ σε περίπτωση πλήρους ισοβαθμίας (</w:t>
      </w:r>
      <w:proofErr w:type="spellStart"/>
      <w:r>
        <w:rPr>
          <w:color w:val="000000"/>
        </w:rPr>
        <w:t>Λi</w:t>
      </w:r>
      <w:proofErr w:type="spellEnd"/>
      <w:r>
        <w:rPr>
          <w:color w:val="000000"/>
        </w:rPr>
        <w:t xml:space="preserve">, </w:t>
      </w:r>
      <w:proofErr w:type="spellStart"/>
      <w:r>
        <w:rPr>
          <w:color w:val="000000"/>
        </w:rPr>
        <w:t>Βi</w:t>
      </w:r>
      <w:proofErr w:type="spellEnd"/>
      <w:r>
        <w:rPr>
          <w:color w:val="000000"/>
        </w:rPr>
        <w:t>) διενεργείται δημόσια κλήρωση παρουσία όλων των ενδιαφερομένων.</w:t>
      </w:r>
    </w:p>
    <w:p w:rsidR="00B86A1B" w:rsidRDefault="00B86A1B">
      <w:pPr>
        <w:pBdr>
          <w:top w:val="nil"/>
          <w:left w:val="nil"/>
          <w:bottom w:val="nil"/>
          <w:right w:val="nil"/>
          <w:between w:val="nil"/>
        </w:pBdr>
        <w:spacing w:after="140" w:line="288" w:lineRule="auto"/>
        <w:rPr>
          <w:color w:val="000000"/>
        </w:rPr>
      </w:pPr>
    </w:p>
    <w:p w:rsidR="00B86A1B" w:rsidRDefault="0005780D">
      <w:pPr>
        <w:pStyle w:val="2"/>
      </w:pPr>
      <w:bookmarkStart w:id="32" w:name="_Toc56079172"/>
      <w:r>
        <w:t>2.4 Κατάρτιση - Περιεχόμενο Προσφορών</w:t>
      </w:r>
      <w:bookmarkEnd w:id="32"/>
    </w:p>
    <w:p w:rsidR="00B86A1B" w:rsidRDefault="0005780D">
      <w:pPr>
        <w:pStyle w:val="3"/>
      </w:pPr>
      <w:bookmarkStart w:id="33" w:name="_Toc56079173"/>
      <w:r>
        <w:t>2.4.1 Γενικοί όροι υποβολής προσφορών</w:t>
      </w:r>
      <w:bookmarkEnd w:id="33"/>
    </w:p>
    <w:p w:rsidR="00B86A1B" w:rsidRDefault="0005780D">
      <w:pPr>
        <w:pBdr>
          <w:top w:val="nil"/>
          <w:left w:val="nil"/>
          <w:bottom w:val="nil"/>
          <w:right w:val="nil"/>
          <w:between w:val="nil"/>
        </w:pBdr>
        <w:spacing w:after="120" w:line="288" w:lineRule="auto"/>
        <w:jc w:val="both"/>
        <w:rPr>
          <w:color w:val="000000"/>
        </w:rPr>
      </w:pPr>
      <w:r>
        <w:rPr>
          <w:color w:val="000000"/>
        </w:rPr>
        <w:t xml:space="preserve">Οι προσφορές υποβάλλονται με βάση τις απαιτήσεις που ορίζονται στο Παράρτημα </w:t>
      </w:r>
      <w:r>
        <w:t xml:space="preserve">Ι </w:t>
      </w:r>
      <w:r>
        <w:rPr>
          <w:color w:val="000000"/>
        </w:rPr>
        <w:t xml:space="preserve">της </w:t>
      </w:r>
      <w:r>
        <w:rPr>
          <w:color w:val="000000"/>
        </w:rPr>
        <w:lastRenderedPageBreak/>
        <w:t>Διακήρυξης για όλες τις περιγραφόμενες υπηρεσίες ανά είδος / τμήμα.</w:t>
      </w:r>
    </w:p>
    <w:p w:rsidR="00B86A1B" w:rsidRDefault="0005780D">
      <w:pPr>
        <w:pBdr>
          <w:top w:val="nil"/>
          <w:left w:val="nil"/>
          <w:bottom w:val="nil"/>
          <w:right w:val="nil"/>
          <w:between w:val="nil"/>
        </w:pBdr>
        <w:spacing w:after="120" w:line="288" w:lineRule="auto"/>
        <w:jc w:val="both"/>
        <w:rPr>
          <w:color w:val="000000"/>
        </w:rPr>
      </w:pPr>
      <w:r>
        <w:rPr>
          <w:color w:val="000000"/>
        </w:rPr>
        <w:t>Δεν επιτρέπονται εναλλακτικές προσφορές.</w:t>
      </w:r>
    </w:p>
    <w:p w:rsidR="00B86A1B" w:rsidRDefault="0005780D">
      <w:pPr>
        <w:pBdr>
          <w:top w:val="nil"/>
          <w:left w:val="nil"/>
          <w:bottom w:val="nil"/>
          <w:right w:val="nil"/>
          <w:between w:val="nil"/>
        </w:pBdr>
        <w:spacing w:after="120" w:line="288" w:lineRule="auto"/>
        <w:jc w:val="both"/>
        <w:rPr>
          <w:color w:val="000000"/>
        </w:rPr>
      </w:pPr>
      <w:r>
        <w:rPr>
          <w:color w:val="000000"/>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86A1B" w:rsidRDefault="0005780D">
      <w:pPr>
        <w:pStyle w:val="3"/>
      </w:pPr>
      <w:bookmarkStart w:id="34" w:name="_Toc56079174"/>
      <w:r>
        <w:t>2.4.2 Χρόνος και Τρόπος υποβολής προσφορών</w:t>
      </w:r>
      <w:bookmarkEnd w:id="34"/>
    </w:p>
    <w:p w:rsidR="00B86A1B" w:rsidRDefault="0005780D">
      <w:pPr>
        <w:pBdr>
          <w:top w:val="nil"/>
          <w:left w:val="nil"/>
          <w:bottom w:val="nil"/>
          <w:right w:val="nil"/>
          <w:between w:val="nil"/>
        </w:pBdr>
        <w:spacing w:after="120" w:line="288" w:lineRule="auto"/>
        <w:jc w:val="both"/>
        <w:rPr>
          <w:color w:val="000000"/>
        </w:rPr>
      </w:pPr>
      <w:r>
        <w:rPr>
          <w:b/>
          <w:color w:val="000000"/>
        </w:rPr>
        <w:t xml:space="preserve">2.4.2.1. </w:t>
      </w:r>
      <w:r>
        <w:rPr>
          <w:color w:val="000000"/>
        </w:rPr>
        <w:t xml:space="preserve">Οι προσφορές υποβάλλονται από τους ενδιαφερόμενους ηλεκτρονικά, μέσω της διαδικτυακής πύλης </w:t>
      </w:r>
      <w:hyperlink r:id="rId25">
        <w:r>
          <w:rPr>
            <w:color w:val="1155CC"/>
            <w:u w:val="single"/>
          </w:rPr>
          <w:t>www.promitheus.gov.gr</w:t>
        </w:r>
      </w:hyperlink>
      <w:r>
        <w:rPr>
          <w:color w:val="000000"/>
        </w:rPr>
        <w:t xml:space="preserve"> του ΕΣΗΔΗΣ, μέχρι την καταληκτική ημερομηνία και ώρα που ορίζει η παρούσα διακήρυξη (άρθρο 1.5), στην Ελληνική Γλώσσα, σε ηλεκτρονικό φάκελο, σύμφωνα με τα αναφερόμενα στον ν.4412/2016, ιδίως άρθρα 36 και 37 και την Υπουργική Απόφαση </w:t>
      </w:r>
      <w:proofErr w:type="spellStart"/>
      <w:r>
        <w:rPr>
          <w:color w:val="000000"/>
        </w:rPr>
        <w:t>αριθμ</w:t>
      </w:r>
      <w:proofErr w:type="spellEnd"/>
      <w:r>
        <w:rPr>
          <w:color w:val="000000"/>
        </w:rPr>
        <w:t>. 56902/215 «</w:t>
      </w:r>
      <w:r>
        <w:rPr>
          <w:i/>
          <w:color w:val="000000"/>
        </w:rPr>
        <w:t>Τεχνικές λεπτομέρειες και διαδικασίες λειτουργίας του Εθνικού Συστήματος Ηλεκτρονικών Δημοσίων Συμβάσεων (Ε.Σ.Η.ΔΗ.Σ.)»</w:t>
      </w:r>
      <w:r>
        <w:rPr>
          <w:color w:val="000000"/>
        </w:rPr>
        <w:t xml:space="preserve"> .</w:t>
      </w:r>
    </w:p>
    <w:p w:rsidR="00B86A1B" w:rsidRDefault="0005780D">
      <w:pPr>
        <w:pBdr>
          <w:top w:val="nil"/>
          <w:left w:val="nil"/>
          <w:bottom w:val="nil"/>
          <w:right w:val="nil"/>
          <w:between w:val="nil"/>
        </w:pBdr>
        <w:spacing w:line="288" w:lineRule="auto"/>
        <w:jc w:val="both"/>
        <w:rPr>
          <w:color w:val="000000"/>
        </w:rPr>
      </w:pPr>
      <w:r>
        <w:rPr>
          <w:color w:val="000000"/>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Pr>
          <w:color w:val="000000"/>
        </w:rPr>
        <w:t>πάροχο</w:t>
      </w:r>
      <w:proofErr w:type="spellEnd"/>
      <w:r>
        <w:rPr>
          <w:color w:val="000000"/>
        </w:rPr>
        <w:t xml:space="preserve"> υπηρεσιών πιστοποίησης, ο οποίος περιλαμβάνεται στον κατάλογο </w:t>
      </w:r>
      <w:proofErr w:type="spellStart"/>
      <w:r>
        <w:rPr>
          <w:color w:val="000000"/>
        </w:rPr>
        <w:t>εμπίστευσης</w:t>
      </w:r>
      <w:proofErr w:type="spellEnd"/>
      <w:r>
        <w:rPr>
          <w:color w:val="000000"/>
        </w:rPr>
        <w:t xml:space="preserve"> που προβλέπεται στην απόφαση 2009/767/ΕΚ και σύμφωνα με τα οριζόμενα στο Κανονισμό (ΕΕ) 910/2014 και τις διατάξεις της Υ.Α. 56902/215 “</w:t>
      </w:r>
      <w:r>
        <w:rPr>
          <w:i/>
          <w:color w:val="000000"/>
        </w:rPr>
        <w:t>Τεχνικές λεπτομέρειες και διαδικασίες λειτουργίας του Εθνικού Συστήματος Ηλεκτρονικών Δημοσίων Συμβάσεων</w:t>
      </w:r>
      <w:r>
        <w:rPr>
          <w:color w:val="000000"/>
        </w:rPr>
        <w:t xml:space="preserve"> (Ε.Σ.Η.ΔΗ.Σ)» (ΦΕΚ Β 1924/02.06.2017) και να εγγραφούν στο ηλεκτρονικό σύστημα (ΕΣΗΔΗΣ- Διαδικτυακή πύλη </w:t>
      </w:r>
      <w:hyperlink r:id="rId26">
        <w:r>
          <w:rPr>
            <w:color w:val="1155CC"/>
            <w:u w:val="single"/>
          </w:rPr>
          <w:t>www.promitheus.gov.gr</w:t>
        </w:r>
      </w:hyperlink>
      <w:r>
        <w:rPr>
          <w:color w:val="000000"/>
        </w:rPr>
        <w:t>) ακολουθώντας την διαδικασία εγγραφής του άρθρου 5 της ίδιας Υ.Α.</w:t>
      </w:r>
    </w:p>
    <w:p w:rsidR="00B86A1B" w:rsidRDefault="0005780D">
      <w:pPr>
        <w:pBdr>
          <w:top w:val="nil"/>
          <w:left w:val="nil"/>
          <w:bottom w:val="nil"/>
          <w:right w:val="nil"/>
          <w:between w:val="nil"/>
        </w:pBdr>
        <w:spacing w:line="288" w:lineRule="auto"/>
        <w:jc w:val="both"/>
        <w:rPr>
          <w:color w:val="000000"/>
        </w:rPr>
      </w:pPr>
      <w:r>
        <w:rPr>
          <w:color w:val="000000"/>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w:t>
      </w:r>
      <w:proofErr w:type="spellStart"/>
      <w:r>
        <w:rPr>
          <w:color w:val="000000"/>
        </w:rPr>
        <w:t>αυθεντικοποιούν</w:t>
      </w:r>
      <w:proofErr w:type="spellEnd"/>
      <w:r>
        <w:rPr>
          <w:color w:val="000000"/>
        </w:rPr>
        <w:t xml:space="preserve">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b/>
          <w:color w:val="000000"/>
        </w:rPr>
        <w:t>2.4.2.2.</w:t>
      </w:r>
      <w:r>
        <w:rPr>
          <w:color w:val="000000"/>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B86A1B" w:rsidRDefault="0005780D">
      <w:pPr>
        <w:pBdr>
          <w:top w:val="nil"/>
          <w:left w:val="nil"/>
          <w:bottom w:val="nil"/>
          <w:right w:val="nil"/>
          <w:between w:val="nil"/>
        </w:pBdr>
        <w:spacing w:after="120" w:line="288" w:lineRule="auto"/>
        <w:jc w:val="both"/>
        <w:rPr>
          <w:color w:val="000000"/>
        </w:rPr>
      </w:pPr>
      <w:r>
        <w:rPr>
          <w:color w:val="000000"/>
        </w:rP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B86A1B" w:rsidRDefault="0005780D">
      <w:pPr>
        <w:pBdr>
          <w:top w:val="nil"/>
          <w:left w:val="nil"/>
          <w:bottom w:val="nil"/>
          <w:right w:val="nil"/>
          <w:between w:val="nil"/>
        </w:pBdr>
        <w:spacing w:after="120" w:line="288" w:lineRule="auto"/>
        <w:jc w:val="both"/>
        <w:rPr>
          <w:color w:val="000000"/>
        </w:rPr>
      </w:pPr>
      <w:r>
        <w:rPr>
          <w:b/>
          <w:color w:val="000000"/>
        </w:rPr>
        <w:t>2.4.2.3.</w:t>
      </w:r>
      <w:r>
        <w:rPr>
          <w:color w:val="000000"/>
        </w:rPr>
        <w:t xml:space="preserve"> Οι οικονομικοί φορείς υποβάλλουν με την προσφορά τους τα ακόλουθα: </w:t>
      </w:r>
    </w:p>
    <w:p w:rsidR="00B86A1B" w:rsidRDefault="0005780D">
      <w:pPr>
        <w:pBdr>
          <w:top w:val="nil"/>
          <w:left w:val="nil"/>
          <w:bottom w:val="nil"/>
          <w:right w:val="nil"/>
          <w:between w:val="nil"/>
        </w:pBdr>
        <w:spacing w:after="120" w:line="288" w:lineRule="auto"/>
        <w:jc w:val="both"/>
        <w:rPr>
          <w:color w:val="000000"/>
        </w:rPr>
      </w:pPr>
      <w:r>
        <w:rPr>
          <w:color w:val="000000"/>
        </w:rPr>
        <w:t>(α) έναν (</w:t>
      </w:r>
      <w:proofErr w:type="spellStart"/>
      <w:r>
        <w:rPr>
          <w:color w:val="000000"/>
        </w:rPr>
        <w:t>υπο)φάκελο</w:t>
      </w:r>
      <w:proofErr w:type="spellEnd"/>
      <w:r>
        <w:rPr>
          <w:color w:val="000000"/>
        </w:rPr>
        <w:t xml:space="preserve"> με την ένδειξη «Δικαιολογητικά Συμμετοχής –Τεχνική Προσφορά» στον </w:t>
      </w:r>
      <w:r>
        <w:rPr>
          <w:color w:val="000000"/>
        </w:rPr>
        <w:lastRenderedPageBreak/>
        <w:t>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B86A1B" w:rsidRDefault="0005780D">
      <w:pPr>
        <w:pBdr>
          <w:top w:val="nil"/>
          <w:left w:val="nil"/>
          <w:bottom w:val="nil"/>
          <w:right w:val="nil"/>
          <w:between w:val="nil"/>
        </w:pBdr>
        <w:spacing w:after="120" w:line="288" w:lineRule="auto"/>
        <w:jc w:val="both"/>
        <w:rPr>
          <w:color w:val="000000"/>
        </w:rPr>
      </w:pPr>
      <w:r>
        <w:rPr>
          <w:color w:val="000000"/>
        </w:rPr>
        <w:t>(β) έναν (</w:t>
      </w:r>
      <w:proofErr w:type="spellStart"/>
      <w:r>
        <w:rPr>
          <w:color w:val="000000"/>
        </w:rPr>
        <w:t>υπο)φάκελο</w:t>
      </w:r>
      <w:proofErr w:type="spellEnd"/>
      <w:r>
        <w:rPr>
          <w:color w:val="000000"/>
        </w:rPr>
        <w:t xml:space="preserve">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w:t>
      </w:r>
    </w:p>
    <w:p w:rsidR="00B86A1B" w:rsidRDefault="0005780D">
      <w:pPr>
        <w:pBdr>
          <w:top w:val="nil"/>
          <w:left w:val="nil"/>
          <w:bottom w:val="nil"/>
          <w:right w:val="nil"/>
          <w:between w:val="nil"/>
        </w:pBdr>
        <w:spacing w:after="120" w:line="288" w:lineRule="auto"/>
        <w:jc w:val="both"/>
        <w:rPr>
          <w:color w:val="000000"/>
        </w:rPr>
      </w:pPr>
      <w:r>
        <w:rPr>
          <w:color w:val="000000"/>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B86A1B" w:rsidRDefault="0005780D">
      <w:pPr>
        <w:pBdr>
          <w:top w:val="nil"/>
          <w:left w:val="nil"/>
          <w:bottom w:val="nil"/>
          <w:right w:val="nil"/>
          <w:between w:val="nil"/>
        </w:pBdr>
        <w:spacing w:after="120" w:line="288" w:lineRule="auto"/>
        <w:jc w:val="both"/>
        <w:rPr>
          <w:color w:val="000000"/>
        </w:rPr>
      </w:pPr>
      <w:r>
        <w:rPr>
          <w:color w:val="000000"/>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B86A1B" w:rsidRDefault="0005780D">
      <w:pPr>
        <w:pBdr>
          <w:top w:val="nil"/>
          <w:left w:val="nil"/>
          <w:bottom w:val="nil"/>
          <w:right w:val="nil"/>
          <w:between w:val="nil"/>
        </w:pBdr>
        <w:spacing w:after="120" w:line="288" w:lineRule="auto"/>
        <w:jc w:val="both"/>
        <w:rPr>
          <w:color w:val="000000"/>
        </w:rPr>
      </w:pPr>
      <w:r>
        <w:rPr>
          <w:b/>
          <w:color w:val="000000"/>
        </w:rPr>
        <w:t>2.4.2.4.</w:t>
      </w:r>
      <w:r>
        <w:rPr>
          <w:color w:val="000000"/>
        </w:rPr>
        <w:t xml:space="preserve"> Οι οικονομικοί φορείς συντάσσουν την τεχνική και οικονομική τους προσφορά σύμφωνα με τις παραγράφους 2.4.3.2 και 2.4.4, με το υπόδειγμα Τεχνικής Προσφοράς του Παραρτήματος </w:t>
      </w:r>
      <w:r>
        <w:t>V</w:t>
      </w:r>
      <w:r>
        <w:rPr>
          <w:color w:val="000000"/>
        </w:rPr>
        <w:t xml:space="preserve"> και το υπόδειγμα Οικονομικής Προσφοράς του Παραρτήματος </w:t>
      </w:r>
      <w:r>
        <w:t>VII</w:t>
      </w:r>
      <w:r>
        <w:rPr>
          <w:color w:val="000000"/>
        </w:rPr>
        <w:t xml:space="preserve">,  τα οποία υπογράφονται και υποβάλλονται ηλεκτρονικά από τον προσφέροντα.  </w:t>
      </w:r>
    </w:p>
    <w:p w:rsidR="00B86A1B" w:rsidRDefault="0005780D">
      <w:pPr>
        <w:pBdr>
          <w:top w:val="nil"/>
          <w:left w:val="nil"/>
          <w:bottom w:val="nil"/>
          <w:right w:val="nil"/>
          <w:between w:val="nil"/>
        </w:pBdr>
        <w:spacing w:after="120" w:line="288" w:lineRule="auto"/>
        <w:jc w:val="both"/>
        <w:rPr>
          <w:color w:val="000000"/>
        </w:rPr>
      </w:pPr>
      <w:r>
        <w:rPr>
          <w:b/>
          <w:color w:val="000000"/>
        </w:rPr>
        <w:t>2.4.2.5.</w:t>
      </w:r>
      <w:r>
        <w:rPr>
          <w:color w:val="000000"/>
        </w:rPr>
        <w:t xml:space="preserve"> Ο χρήστης - οικονομικός φορέας υποβάλλει τους ανωτέρω (</w:t>
      </w:r>
      <w:proofErr w:type="spellStart"/>
      <w:r>
        <w:rPr>
          <w:color w:val="000000"/>
        </w:rPr>
        <w:t>υπο)φακέλους</w:t>
      </w:r>
      <w:proofErr w:type="spellEnd"/>
      <w:r>
        <w:rPr>
          <w:color w:val="000000"/>
        </w:rPr>
        <w:t xml:space="preserve"> μέσω του Συστήματος, όπως περιγράφεται παρακάτω:</w:t>
      </w:r>
    </w:p>
    <w:p w:rsidR="00B86A1B" w:rsidRDefault="0005780D">
      <w:pPr>
        <w:pBdr>
          <w:top w:val="nil"/>
          <w:left w:val="nil"/>
          <w:bottom w:val="nil"/>
          <w:right w:val="nil"/>
          <w:between w:val="nil"/>
        </w:pBdr>
        <w:spacing w:after="144" w:line="288" w:lineRule="auto"/>
        <w:jc w:val="both"/>
        <w:rPr>
          <w:color w:val="000000"/>
        </w:rPr>
      </w:pPr>
      <w:r>
        <w:rPr>
          <w:color w:val="000000"/>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rPr>
          <w:color w:val="000000"/>
        </w:rPr>
        <w:t>pdf</w:t>
      </w:r>
      <w:proofErr w:type="spellEnd"/>
      <w:r>
        <w:rPr>
          <w:color w:val="000000"/>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με την επιφύλαξη των αναφερθέντων στην τελευταία υποπαράγραφο της παραγράφου 2.4.2.1 του παρόντος για τους αλλοδαπούς οικονομικούς φορείς.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Από το Σύστημα εκδίδεται ηλεκτρονική απόδειξη υποβολής προσφοράς, η </w:t>
      </w:r>
      <w:r>
        <w:t>ο</w:t>
      </w:r>
      <w:r>
        <w:rPr>
          <w:color w:val="000000"/>
        </w:rPr>
        <w:t>πο</w:t>
      </w:r>
      <w:r>
        <w:t>ί</w:t>
      </w:r>
      <w:r>
        <w:rPr>
          <w:color w:val="000000"/>
        </w:rPr>
        <w:t>α αποστέλλεται στον οικονομικό φορέα με μήνυμα ηλεκτρονικού ταχυδρομείου.</w:t>
      </w:r>
    </w:p>
    <w:p w:rsidR="00B86A1B" w:rsidRDefault="0005780D">
      <w:pPr>
        <w:pBdr>
          <w:top w:val="nil"/>
          <w:left w:val="nil"/>
          <w:bottom w:val="nil"/>
          <w:right w:val="nil"/>
          <w:between w:val="nil"/>
        </w:pBdr>
        <w:spacing w:after="120" w:line="288" w:lineRule="auto"/>
        <w:jc w:val="both"/>
        <w:rPr>
          <w:color w:val="000000"/>
        </w:rPr>
      </w:pPr>
      <w:r>
        <w:rPr>
          <w:color w:val="000000"/>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(Τμήμα Γραμματείας Επιτελική Δομή ΕΣΠΑ, Λ. Κηφισίας 124 &amp; </w:t>
      </w:r>
      <w:proofErr w:type="spellStart"/>
      <w:r>
        <w:rPr>
          <w:color w:val="000000"/>
        </w:rPr>
        <w:t>Ιατρίδου</w:t>
      </w:r>
      <w:proofErr w:type="spellEnd"/>
      <w:r>
        <w:rPr>
          <w:color w:val="000000"/>
        </w:rPr>
        <w:t xml:space="preserve"> 2, 115 26, υπ' όψιν Επιτροπής Διαγωνισμού, με τη σημείωση «Να μην ανοιχθεί παρά μόνο από την αρμόδια Επιτροπή του Διαγωνισμού»), σε έντυπη μορφή και σε σφραγισμένο φάκελο, τα στοιχεία της ηλεκτρονικής προσφοράς, τα οποία απαιτείται να προσκομισθούν σε πρωτότυπη μορφή σύμφωνα με τις διατάξεις του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Pr>
          <w:color w:val="000000"/>
        </w:rPr>
        <w:t>Apostille</w:t>
      </w:r>
      <w:proofErr w:type="spellEnd"/>
      <w:r>
        <w:rPr>
          <w:color w:val="000000"/>
        </w:rPr>
        <w:t xml:space="preserv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w:t>
      </w:r>
      <w:r>
        <w:rPr>
          <w:color w:val="000000"/>
        </w:rPr>
        <w:lastRenderedPageBreak/>
        <w:t>ότι οι φορείς υποχρεούνται να αποδέχονται σε αντίγραφα των πρωτοτύπων.</w:t>
      </w:r>
    </w:p>
    <w:p w:rsidR="00B86A1B" w:rsidRDefault="0005780D">
      <w:pPr>
        <w:pBdr>
          <w:top w:val="nil"/>
          <w:left w:val="nil"/>
          <w:bottom w:val="nil"/>
          <w:right w:val="nil"/>
          <w:between w:val="nil"/>
        </w:pBdr>
        <w:spacing w:after="120" w:line="288" w:lineRule="auto"/>
        <w:jc w:val="both"/>
        <w:rPr>
          <w:color w:val="000000"/>
        </w:rPr>
      </w:pPr>
      <w:r>
        <w:rPr>
          <w:color w:val="000000"/>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B86A1B" w:rsidRDefault="0005780D">
      <w:pPr>
        <w:pStyle w:val="3"/>
      </w:pPr>
      <w:bookmarkStart w:id="35" w:name="_Toc56079175"/>
      <w:r>
        <w:t>2.4.3 Περιεχόμενα Φακέλου «Δικαιολογητικά Συμμετοχής- Τεχνική Προσφορά»</w:t>
      </w:r>
      <w:bookmarkEnd w:id="35"/>
    </w:p>
    <w:p w:rsidR="00B86A1B" w:rsidRDefault="0005780D">
      <w:pPr>
        <w:pStyle w:val="4"/>
        <w:rPr>
          <w:b w:val="0"/>
          <w:color w:val="000000"/>
          <w:sz w:val="22"/>
          <w:szCs w:val="22"/>
        </w:rPr>
      </w:pPr>
      <w:bookmarkStart w:id="36" w:name="_Toc56079176"/>
      <w:r>
        <w:t>2.4.3.1 Δικα</w:t>
      </w:r>
      <w:r>
        <w:rPr>
          <w:b w:val="0"/>
          <w:color w:val="000000"/>
          <w:sz w:val="22"/>
          <w:szCs w:val="22"/>
        </w:rPr>
        <w:t>ιολογητικά Συμμετοχής</w:t>
      </w:r>
      <w:bookmarkEnd w:id="36"/>
    </w:p>
    <w:p w:rsidR="00B86A1B" w:rsidRDefault="0005780D">
      <w:pPr>
        <w:pBdr>
          <w:top w:val="nil"/>
          <w:left w:val="nil"/>
          <w:bottom w:val="nil"/>
          <w:right w:val="nil"/>
          <w:between w:val="nil"/>
        </w:pBdr>
        <w:spacing w:after="120" w:line="288" w:lineRule="auto"/>
        <w:jc w:val="both"/>
      </w:pPr>
      <w:r>
        <w:t xml:space="preserve">Τα στοιχεία και δικαιολογητικά για την συμμετοχή των προσφερόντων στη διαγωνιστική διαδικασία περιλαμβάνουν: α) </w:t>
      </w:r>
      <w:proofErr w:type="spellStart"/>
      <w:r>
        <w:t>Tο</w:t>
      </w:r>
      <w:proofErr w:type="spellEnd"/>
      <w:r>
        <w:t xml:space="preserve">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proofErr w:type="spellStart"/>
      <w:r>
        <w:t>doc</w:t>
      </w:r>
      <w:proofErr w:type="spellEnd"/>
      <w:r>
        <w:t xml:space="preserve">, στη διαδικτυακή πύλη </w:t>
      </w:r>
      <w:hyperlink r:id="rId27">
        <w:r>
          <w:t>www.promitheus.gov.gr</w:t>
        </w:r>
      </w:hyperlink>
      <w:r>
        <w:t xml:space="preserve"> του ΕΣΗΔΗΣ και αποτελεί αναπόσπαστο τμήμα της διακήρυξης (Παράρτημα ΙΙΙ), και β) την εγγύηση συμμετοχής, όπως προβλέπεται στο άρθρο 72 του Ν.4412/2016 και στα άρθρα 2.1.5 και 2.2.2 αντίστοιχα της παρούσας διακήρυξης.</w:t>
      </w:r>
    </w:p>
    <w:p w:rsidR="00B86A1B" w:rsidRDefault="0005780D">
      <w:pPr>
        <w:pBdr>
          <w:top w:val="nil"/>
          <w:left w:val="nil"/>
          <w:bottom w:val="nil"/>
          <w:right w:val="nil"/>
          <w:between w:val="nil"/>
        </w:pBdr>
        <w:spacing w:after="120" w:line="288" w:lineRule="auto"/>
        <w:jc w:val="both"/>
      </w:pPr>
      <w: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w:t>
      </w:r>
    </w:p>
    <w:p w:rsidR="00B86A1B" w:rsidRDefault="0005780D">
      <w:pPr>
        <w:pBdr>
          <w:top w:val="nil"/>
          <w:left w:val="nil"/>
          <w:bottom w:val="nil"/>
          <w:right w:val="nil"/>
          <w:between w:val="nil"/>
        </w:pBdr>
        <w:spacing w:after="120" w:line="288" w:lineRule="auto"/>
        <w:jc w:val="both"/>
        <w:rPr>
          <w:color w:val="000000"/>
        </w:rPr>
      </w:pPr>
      <w:r>
        <w:t>Οι ενώσεις οικονομικών φορέων που υποβάλλουν κοινή προσφορ</w:t>
      </w:r>
      <w:r>
        <w:rPr>
          <w:color w:val="000000"/>
        </w:rPr>
        <w:t>ά, υποβάλλουν το ΤΕΥΔ για κάθε οικονομικό φορέα που συμμετέχει στην ένωση.</w:t>
      </w:r>
    </w:p>
    <w:p w:rsidR="00B86A1B" w:rsidRDefault="00B86A1B">
      <w:pPr>
        <w:pBdr>
          <w:top w:val="nil"/>
          <w:left w:val="nil"/>
          <w:bottom w:val="nil"/>
          <w:right w:val="nil"/>
          <w:between w:val="nil"/>
        </w:pBdr>
        <w:spacing w:after="120" w:line="288" w:lineRule="auto"/>
        <w:jc w:val="both"/>
        <w:rPr>
          <w:color w:val="000000"/>
        </w:rPr>
      </w:pPr>
    </w:p>
    <w:p w:rsidR="00B86A1B" w:rsidRDefault="0005780D">
      <w:pPr>
        <w:pStyle w:val="4"/>
      </w:pPr>
      <w:bookmarkStart w:id="37" w:name="_Toc56079177"/>
      <w:r>
        <w:t>2.4.3.2 Τεχνική Προσφορά</w:t>
      </w:r>
      <w:bookmarkEnd w:id="37"/>
    </w:p>
    <w:p w:rsidR="00B86A1B" w:rsidRDefault="0005780D">
      <w:pPr>
        <w:jc w:val="both"/>
      </w:pPr>
      <w:r>
        <w:t xml:space="preserve">H τεχνική προσφορά θα πρέπει να περιλαμβάνει όλα τα έγγραφα / στοιχεία που αναφέρονται αναλυτικά στο </w:t>
      </w:r>
      <w:r>
        <w:rPr>
          <w:color w:val="0000CC"/>
        </w:rPr>
        <w:t>ΠΑΡΑΡΤΗΜΑ V</w:t>
      </w:r>
      <w:r>
        <w:t xml:space="preserve"> «Περιεχόμενα Τεχνικής Προσφοράς» και να καλύπτει όλες τις απαιτήσεις και τις προδιαγραφές που έχουν τεθεί από την αναθέτουσα αρχή στο </w:t>
      </w:r>
      <w:r>
        <w:rPr>
          <w:color w:val="0000CC"/>
        </w:rPr>
        <w:t>ΠΑΡΑΡΤΗΜΑ Ι</w:t>
      </w:r>
      <w:r>
        <w:t xml:space="preserve">  «Αναλυτική Περιγραφή Φυσικού και Οικονομικού Αντικειμένου της Σύμβασης» και το </w:t>
      </w:r>
      <w:r>
        <w:rPr>
          <w:color w:val="0000CC"/>
        </w:rPr>
        <w:t>ΠΑΡΑΡΤΗΜΑ IV</w:t>
      </w:r>
      <w:r>
        <w:t xml:space="preserve"> «Άλλες Δηλώσεις»,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στα ως άνω Παραρτήματα. </w:t>
      </w:r>
    </w:p>
    <w:p w:rsidR="00B86A1B" w:rsidRDefault="00B86A1B">
      <w:pPr>
        <w:jc w:val="both"/>
      </w:pPr>
    </w:p>
    <w:p w:rsidR="00B86A1B" w:rsidRDefault="0005780D">
      <w:pPr>
        <w:jc w:val="both"/>
      </w:pPr>
      <w:r>
        <w:t>Ο  προσφέρων επισυνάπτει στην προσφορά του μέσω του Συστήματος ΕΣΗΔΗΣ όλα τα ψηφιακά υπογεγραμμένα ηλεκτρονικά αρχεία της Τεχνικής Προσφοράς.</w:t>
      </w:r>
    </w:p>
    <w:p w:rsidR="00B86A1B" w:rsidRDefault="00B86A1B">
      <w:pPr>
        <w:jc w:val="both"/>
      </w:pPr>
    </w:p>
    <w:p w:rsidR="00B86A1B" w:rsidRDefault="0005780D">
      <w:pPr>
        <w:jc w:val="both"/>
      </w:pPr>
      <w:r>
        <w:t xml:space="preserve">Ο ανάδοχος θα πρέπει να γνωρίζει και να τηρεί τις υποχρεώσεις που απορρέουν από το εκάστοτε ισχύον Ευρωπαϊκό και εθνικό νομοθετικό και κανονιστικό πλαίσιο περί προστασίας δεδομένων προσωπικού χαρακτήρα και συγκεκριμένα τον Γενικό Κανονισμό για την Προστασία Προσωπικών Δεδομένων (ΕΕ) 2016/679 (GDPR), τον Ν.4624/2019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και το ειδικότερο ρυθμιστικό πλαίσιο εφαρμογής του, καθώς και τις σχετικές αποφάσεις, οδηγίες και κανονιστικές πράξεις της Αρχής Προστασίας Δεδομένων Προσωπικού Χαρακτήρα, όπως εκάστοτε ισχύουν. Για το λόγο αυτό ο προσφέρων προσκομίζει επί ποινή </w:t>
      </w:r>
      <w:r>
        <w:lastRenderedPageBreak/>
        <w:t>αποκλεισμού Υπεύθυνη Δήλωση με την οποία θα δηλώνει ότι τηρεί όλες τις διαδικασίες συμμόρφωσης σύμφωνα με τον Γενικό Κανονισμό Προστασίας Δεδομένων 2016/679 (GDPR).</w:t>
      </w:r>
    </w:p>
    <w:p w:rsidR="00B86A1B" w:rsidRDefault="00B86A1B">
      <w:pPr>
        <w:pBdr>
          <w:top w:val="nil"/>
          <w:left w:val="nil"/>
          <w:bottom w:val="nil"/>
          <w:right w:val="nil"/>
          <w:between w:val="nil"/>
        </w:pBdr>
        <w:spacing w:after="120" w:line="288" w:lineRule="auto"/>
        <w:jc w:val="both"/>
        <w:rPr>
          <w:color w:val="000000"/>
        </w:rPr>
      </w:pPr>
    </w:p>
    <w:p w:rsidR="00B86A1B" w:rsidRDefault="0005780D">
      <w:pPr>
        <w:pBdr>
          <w:top w:val="nil"/>
          <w:left w:val="nil"/>
          <w:bottom w:val="nil"/>
          <w:right w:val="nil"/>
          <w:between w:val="nil"/>
        </w:pBdr>
        <w:spacing w:after="120" w:line="288" w:lineRule="auto"/>
        <w:jc w:val="both"/>
        <w:rPr>
          <w:color w:val="000000"/>
        </w:rPr>
      </w:pPr>
      <w:r>
        <w:rPr>
          <w:color w:val="000000"/>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B86A1B" w:rsidRDefault="00B86A1B">
      <w:pPr>
        <w:pBdr>
          <w:top w:val="nil"/>
          <w:left w:val="nil"/>
          <w:bottom w:val="nil"/>
          <w:right w:val="nil"/>
          <w:between w:val="nil"/>
        </w:pBdr>
        <w:spacing w:after="120" w:line="288" w:lineRule="auto"/>
        <w:jc w:val="both"/>
        <w:rPr>
          <w:color w:val="000000"/>
        </w:rPr>
      </w:pPr>
    </w:p>
    <w:p w:rsidR="00B86A1B" w:rsidRDefault="0005780D">
      <w:pPr>
        <w:pStyle w:val="3"/>
      </w:pPr>
      <w:bookmarkStart w:id="38" w:name="_Toc56079178"/>
      <w:r>
        <w:t>2.4.4 Περιεχόμενα Φακέλου «Οικονομική Προσφορά» / Τρόπος σύνταξης και υποβολής οικονομικών προσφορών</w:t>
      </w:r>
      <w:bookmarkEnd w:id="38"/>
    </w:p>
    <w:p w:rsidR="00B86A1B" w:rsidRDefault="0005780D">
      <w:pPr>
        <w:pBdr>
          <w:top w:val="nil"/>
          <w:left w:val="nil"/>
          <w:bottom w:val="nil"/>
          <w:right w:val="nil"/>
          <w:between w:val="nil"/>
        </w:pBdr>
        <w:spacing w:after="120" w:line="288" w:lineRule="auto"/>
        <w:jc w:val="both"/>
        <w:rPr>
          <w:color w:val="000000"/>
        </w:rPr>
      </w:pPr>
      <w:r>
        <w:rPr>
          <w:color w:val="000000"/>
        </w:rPr>
        <w:t xml:space="preserve">Η Οικονομική Προσφορά συντάσσεται σύμφωνα με τα οριζόμενα στο Παράρτημα </w:t>
      </w:r>
      <w:r>
        <w:t>VII</w:t>
      </w:r>
      <w:r>
        <w:rPr>
          <w:color w:val="000000"/>
        </w:rPr>
        <w:t xml:space="preserve"> «Υπόδειγμα Οικονομικής Προσφοράς» της διακήρυξης.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Η τιμή της παρεχόμενης υπηρεσίας δίνεται σε ευρώ ανά μονάδα. </w:t>
      </w:r>
    </w:p>
    <w:p w:rsidR="00B86A1B" w:rsidRDefault="0005780D">
      <w:pPr>
        <w:pBdr>
          <w:top w:val="nil"/>
          <w:left w:val="nil"/>
          <w:bottom w:val="nil"/>
          <w:right w:val="nil"/>
          <w:between w:val="nil"/>
        </w:pBdr>
        <w:spacing w:after="120" w:line="288" w:lineRule="auto"/>
        <w:jc w:val="both"/>
        <w:rPr>
          <w:color w:val="000000"/>
        </w:rPr>
      </w:pPr>
      <w:r>
        <w:rPr>
          <w:color w:val="000000"/>
        </w:rPr>
        <w:t>Αν στο ηλεκτρονικό σύστημα δεν μπορεί να αποτυπωθεί αναλυτικά η οικονομική προσφορά, ο προσφέρων θα επισυνάψει στον (</w:t>
      </w:r>
      <w:proofErr w:type="spellStart"/>
      <w:r>
        <w:rPr>
          <w:color w:val="000000"/>
        </w:rPr>
        <w:t>υπο)φάκελο</w:t>
      </w:r>
      <w:proofErr w:type="spellEnd"/>
      <w:r>
        <w:rPr>
          <w:color w:val="000000"/>
        </w:rPr>
        <w:t xml:space="preserve"> “οικονομική προσφορά” την ηλεκτρονική οικονομική προσφορά του ηλεκτρονικά υπογεγραμμένη και τα σχετικά ηλεκτρονικά αρχεία (σύμφωνα με το υπόδειγμα που υπάρχει στο Παράρτημα </w:t>
      </w:r>
      <w:r>
        <w:t>VII</w:t>
      </w:r>
      <w:r>
        <w:rPr>
          <w:color w:val="000000"/>
        </w:rPr>
        <w:t xml:space="preserve"> της παρούσας διακήρυξης) σε μορφή </w:t>
      </w:r>
      <w:proofErr w:type="spellStart"/>
      <w:r>
        <w:rPr>
          <w:color w:val="000000"/>
        </w:rPr>
        <w:t>pdf</w:t>
      </w:r>
      <w:proofErr w:type="spellEnd"/>
      <w:r>
        <w:rPr>
          <w:color w:val="000000"/>
        </w:rPr>
        <w:t>.</w:t>
      </w:r>
    </w:p>
    <w:p w:rsidR="00B86A1B" w:rsidRDefault="00B86A1B">
      <w:pPr>
        <w:pBdr>
          <w:top w:val="nil"/>
          <w:left w:val="nil"/>
          <w:bottom w:val="nil"/>
          <w:right w:val="nil"/>
          <w:between w:val="nil"/>
        </w:pBdr>
        <w:spacing w:after="120" w:line="288" w:lineRule="auto"/>
        <w:jc w:val="both"/>
        <w:rPr>
          <w:i/>
          <w:color w:val="5B9BD5"/>
        </w:rPr>
      </w:pPr>
    </w:p>
    <w:p w:rsidR="00B86A1B" w:rsidRDefault="0005780D">
      <w:pPr>
        <w:pBdr>
          <w:top w:val="nil"/>
          <w:left w:val="nil"/>
          <w:bottom w:val="nil"/>
          <w:right w:val="nil"/>
          <w:between w:val="nil"/>
        </w:pBdr>
        <w:spacing w:after="120" w:line="288" w:lineRule="auto"/>
        <w:jc w:val="both"/>
        <w:rPr>
          <w:color w:val="000000"/>
        </w:rPr>
      </w:pPr>
      <w:r>
        <w:rPr>
          <w:color w:val="000000"/>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B86A1B" w:rsidRDefault="0005780D">
      <w:pPr>
        <w:pBdr>
          <w:top w:val="nil"/>
          <w:left w:val="nil"/>
          <w:bottom w:val="nil"/>
          <w:right w:val="nil"/>
          <w:between w:val="nil"/>
        </w:pBdr>
        <w:spacing w:after="120" w:line="288" w:lineRule="auto"/>
        <w:jc w:val="both"/>
        <w:rPr>
          <w:color w:val="000000"/>
        </w:rPr>
      </w:pPr>
      <w:r>
        <w:rPr>
          <w:color w:val="000000"/>
        </w:rPr>
        <w:t>Οι υπέρ τρίτων κρατήσεις υπόκεινται στο εκάστοτε ισχύον αναλογικό τέλος χαρτοσήμου 3% και στην επ’ αυτού εισφορά υπέρ ΟΓΑ 20%.</w:t>
      </w:r>
    </w:p>
    <w:p w:rsidR="00B86A1B" w:rsidRDefault="0005780D">
      <w:pPr>
        <w:pBdr>
          <w:top w:val="nil"/>
          <w:left w:val="nil"/>
          <w:bottom w:val="nil"/>
          <w:right w:val="nil"/>
          <w:between w:val="nil"/>
        </w:pBdr>
        <w:spacing w:after="120" w:line="288" w:lineRule="auto"/>
        <w:jc w:val="both"/>
        <w:rPr>
          <w:color w:val="000000"/>
        </w:rPr>
      </w:pPr>
      <w:r>
        <w:rPr>
          <w:color w:val="000000"/>
        </w:rPr>
        <w:t>Επισημαίνεται ότι το εκάστοτε ποσοστό Φ.Π.Α. επί τοις εκατό, της ανωτέρω τιμής θα υπολογίζεται αυτόματα από το σύστημα.</w:t>
      </w:r>
    </w:p>
    <w:p w:rsidR="00B86A1B" w:rsidRDefault="0005780D">
      <w:pPr>
        <w:pBdr>
          <w:top w:val="nil"/>
          <w:left w:val="nil"/>
          <w:bottom w:val="nil"/>
          <w:right w:val="nil"/>
          <w:between w:val="nil"/>
        </w:pBdr>
        <w:spacing w:after="120" w:line="288" w:lineRule="auto"/>
        <w:jc w:val="both"/>
        <w:rPr>
          <w:color w:val="000000"/>
        </w:rPr>
      </w:pPr>
      <w:r>
        <w:rPr>
          <w:color w:val="000000"/>
        </w:rPr>
        <w:t>Οι προσφερόμενες τιμές είναι σταθερές καθ’ όλη τη διάρκεια της σύμβασης και δεν αναπροσαρμόζονται.</w:t>
      </w:r>
    </w:p>
    <w:p w:rsidR="00B86A1B" w:rsidRDefault="0005780D">
      <w:pPr>
        <w:pBdr>
          <w:top w:val="nil"/>
          <w:left w:val="nil"/>
          <w:bottom w:val="nil"/>
          <w:right w:val="nil"/>
          <w:between w:val="nil"/>
        </w:pBdr>
        <w:spacing w:after="120" w:line="288" w:lineRule="auto"/>
        <w:jc w:val="both"/>
        <w:rPr>
          <w:color w:val="000000"/>
        </w:rPr>
      </w:pPr>
      <w:r>
        <w:rPr>
          <w:color w:val="000000"/>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στην παρούσα διακήρυξη.</w:t>
      </w:r>
    </w:p>
    <w:p w:rsidR="00B86A1B" w:rsidRDefault="0005780D">
      <w:pPr>
        <w:pBdr>
          <w:top w:val="nil"/>
          <w:left w:val="nil"/>
          <w:bottom w:val="nil"/>
          <w:right w:val="nil"/>
          <w:between w:val="nil"/>
        </w:pBdr>
        <w:spacing w:after="120" w:line="288" w:lineRule="auto"/>
        <w:jc w:val="both"/>
        <w:rPr>
          <w:color w:val="5B9BD5"/>
        </w:rPr>
      </w:pPr>
      <w:r>
        <w:rPr>
          <w:color w:val="000000"/>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r>
        <w:rPr>
          <w:color w:val="5B9BD5"/>
        </w:rPr>
        <w:t xml:space="preserve"> </w:t>
      </w:r>
    </w:p>
    <w:p w:rsidR="00B86A1B" w:rsidRDefault="00B86A1B">
      <w:pPr>
        <w:pBdr>
          <w:top w:val="nil"/>
          <w:left w:val="nil"/>
          <w:bottom w:val="nil"/>
          <w:right w:val="nil"/>
          <w:between w:val="nil"/>
        </w:pBdr>
        <w:spacing w:after="120" w:line="288" w:lineRule="auto"/>
        <w:jc w:val="both"/>
        <w:rPr>
          <w:color w:val="000000"/>
        </w:rPr>
      </w:pPr>
    </w:p>
    <w:p w:rsidR="00B86A1B" w:rsidRDefault="0005780D">
      <w:pPr>
        <w:pStyle w:val="3"/>
      </w:pPr>
      <w:bookmarkStart w:id="39" w:name="_Toc56079179"/>
      <w:r>
        <w:t>2.4.5 Χρόνος ισχύος των προσφορών</w:t>
      </w:r>
      <w:bookmarkEnd w:id="39"/>
      <w:r>
        <w:t>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Οι υποβαλλόμενες προσφορές ισχύουν και δεσμεύουν τους οικονομικούς φορείς για διάστημα </w:t>
      </w:r>
      <w:r>
        <w:t xml:space="preserve">οκτώ </w:t>
      </w:r>
      <w:r>
        <w:rPr>
          <w:color w:val="000000"/>
        </w:rPr>
        <w:t xml:space="preserve">μηνών από την επόμενη της διενέργειας του διαγωνισμού </w:t>
      </w:r>
    </w:p>
    <w:p w:rsidR="00B86A1B" w:rsidRDefault="0005780D">
      <w:pPr>
        <w:pBdr>
          <w:top w:val="nil"/>
          <w:left w:val="nil"/>
          <w:bottom w:val="nil"/>
          <w:right w:val="nil"/>
          <w:between w:val="nil"/>
        </w:pBdr>
        <w:spacing w:after="120" w:line="288" w:lineRule="auto"/>
        <w:jc w:val="both"/>
        <w:rPr>
          <w:color w:val="000000"/>
        </w:rPr>
      </w:pPr>
      <w:r>
        <w:rPr>
          <w:color w:val="000000"/>
        </w:rPr>
        <w:t>Προσφορά η οποία ορίζει χρόνο ισχύος μικρότερο από τον ανωτέρω προβλεπόμενο απορρίπτεται.</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Η ισχύς της προσφοράς μπορεί να παρατείνεται εγγράφως, εφόσον τούτο ζητηθεί από την </w:t>
      </w:r>
      <w:r>
        <w:rPr>
          <w:color w:val="000000"/>
        </w:rPr>
        <w:lastRenderedPageBreak/>
        <w:t>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rsidR="00B86A1B" w:rsidRDefault="0005780D">
      <w:pPr>
        <w:pBdr>
          <w:top w:val="nil"/>
          <w:left w:val="nil"/>
          <w:bottom w:val="nil"/>
          <w:right w:val="nil"/>
          <w:between w:val="nil"/>
        </w:pBdr>
        <w:spacing w:after="120" w:line="288" w:lineRule="auto"/>
        <w:jc w:val="both"/>
        <w:rPr>
          <w:color w:val="000000"/>
        </w:rPr>
      </w:pPr>
      <w:r>
        <w:rPr>
          <w:color w:val="000000"/>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B86A1B" w:rsidRDefault="0005780D">
      <w:pPr>
        <w:pBdr>
          <w:top w:val="nil"/>
          <w:left w:val="nil"/>
          <w:bottom w:val="nil"/>
          <w:right w:val="nil"/>
          <w:between w:val="nil"/>
        </w:pBdr>
        <w:spacing w:after="120" w:line="288" w:lineRule="auto"/>
        <w:jc w:val="both"/>
        <w:rPr>
          <w:color w:val="000000"/>
        </w:rPr>
      </w:pPr>
      <w:r>
        <w:rPr>
          <w:color w:val="000000"/>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B86A1B" w:rsidRDefault="00B86A1B">
      <w:pPr>
        <w:pBdr>
          <w:top w:val="nil"/>
          <w:left w:val="nil"/>
          <w:bottom w:val="nil"/>
          <w:right w:val="nil"/>
          <w:between w:val="nil"/>
        </w:pBdr>
        <w:spacing w:after="120" w:line="288" w:lineRule="auto"/>
        <w:jc w:val="both"/>
        <w:rPr>
          <w:color w:val="000000"/>
        </w:rPr>
      </w:pPr>
    </w:p>
    <w:p w:rsidR="00B86A1B" w:rsidRDefault="0005780D">
      <w:pPr>
        <w:pStyle w:val="3"/>
      </w:pPr>
      <w:bookmarkStart w:id="40" w:name="_Toc56079180"/>
      <w:r>
        <w:t>2.4.6 Λόγοι απόρριψης προσφορών</w:t>
      </w:r>
      <w:bookmarkEnd w:id="40"/>
    </w:p>
    <w:p w:rsidR="00B86A1B" w:rsidRDefault="0005780D">
      <w:pPr>
        <w:pBdr>
          <w:top w:val="nil"/>
          <w:left w:val="nil"/>
          <w:bottom w:val="nil"/>
          <w:right w:val="nil"/>
          <w:between w:val="nil"/>
        </w:pBdr>
        <w:spacing w:after="120" w:line="288" w:lineRule="auto"/>
        <w:jc w:val="both"/>
        <w:rPr>
          <w:color w:val="000000"/>
        </w:rPr>
      </w:pPr>
      <w:r>
        <w:rPr>
          <w:color w:val="000000"/>
        </w:rPr>
        <w:t>H αναθέτουσα αρχή με βάση τα αποτελέσματα του ελέγχου και της αξιολόγησης των προσφορών, απορρίπτει, σε κάθε περίπτωση, προσφορά:</w:t>
      </w:r>
    </w:p>
    <w:p w:rsidR="00B86A1B" w:rsidRDefault="0005780D">
      <w:pPr>
        <w:pBdr>
          <w:top w:val="nil"/>
          <w:left w:val="nil"/>
          <w:bottom w:val="nil"/>
          <w:right w:val="nil"/>
          <w:between w:val="nil"/>
        </w:pBdr>
        <w:spacing w:after="120" w:line="288" w:lineRule="auto"/>
        <w:jc w:val="both"/>
        <w:rPr>
          <w:color w:val="000000"/>
        </w:rPr>
      </w:pPr>
      <w:r>
        <w:rPr>
          <w:color w:val="000000"/>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B86A1B" w:rsidRDefault="0005780D">
      <w:pPr>
        <w:pBdr>
          <w:top w:val="nil"/>
          <w:left w:val="nil"/>
          <w:bottom w:val="nil"/>
          <w:right w:val="nil"/>
          <w:between w:val="nil"/>
        </w:pBdr>
        <w:spacing w:after="120" w:line="288" w:lineRule="auto"/>
        <w:jc w:val="both"/>
        <w:rPr>
          <w:color w:val="000000"/>
        </w:rPr>
      </w:pPr>
      <w:r>
        <w:rPr>
          <w:color w:val="000000"/>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B86A1B" w:rsidRDefault="0005780D">
      <w:pPr>
        <w:pBdr>
          <w:top w:val="nil"/>
          <w:left w:val="nil"/>
          <w:bottom w:val="nil"/>
          <w:right w:val="nil"/>
          <w:between w:val="nil"/>
        </w:pBdr>
        <w:spacing w:after="120" w:line="288" w:lineRule="auto"/>
        <w:jc w:val="both"/>
        <w:rPr>
          <w:color w:val="000000"/>
        </w:rPr>
      </w:pPr>
      <w:r>
        <w:rPr>
          <w:color w:val="000000"/>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δ) η οποία είναι εναλλακτική προσφορά, </w:t>
      </w:r>
    </w:p>
    <w:p w:rsidR="00B86A1B" w:rsidRDefault="0005780D">
      <w:pPr>
        <w:pBdr>
          <w:top w:val="nil"/>
          <w:left w:val="nil"/>
          <w:bottom w:val="nil"/>
          <w:right w:val="nil"/>
          <w:between w:val="nil"/>
        </w:pBdr>
        <w:spacing w:after="120" w:line="288" w:lineRule="auto"/>
        <w:jc w:val="both"/>
        <w:rPr>
          <w:color w:val="000000"/>
        </w:rPr>
      </w:pPr>
      <w:r>
        <w:rPr>
          <w:color w:val="000000"/>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w:t>
      </w:r>
      <w:r>
        <w:t>3</w:t>
      </w:r>
      <w:r>
        <w:rPr>
          <w:color w:val="000000"/>
        </w:rPr>
        <w:t xml:space="preserve"> </w:t>
      </w:r>
      <w:proofErr w:type="spellStart"/>
      <w:r>
        <w:rPr>
          <w:color w:val="000000"/>
        </w:rPr>
        <w:t>περ.γ</w:t>
      </w:r>
      <w:proofErr w:type="spellEnd"/>
      <w:r>
        <w:rPr>
          <w:color w:val="000000"/>
        </w:rPr>
        <w:t xml:space="preserve"> της παρούσας ( </w:t>
      </w:r>
      <w:proofErr w:type="spellStart"/>
      <w:r>
        <w:rPr>
          <w:color w:val="000000"/>
        </w:rPr>
        <w:t>περ</w:t>
      </w:r>
      <w:proofErr w:type="spellEnd"/>
      <w:r>
        <w:rPr>
          <w:color w:val="000000"/>
        </w:rPr>
        <w:t xml:space="preserve">. </w:t>
      </w:r>
      <w:proofErr w:type="spellStart"/>
      <w:r>
        <w:rPr>
          <w:color w:val="000000"/>
        </w:rPr>
        <w:t>γ΄</w:t>
      </w:r>
      <w:proofErr w:type="spellEnd"/>
      <w:r>
        <w:rPr>
          <w:color w:val="000000"/>
        </w:rPr>
        <w:t xml:space="preserve">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B86A1B" w:rsidRDefault="0005780D">
      <w:pPr>
        <w:pBdr>
          <w:top w:val="nil"/>
          <w:left w:val="nil"/>
          <w:bottom w:val="nil"/>
          <w:right w:val="nil"/>
          <w:between w:val="nil"/>
        </w:pBdr>
        <w:spacing w:after="120" w:line="288" w:lineRule="auto"/>
        <w:jc w:val="both"/>
        <w:rPr>
          <w:color w:val="000000"/>
        </w:rPr>
      </w:pPr>
      <w:r>
        <w:rPr>
          <w:color w:val="000000"/>
        </w:rPr>
        <w:t>στ) η οποία είναι υπό αίρεση,</w:t>
      </w:r>
    </w:p>
    <w:p w:rsidR="00B86A1B" w:rsidRDefault="0005780D">
      <w:pPr>
        <w:pBdr>
          <w:top w:val="nil"/>
          <w:left w:val="nil"/>
          <w:bottom w:val="nil"/>
          <w:right w:val="nil"/>
          <w:between w:val="nil"/>
        </w:pBdr>
        <w:spacing w:after="120" w:line="288" w:lineRule="auto"/>
        <w:jc w:val="both"/>
        <w:rPr>
          <w:color w:val="000000"/>
        </w:rPr>
      </w:pPr>
      <w:r>
        <w:rPr>
          <w:color w:val="000000"/>
        </w:rPr>
        <w:lastRenderedPageBreak/>
        <w:t>ζ) η οποία θέτει όρο αναπροσαρμογής,</w:t>
      </w:r>
    </w:p>
    <w:p w:rsidR="00B86A1B" w:rsidRDefault="0005780D">
      <w:pPr>
        <w:pBdr>
          <w:top w:val="nil"/>
          <w:left w:val="nil"/>
          <w:bottom w:val="nil"/>
          <w:right w:val="nil"/>
          <w:between w:val="nil"/>
        </w:pBdr>
        <w:spacing w:after="120" w:line="288" w:lineRule="auto"/>
        <w:jc w:val="both"/>
        <w:rPr>
          <w:color w:val="000000"/>
        </w:rPr>
      </w:pPr>
      <w:r>
        <w:rPr>
          <w:color w:val="000000"/>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θ) </w:t>
      </w:r>
      <w:r>
        <w:t>η οποία δεν καλύπτει πλήρως απαράβατους όρους</w:t>
      </w:r>
    </w:p>
    <w:p w:rsidR="00B86A1B" w:rsidRDefault="0005780D">
      <w:pPr>
        <w:pBdr>
          <w:top w:val="nil"/>
          <w:left w:val="nil"/>
          <w:bottom w:val="nil"/>
          <w:right w:val="nil"/>
          <w:between w:val="nil"/>
        </w:pBdr>
        <w:spacing w:after="120" w:line="288" w:lineRule="auto"/>
        <w:jc w:val="both"/>
        <w:rPr>
          <w:color w:val="000000"/>
        </w:rPr>
      </w:pPr>
      <w:r>
        <w:t xml:space="preserve">ι) </w:t>
      </w:r>
      <w:r>
        <w:rPr>
          <w:color w:val="000000"/>
        </w:rPr>
        <w:t>προσφορά που παρουσιάζει ουσιώδεις αποκλίσεις από τους όρους και τις τεχνικής προδιαγραφές της Διακήρυξης.</w:t>
      </w:r>
    </w:p>
    <w:p w:rsidR="00B86A1B" w:rsidRDefault="0005780D">
      <w:pPr>
        <w:pBdr>
          <w:top w:val="nil"/>
          <w:left w:val="nil"/>
          <w:bottom w:val="nil"/>
          <w:right w:val="nil"/>
          <w:between w:val="nil"/>
        </w:pBdr>
        <w:spacing w:after="120" w:line="288" w:lineRule="auto"/>
        <w:jc w:val="both"/>
        <w:rPr>
          <w:color w:val="000000"/>
        </w:rPr>
      </w:pPr>
      <w:r>
        <w:rPr>
          <w:color w:val="000000"/>
        </w:rPr>
        <w:t>ια)  προσφορά η οποία εμφανίζει οποιοδήποτε στοιχείο του προσφερομένου κόστους σε κάποιο είδος, προϊόν ή υπηρεσία (εκτός εάν ρητά απαιτείται από τη διακήρυξη και εκτός των περιπτώσεων τυχόν επιπλέον δωρεάν παροχών σε κάποια είδη), ή σε μερικό ή γενικό σύνολο σε άλλο μέρος πλην των αντιτύπων της Οικονομικής Προσφοράς.</w:t>
      </w:r>
    </w:p>
    <w:p w:rsidR="00B86A1B" w:rsidRDefault="00B86A1B">
      <w:pPr>
        <w:pBdr>
          <w:top w:val="nil"/>
          <w:left w:val="nil"/>
          <w:bottom w:val="nil"/>
          <w:right w:val="nil"/>
          <w:between w:val="nil"/>
        </w:pBdr>
        <w:spacing w:after="120" w:line="288" w:lineRule="auto"/>
        <w:jc w:val="both"/>
      </w:pPr>
    </w:p>
    <w:p w:rsidR="00B86A1B" w:rsidRDefault="0005780D">
      <w:pPr>
        <w:rPr>
          <w:b/>
          <w:color w:val="0070C0"/>
          <w:sz w:val="24"/>
          <w:szCs w:val="24"/>
        </w:rPr>
      </w:pPr>
      <w:r>
        <w:br w:type="page"/>
      </w:r>
    </w:p>
    <w:p w:rsidR="00B86A1B" w:rsidRDefault="0005780D">
      <w:pPr>
        <w:pStyle w:val="1"/>
      </w:pPr>
      <w:bookmarkStart w:id="41" w:name="_Toc56079181"/>
      <w:r>
        <w:lastRenderedPageBreak/>
        <w:t>3. ΔΙΕΝΕΡΓΕΙΑ ΔΙΑΔΙΚΑΣΙΑΣ - ΑΞΙΟΛΟΓΗΣΗ ΠΡΟΣΦΟΡΩΝ</w:t>
      </w:r>
      <w:bookmarkEnd w:id="41"/>
      <w:r>
        <w:t>  </w:t>
      </w:r>
    </w:p>
    <w:p w:rsidR="00B86A1B" w:rsidRDefault="0005780D">
      <w:pPr>
        <w:pStyle w:val="2"/>
      </w:pPr>
      <w:bookmarkStart w:id="42" w:name="_Toc56079182"/>
      <w:r>
        <w:t>3.1 Αποσφράγιση και αξιολόγηση προσφορών</w:t>
      </w:r>
      <w:bookmarkEnd w:id="42"/>
      <w:r>
        <w:t> </w:t>
      </w:r>
    </w:p>
    <w:p w:rsidR="00B86A1B" w:rsidRDefault="0005780D">
      <w:pPr>
        <w:pStyle w:val="3"/>
      </w:pPr>
      <w:bookmarkStart w:id="43" w:name="_Toc56079183"/>
      <w:r>
        <w:t>3.1.1 Ηλεκτρονική αποσφράγιση προσφορών</w:t>
      </w:r>
      <w:bookmarkEnd w:id="43"/>
    </w:p>
    <w:p w:rsidR="00B86A1B" w:rsidRDefault="0005780D">
      <w:pPr>
        <w:pBdr>
          <w:top w:val="nil"/>
          <w:left w:val="nil"/>
          <w:bottom w:val="nil"/>
          <w:right w:val="nil"/>
          <w:between w:val="nil"/>
        </w:pBdr>
        <w:spacing w:after="120" w:line="288" w:lineRule="auto"/>
        <w:jc w:val="both"/>
        <w:rPr>
          <w:color w:val="000000"/>
        </w:rPr>
      </w:pPr>
      <w:r>
        <w:rPr>
          <w:color w:val="000000"/>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B86A1B" w:rsidRDefault="0005780D">
      <w:pPr>
        <w:numPr>
          <w:ilvl w:val="0"/>
          <w:numId w:val="39"/>
        </w:numPr>
        <w:pBdr>
          <w:top w:val="nil"/>
          <w:left w:val="nil"/>
          <w:bottom w:val="nil"/>
          <w:right w:val="nil"/>
          <w:between w:val="nil"/>
        </w:pBdr>
        <w:tabs>
          <w:tab w:val="left" w:pos="0"/>
        </w:tabs>
        <w:spacing w:after="120" w:line="288" w:lineRule="auto"/>
        <w:ind w:hanging="283"/>
        <w:jc w:val="both"/>
        <w:rPr>
          <w:color w:val="000000"/>
        </w:rPr>
      </w:pPr>
      <w:r>
        <w:rPr>
          <w:color w:val="000000"/>
        </w:rPr>
        <w:t>Ηλεκτρονική Αποσφράγιση του (</w:t>
      </w:r>
      <w:proofErr w:type="spellStart"/>
      <w:r>
        <w:rPr>
          <w:color w:val="000000"/>
        </w:rPr>
        <w:t>υπό)φακέλου</w:t>
      </w:r>
      <w:proofErr w:type="spellEnd"/>
      <w:r>
        <w:rPr>
          <w:color w:val="000000"/>
        </w:rPr>
        <w:t xml:space="preserve"> «Δικαιολογητικά Συμμετοχής-Τεχνική Προσφορά» </w:t>
      </w:r>
      <w:proofErr w:type="spellStart"/>
      <w:r>
        <w:rPr>
          <w:color w:val="000000"/>
          <w:highlight w:val="yellow"/>
        </w:rPr>
        <w:t>την.....και</w:t>
      </w:r>
      <w:proofErr w:type="spellEnd"/>
      <w:r>
        <w:rPr>
          <w:color w:val="000000"/>
          <w:highlight w:val="yellow"/>
        </w:rPr>
        <w:t xml:space="preserve"> ώρα.....</w:t>
      </w:r>
      <w:r>
        <w:rPr>
          <w:color w:val="000000"/>
        </w:rPr>
        <w:t xml:space="preserve">. </w:t>
      </w:r>
    </w:p>
    <w:p w:rsidR="00B86A1B" w:rsidRDefault="0005780D">
      <w:pPr>
        <w:numPr>
          <w:ilvl w:val="0"/>
          <w:numId w:val="39"/>
        </w:numPr>
        <w:pBdr>
          <w:top w:val="nil"/>
          <w:left w:val="nil"/>
          <w:bottom w:val="nil"/>
          <w:right w:val="nil"/>
          <w:between w:val="nil"/>
        </w:pBdr>
        <w:tabs>
          <w:tab w:val="left" w:pos="0"/>
        </w:tabs>
        <w:spacing w:after="120" w:line="288" w:lineRule="auto"/>
        <w:ind w:hanging="283"/>
        <w:jc w:val="both"/>
        <w:rPr>
          <w:color w:val="000000"/>
        </w:rPr>
      </w:pPr>
      <w:r>
        <w:rPr>
          <w:color w:val="000000"/>
        </w:rPr>
        <w:t>Ηλεκτρονική Αποσφράγιση του (</w:t>
      </w:r>
      <w:proofErr w:type="spellStart"/>
      <w:r>
        <w:rPr>
          <w:color w:val="000000"/>
        </w:rPr>
        <w:t>υπό)φακέλου</w:t>
      </w:r>
      <w:proofErr w:type="spellEnd"/>
      <w:r>
        <w:rPr>
          <w:color w:val="000000"/>
        </w:rPr>
        <w:t xml:space="preserve"> «Οικονομική Προσφορά», κατά την ημερομηνία και ώρα που θα ορίσει η αναθέτουσα αρχή</w:t>
      </w:r>
    </w:p>
    <w:p w:rsidR="00B86A1B" w:rsidRDefault="0005780D">
      <w:pPr>
        <w:pBdr>
          <w:top w:val="nil"/>
          <w:left w:val="nil"/>
          <w:bottom w:val="nil"/>
          <w:right w:val="nil"/>
          <w:between w:val="nil"/>
        </w:pBdr>
        <w:spacing w:after="120" w:line="288" w:lineRule="auto"/>
        <w:jc w:val="both"/>
        <w:rPr>
          <w:color w:val="000000"/>
        </w:rPr>
      </w:pPr>
      <w:r>
        <w:rPr>
          <w:color w:val="000000"/>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B86A1B" w:rsidRDefault="0005780D">
      <w:pPr>
        <w:pBdr>
          <w:top w:val="nil"/>
          <w:left w:val="nil"/>
          <w:bottom w:val="nil"/>
          <w:right w:val="nil"/>
          <w:between w:val="nil"/>
        </w:pBdr>
        <w:spacing w:after="120" w:line="288" w:lineRule="auto"/>
        <w:jc w:val="both"/>
        <w:rPr>
          <w:color w:val="000000"/>
        </w:rPr>
      </w:pPr>
      <w:r>
        <w:rPr>
          <w:color w:val="000000"/>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B86A1B" w:rsidRDefault="0005780D">
      <w:pPr>
        <w:pStyle w:val="3"/>
      </w:pPr>
      <w:bookmarkStart w:id="44" w:name="_Toc56079184"/>
      <w:r>
        <w:t>3.1.2 Αξιολόγηση προσφορών</w:t>
      </w:r>
      <w:bookmarkEnd w:id="44"/>
    </w:p>
    <w:p w:rsidR="00B86A1B" w:rsidRDefault="0005780D">
      <w:pPr>
        <w:pBdr>
          <w:top w:val="nil"/>
          <w:left w:val="nil"/>
          <w:bottom w:val="nil"/>
          <w:right w:val="nil"/>
          <w:between w:val="nil"/>
        </w:pBdr>
        <w:spacing w:after="120" w:line="288" w:lineRule="auto"/>
        <w:jc w:val="both"/>
        <w:rPr>
          <w:color w:val="000000"/>
        </w:rPr>
      </w:pPr>
      <w:r>
        <w:rPr>
          <w:color w:val="000000"/>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B86A1B" w:rsidRDefault="0005780D">
      <w:pPr>
        <w:pBdr>
          <w:top w:val="nil"/>
          <w:left w:val="nil"/>
          <w:bottom w:val="nil"/>
          <w:right w:val="nil"/>
          <w:between w:val="nil"/>
        </w:pBdr>
        <w:spacing w:after="120" w:line="288" w:lineRule="auto"/>
        <w:jc w:val="both"/>
        <w:rPr>
          <w:color w:val="000000"/>
        </w:rPr>
      </w:pPr>
      <w:r>
        <w:rPr>
          <w:color w:val="000000"/>
        </w:rPr>
        <w:t>Ειδικότερα :</w:t>
      </w:r>
    </w:p>
    <w:p w:rsidR="00B86A1B" w:rsidRDefault="0005780D">
      <w:pPr>
        <w:pBdr>
          <w:top w:val="nil"/>
          <w:left w:val="nil"/>
          <w:bottom w:val="nil"/>
          <w:right w:val="nil"/>
          <w:between w:val="nil"/>
        </w:pBdr>
        <w:spacing w:after="120" w:line="288" w:lineRule="auto"/>
        <w:jc w:val="both"/>
        <w:rPr>
          <w:color w:val="000000"/>
        </w:rPr>
      </w:pPr>
      <w:r>
        <w:rPr>
          <w:color w:val="000000"/>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B86A1B" w:rsidRDefault="0005780D">
      <w:pPr>
        <w:pBdr>
          <w:top w:val="nil"/>
          <w:left w:val="nil"/>
          <w:bottom w:val="nil"/>
          <w:right w:val="nil"/>
          <w:between w:val="nil"/>
        </w:pBdr>
        <w:spacing w:after="120" w:line="288" w:lineRule="auto"/>
        <w:jc w:val="both"/>
        <w:rPr>
          <w:color w:val="000000"/>
        </w:rPr>
      </w:pPr>
      <w:r>
        <w:rPr>
          <w:color w:val="000000"/>
        </w:rPr>
        <w:t>β) Στη συνέχεια το αρμόδιο γνωμοδοτικό όργανο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και 2.3.2 της παρούσας.</w:t>
      </w:r>
    </w:p>
    <w:p w:rsidR="00B86A1B" w:rsidRDefault="0005780D">
      <w:pPr>
        <w:pBdr>
          <w:top w:val="nil"/>
          <w:left w:val="nil"/>
          <w:bottom w:val="nil"/>
          <w:right w:val="nil"/>
          <w:between w:val="nil"/>
        </w:pBdr>
        <w:spacing w:after="120" w:line="288" w:lineRule="auto"/>
        <w:jc w:val="both"/>
        <w:rPr>
          <w:color w:val="000000"/>
        </w:rPr>
      </w:pPr>
      <w:r>
        <w:rPr>
          <w:color w:val="000000"/>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στην αναθέτουσα αρχή προς έγκριση.</w:t>
      </w:r>
    </w:p>
    <w:p w:rsidR="00B86A1B" w:rsidRDefault="0005780D">
      <w:pPr>
        <w:pBdr>
          <w:top w:val="nil"/>
          <w:left w:val="nil"/>
          <w:bottom w:val="nil"/>
          <w:right w:val="nil"/>
          <w:between w:val="nil"/>
        </w:pBdr>
        <w:spacing w:after="120" w:line="288" w:lineRule="auto"/>
        <w:jc w:val="both"/>
        <w:rPr>
          <w:b/>
          <w:color w:val="000000"/>
        </w:rPr>
      </w:pPr>
      <w:r>
        <w:rPr>
          <w:b/>
          <w:color w:val="000000"/>
        </w:rPr>
        <w:t xml:space="preserve">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με επιμέλεια αυτής, μέσω της </w:t>
      </w:r>
      <w:r>
        <w:rPr>
          <w:b/>
          <w:color w:val="000000"/>
        </w:rPr>
        <w:lastRenderedPageBreak/>
        <w:t>λειτουργικότητας της «Επικοινωνίας» του συστήματος ΕΣΗΔΗΣ,  στους προσφέροντες, μαζί με αντίγραφο των πρακτικών της διαδικασίας ελέγχου και αξιολόγησης των προσφορών των ως άνω σταδίων. Κατά της εν λόγω απόφασης χωρεί προδικαστική προσφυγή, σύμφωνα με τα οριζόμενα στο άρθρο 3.4 της παρούσας.</w:t>
      </w:r>
    </w:p>
    <w:p w:rsidR="00B86A1B" w:rsidRDefault="0005780D">
      <w:pPr>
        <w:pBdr>
          <w:top w:val="nil"/>
          <w:left w:val="nil"/>
          <w:bottom w:val="nil"/>
          <w:right w:val="nil"/>
          <w:between w:val="nil"/>
        </w:pBdr>
        <w:spacing w:after="120" w:line="288" w:lineRule="auto"/>
        <w:jc w:val="both"/>
        <w:rPr>
          <w:color w:val="000000"/>
        </w:rPr>
      </w:pPr>
      <w:r>
        <w:rPr>
          <w:color w:val="000000"/>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rsidR="00B86A1B" w:rsidRDefault="0005780D">
      <w:pPr>
        <w:pBdr>
          <w:top w:val="nil"/>
          <w:left w:val="nil"/>
          <w:bottom w:val="nil"/>
          <w:right w:val="nil"/>
          <w:between w:val="nil"/>
        </w:pBdr>
        <w:spacing w:after="120" w:line="288" w:lineRule="auto"/>
        <w:jc w:val="both"/>
        <w:rPr>
          <w:color w:val="000000"/>
        </w:rPr>
      </w:pPr>
      <w:r>
        <w:rPr>
          <w:color w:val="000000"/>
        </w:rPr>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rsidR="00B86A1B" w:rsidRDefault="0005780D">
      <w:pPr>
        <w:pBdr>
          <w:top w:val="nil"/>
          <w:left w:val="nil"/>
          <w:bottom w:val="nil"/>
          <w:right w:val="nil"/>
          <w:between w:val="nil"/>
        </w:pBdr>
        <w:spacing w:after="120" w:line="288" w:lineRule="auto"/>
        <w:jc w:val="both"/>
        <w:rPr>
          <w:color w:val="000000"/>
        </w:rPr>
      </w:pPr>
      <w:r>
        <w:rPr>
          <w:color w:val="000000"/>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Ασυνήθιστα χαμηλή προσφορά είναι αυτή, της οποίας το συνολικό συγκριτικό κόστος είναι μικρότερο του 75% της διαμέσου (</w:t>
      </w:r>
      <w:proofErr w:type="spellStart"/>
      <w:r>
        <w:rPr>
          <w:color w:val="000000"/>
        </w:rPr>
        <w:t>median</w:t>
      </w:r>
      <w:proofErr w:type="spellEnd"/>
      <w:r>
        <w:rPr>
          <w:color w:val="000000"/>
        </w:rPr>
        <w:t>) του συνολικού συγκριτικού κόστους των αποδεκτών Οικονομικών Προσφορών.</w:t>
      </w:r>
      <w:r>
        <w:rPr>
          <w:color w:val="5B9BD5"/>
        </w:rPr>
        <w:t xml:space="preserve"> </w:t>
      </w:r>
    </w:p>
    <w:p w:rsidR="00B86A1B" w:rsidRDefault="0005780D">
      <w:pPr>
        <w:pBdr>
          <w:top w:val="nil"/>
          <w:left w:val="nil"/>
          <w:bottom w:val="nil"/>
          <w:right w:val="nil"/>
          <w:between w:val="nil"/>
        </w:pBdr>
        <w:spacing w:after="120" w:line="288" w:lineRule="auto"/>
        <w:jc w:val="both"/>
        <w:rPr>
          <w:color w:val="000000"/>
        </w:rPr>
      </w:pPr>
      <w:r>
        <w:rPr>
          <w:color w:val="000000"/>
        </w:rPr>
        <w:t>Στην περίπτωση ισοδύναμων προσφορών, δηλαδή προσφορών με την ίδια συνολική τελική βαθμολογία μεταξύ δύο ή περισσοτέρων προσφερόντων η ανάθεση γίνεται στην προσφορά με την μεγαλύτερη βαθμολογία τεχνικής προσφοράς. Αν οι ισοδύναμες προσφορές έχουν την ίδια τιμή και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r>
        <w:rPr>
          <w:color w:val="5B9BD5"/>
        </w:rPr>
        <w:t xml:space="preserve"> </w:t>
      </w:r>
    </w:p>
    <w:p w:rsidR="00B86A1B" w:rsidRDefault="0005780D">
      <w:pPr>
        <w:pBdr>
          <w:top w:val="nil"/>
          <w:left w:val="nil"/>
          <w:bottom w:val="nil"/>
          <w:right w:val="nil"/>
          <w:between w:val="nil"/>
        </w:pBdr>
        <w:spacing w:line="288" w:lineRule="auto"/>
        <w:jc w:val="both"/>
        <w:rPr>
          <w:color w:val="000000"/>
        </w:rPr>
      </w:pPr>
      <w:r>
        <w:rPr>
          <w:color w:val="000000"/>
        </w:rPr>
        <w:t>Τα αποτελέσματα του εν λόγω σταδίου («Οικονομική Προσφορά») επικυρώνονται με απόφαση του αποφαινομένου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 μαζί με αντίγραφο των πρακτικών της διαδικασίας ελέγχου και αξιολόγησης των προσφορών του ως άνω σταδίου. Κατά της εν λόγω απόφασης χωρεί προδικαστική προσφυγή, σύμφωνα με τα οριζόμενα στο άρθρο 3.4 της παρούσας. 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 όλων των σταδίων, ήτοι Δικαιολογητικών Συμμετοχής, Τεχνικής Προσφοράς και Οικονομικής Προσφοράς</w:t>
      </w:r>
      <w:r>
        <w:rPr>
          <w:color w:val="000000"/>
          <w:sz w:val="20"/>
          <w:szCs w:val="20"/>
        </w:rPr>
        <w:t>.</w:t>
      </w:r>
    </w:p>
    <w:p w:rsidR="00B86A1B" w:rsidRDefault="00B86A1B">
      <w:pPr>
        <w:pBdr>
          <w:top w:val="nil"/>
          <w:left w:val="nil"/>
          <w:bottom w:val="nil"/>
          <w:right w:val="nil"/>
          <w:between w:val="nil"/>
        </w:pBdr>
        <w:spacing w:after="140" w:line="288" w:lineRule="auto"/>
        <w:rPr>
          <w:color w:val="000000"/>
        </w:rPr>
      </w:pPr>
    </w:p>
    <w:p w:rsidR="00B86A1B" w:rsidRDefault="0005780D">
      <w:pPr>
        <w:pStyle w:val="4"/>
      </w:pPr>
      <w:bookmarkStart w:id="45" w:name="_Toc56079185"/>
      <w:r>
        <w:t>3.2 Πρόσκληση υποβολής δικαιολογητικών προσωρινού αναδόχου - Δικαιολογητικά προσωρινού αναδόχου</w:t>
      </w:r>
      <w:bookmarkEnd w:id="45"/>
    </w:p>
    <w:p w:rsidR="00B86A1B" w:rsidRDefault="0005780D">
      <w:pPr>
        <w:pBdr>
          <w:top w:val="nil"/>
          <w:left w:val="nil"/>
          <w:bottom w:val="nil"/>
          <w:right w:val="nil"/>
          <w:between w:val="nil"/>
        </w:pBdr>
        <w:spacing w:after="120" w:line="288" w:lineRule="auto"/>
        <w:jc w:val="both"/>
        <w:rPr>
          <w:color w:val="000000"/>
        </w:rPr>
      </w:pPr>
      <w:r>
        <w:rPr>
          <w:color w:val="000000"/>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w:t>
      </w:r>
      <w:r>
        <w:rPr>
          <w:b/>
          <w:color w:val="000000"/>
        </w:rPr>
        <w:t>εντός προθεσμίας δέκα (10) ημερών</w:t>
      </w:r>
      <w:r>
        <w:rPr>
          <w:color w:val="000000"/>
        </w:rPr>
        <w:t xml:space="preserve">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w:t>
      </w:r>
      <w:r>
        <w:rPr>
          <w:color w:val="000000"/>
        </w:rPr>
        <w:lastRenderedPageBreak/>
        <w:t>κριτηρίων ποιοτικής επιλογής των παραγράφων 2.2.4 - 2.2.8 αυτής.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Τα εν λόγω δικαιολογητικά, υποβάλλονται από τον προσφέροντα («προσωρινό ανάδοχο»), ηλεκτρονικά μέσω του συστήματος, σε μορφή αρχείων </w:t>
      </w:r>
      <w:proofErr w:type="spellStart"/>
      <w:r>
        <w:rPr>
          <w:color w:val="000000"/>
        </w:rPr>
        <w:t>pdf</w:t>
      </w:r>
      <w:proofErr w:type="spellEnd"/>
      <w:r>
        <w:rPr>
          <w:color w:val="000000"/>
        </w:rPr>
        <w:t xml:space="preserve"> και προσκομίζονται κατά περίπτωση από αυτόν εντός τριών (3) εργάσιμων ημερών από την ημερομηνία υποβολής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 Όταν υπογράφονται από τον ίδιο φέρουν ηλεκτρονική υπογραφή.</w:t>
      </w:r>
    </w:p>
    <w:p w:rsidR="00B86A1B" w:rsidRDefault="0005780D">
      <w:pPr>
        <w:pBdr>
          <w:top w:val="nil"/>
          <w:left w:val="nil"/>
          <w:bottom w:val="nil"/>
          <w:right w:val="nil"/>
          <w:between w:val="nil"/>
        </w:pBdr>
        <w:spacing w:after="120" w:line="288" w:lineRule="auto"/>
        <w:jc w:val="both"/>
        <w:rPr>
          <w:color w:val="000000"/>
        </w:rPr>
      </w:pPr>
      <w:r>
        <w:rPr>
          <w:color w:val="000000"/>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Αν δεν προσκομισθούν τα παραπάνω δικαιολογητικά ή υπάρχουν ελλείψεις σε αυτά που </w:t>
      </w:r>
      <w:proofErr w:type="spellStart"/>
      <w:r>
        <w:rPr>
          <w:color w:val="000000"/>
        </w:rPr>
        <w:t>υπoβλήθηκαν</w:t>
      </w:r>
      <w:proofErr w:type="spellEnd"/>
      <w:r>
        <w:rPr>
          <w:color w:val="000000"/>
        </w:rPr>
        <w:t>, και ο προσωρινός ανάδοχος υποβάλει εντός της ως άνω προθεσμίας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Pr>
          <w:color w:val="000000"/>
        </w:rPr>
        <w:t>κατ΄</w:t>
      </w:r>
      <w:proofErr w:type="spellEnd"/>
      <w:r>
        <w:rPr>
          <w:color w:val="000000"/>
        </w:rPr>
        <w:t xml:space="preserve"> εφαρμογή της διάταξης του άρθρου 79 παρ. 5 </w:t>
      </w:r>
      <w:proofErr w:type="spellStart"/>
      <w:r>
        <w:rPr>
          <w:color w:val="000000"/>
        </w:rPr>
        <w:t>εδαφ</w:t>
      </w:r>
      <w:proofErr w:type="spellEnd"/>
      <w:r>
        <w:rPr>
          <w:color w:val="000000"/>
        </w:rPr>
        <w:t>. α’ του ν. 4412/2016, τηρουμένων των αρχών της ίσης μεταχείρισης και της διαφάνειας.</w:t>
      </w:r>
    </w:p>
    <w:p w:rsidR="00B86A1B" w:rsidRDefault="0005780D">
      <w:pPr>
        <w:pBdr>
          <w:top w:val="nil"/>
          <w:left w:val="nil"/>
          <w:bottom w:val="nil"/>
          <w:right w:val="nil"/>
          <w:between w:val="nil"/>
        </w:pBdr>
        <w:spacing w:after="120" w:line="288" w:lineRule="auto"/>
        <w:jc w:val="both"/>
        <w:rPr>
          <w:color w:val="000000"/>
        </w:rPr>
      </w:pPr>
      <w:r>
        <w:rPr>
          <w:color w:val="000000"/>
        </w:rPr>
        <w:t>Όσοι δεν έχουν αποκλειστεί οριστικά, λαμβάνουν γνώση των παραπάνω δικαιολογητικών που κατατέθηκαν.</w:t>
      </w:r>
    </w:p>
    <w:p w:rsidR="00B86A1B" w:rsidRDefault="0005780D">
      <w:pPr>
        <w:pBdr>
          <w:top w:val="nil"/>
          <w:left w:val="nil"/>
          <w:bottom w:val="nil"/>
          <w:right w:val="nil"/>
          <w:between w:val="nil"/>
        </w:pBdr>
        <w:spacing w:after="120" w:line="288" w:lineRule="auto"/>
        <w:jc w:val="both"/>
        <w:rPr>
          <w:color w:val="000000"/>
        </w:rPr>
      </w:pPr>
      <w:r>
        <w:rPr>
          <w:color w:val="000000"/>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B86A1B" w:rsidRDefault="0005780D">
      <w:pPr>
        <w:pBdr>
          <w:top w:val="nil"/>
          <w:left w:val="nil"/>
          <w:bottom w:val="nil"/>
          <w:right w:val="nil"/>
          <w:between w:val="nil"/>
        </w:pBdr>
        <w:spacing w:after="120" w:line="288" w:lineRule="auto"/>
        <w:jc w:val="both"/>
        <w:rPr>
          <w:color w:val="000000"/>
        </w:rPr>
      </w:pPr>
      <w:r>
        <w:rPr>
          <w:color w:val="000000"/>
        </w:rPr>
        <w:t>i)  κατά τον έλεγχο των παραπάνω δικαιολογητικών διαπιστωθεί ότι τα στοιχεία που δηλώθηκαν με το ΤΕΥΔ είναι ψευδή ή ανακριβή, ή</w:t>
      </w:r>
    </w:p>
    <w:p w:rsidR="00B86A1B" w:rsidRDefault="0005780D">
      <w:pPr>
        <w:pBdr>
          <w:top w:val="nil"/>
          <w:left w:val="nil"/>
          <w:bottom w:val="nil"/>
          <w:right w:val="nil"/>
          <w:between w:val="nil"/>
        </w:pBdr>
        <w:spacing w:after="120" w:line="288" w:lineRule="auto"/>
        <w:jc w:val="both"/>
        <w:rPr>
          <w:color w:val="000000"/>
        </w:rPr>
      </w:pPr>
      <w:r>
        <w:rPr>
          <w:color w:val="000000"/>
        </w:rPr>
        <w:t>ii)  δεν υποβληθούν στο προκαθορισμένο χρονικό διάστημα τα απαιτούμενα πρωτότυπα ή αντίγραφα των παραπάνω δικαιολογητικών ή</w:t>
      </w:r>
    </w:p>
    <w:p w:rsidR="00B86A1B" w:rsidRDefault="0005780D">
      <w:pPr>
        <w:pBdr>
          <w:top w:val="nil"/>
          <w:left w:val="nil"/>
          <w:bottom w:val="nil"/>
          <w:right w:val="nil"/>
          <w:between w:val="nil"/>
        </w:pBdr>
        <w:spacing w:after="120" w:line="288" w:lineRule="auto"/>
        <w:jc w:val="both"/>
        <w:rPr>
          <w:color w:val="000000"/>
        </w:rPr>
      </w:pPr>
      <w:r>
        <w:rPr>
          <w:color w:val="000000"/>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Σε περίπτωση έγκαιρης και </w:t>
      </w:r>
      <w:r>
        <w:rPr>
          <w:b/>
          <w:color w:val="000000"/>
        </w:rPr>
        <w:t>προσήκουσας ενημέρωσης της αναθέτουσας αρχής για μεταβολές στις προϋποθέσεις, τις οποίες ο προσωρινός ανάδοχος είχε δηλώσει με</w:t>
      </w:r>
      <w:r>
        <w:rPr>
          <w:i/>
          <w:color w:val="5B9BD5"/>
        </w:rPr>
        <w:t xml:space="preserve"> </w:t>
      </w:r>
      <w:r>
        <w:rPr>
          <w:color w:val="000000"/>
        </w:rPr>
        <w:t>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color w:val="000000"/>
        </w:rPr>
        <w:t>οψιγενείς</w:t>
      </w:r>
      <w:proofErr w:type="spellEnd"/>
      <w:r>
        <w:rPr>
          <w:color w:val="000000"/>
        </w:rPr>
        <w:t xml:space="preserve"> μεταβολές), δεν καταπίπτει υπέρ της αναθέτουσας αρχής η εγγύηση συμμετοχής του.</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Αν κανένας από τους προσφέροντες δεν υποβάλλει αληθή ή ακριβή δήλωση </w:t>
      </w:r>
      <w:r>
        <w:rPr>
          <w:b/>
          <w:color w:val="000000"/>
        </w:rPr>
        <w:t>ή</w:t>
      </w:r>
      <w:r>
        <w:rPr>
          <w:color w:val="000000"/>
        </w:rPr>
        <w:t xml:space="preserve"> δεν προσκομίσει ένα </w:t>
      </w:r>
      <w:r>
        <w:rPr>
          <w:color w:val="000000"/>
        </w:rPr>
        <w:lastRenderedPageBreak/>
        <w:t xml:space="preserve">ή περισσότερα από τα απαιτούμενα δικαιολογητικά </w:t>
      </w:r>
      <w:r>
        <w:rPr>
          <w:b/>
          <w:color w:val="000000"/>
        </w:rPr>
        <w:t>ή</w:t>
      </w:r>
      <w:r>
        <w:rPr>
          <w:color w:val="000000"/>
        </w:rPr>
        <w:t xml:space="preserve"> δεν αποδείξει ότι πληροί τα κριτήρια ποιοτικής επιλογής σύμφωνα με τις παραγράφους 2.2.4 -2.2.8 της παρούσας διακήρυξης, η διαδικασία ματαιώνεται.</w:t>
      </w:r>
    </w:p>
    <w:p w:rsidR="00B86A1B" w:rsidRDefault="0005780D">
      <w:pPr>
        <w:pBdr>
          <w:top w:val="nil"/>
          <w:left w:val="nil"/>
          <w:bottom w:val="nil"/>
          <w:right w:val="nil"/>
          <w:between w:val="nil"/>
        </w:pBdr>
        <w:spacing w:after="120" w:line="288" w:lineRule="auto"/>
        <w:jc w:val="both"/>
        <w:rPr>
          <w:color w:val="000000"/>
        </w:rPr>
      </w:pPr>
      <w:r>
        <w:rPr>
          <w:color w:val="000000"/>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10% στην περίπτωση της μεγαλύτερης ποσότητας και ποσοστό 10%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w:t>
      </w:r>
    </w:p>
    <w:p w:rsidR="00B86A1B" w:rsidRDefault="0005780D">
      <w:pPr>
        <w:pBdr>
          <w:top w:val="nil"/>
          <w:left w:val="nil"/>
          <w:bottom w:val="nil"/>
          <w:right w:val="nil"/>
          <w:between w:val="nil"/>
        </w:pBdr>
        <w:spacing w:after="120" w:line="288" w:lineRule="auto"/>
        <w:jc w:val="both"/>
        <w:rPr>
          <w:color w:val="000000"/>
        </w:rPr>
      </w:pPr>
      <w:r>
        <w:rPr>
          <w:color w:val="000000"/>
        </w:rPr>
        <w:t>Τα αποτελέσματα του ελέγχου των παραπάνω δικαιολογητικών και της εισήγησης της Επιτροπής επικυρώνονται με την απόφαση κατακύρωσης.</w:t>
      </w:r>
    </w:p>
    <w:p w:rsidR="00B86A1B" w:rsidRDefault="0005780D">
      <w:pPr>
        <w:pStyle w:val="2"/>
      </w:pPr>
      <w:bookmarkStart w:id="46" w:name="_Toc56079186"/>
      <w:r>
        <w:t>3.3 Κατακύρωση - σύναψη σύμβασης</w:t>
      </w:r>
      <w:bookmarkEnd w:id="46"/>
      <w:r>
        <w:t> </w:t>
      </w:r>
    </w:p>
    <w:p w:rsidR="00B86A1B" w:rsidRDefault="0005780D">
      <w:pPr>
        <w:pBdr>
          <w:top w:val="nil"/>
          <w:left w:val="nil"/>
          <w:bottom w:val="nil"/>
          <w:right w:val="nil"/>
          <w:between w:val="nil"/>
        </w:pBdr>
        <w:spacing w:after="120" w:line="288" w:lineRule="auto"/>
        <w:jc w:val="both"/>
        <w:rPr>
          <w:color w:val="000000"/>
        </w:rPr>
      </w:pPr>
      <w:r>
        <w:rPr>
          <w:color w:val="000000"/>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ηλεκτρονικά μέσω του συστήματος.</w:t>
      </w:r>
    </w:p>
    <w:p w:rsidR="00B86A1B" w:rsidRDefault="0005780D">
      <w:pPr>
        <w:pBdr>
          <w:top w:val="nil"/>
          <w:left w:val="nil"/>
          <w:bottom w:val="nil"/>
          <w:right w:val="nil"/>
          <w:between w:val="nil"/>
        </w:pBdr>
        <w:spacing w:after="120" w:line="288" w:lineRule="auto"/>
        <w:jc w:val="both"/>
        <w:rPr>
          <w:color w:val="000000"/>
        </w:rPr>
      </w:pPr>
      <w:r>
        <w:rPr>
          <w:color w:val="000000"/>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rsidR="00B86A1B" w:rsidRDefault="0005780D">
      <w:pPr>
        <w:pBdr>
          <w:top w:val="nil"/>
          <w:left w:val="nil"/>
          <w:bottom w:val="nil"/>
          <w:right w:val="nil"/>
          <w:between w:val="nil"/>
        </w:pBdr>
        <w:spacing w:line="288" w:lineRule="auto"/>
        <w:jc w:val="both"/>
        <w:rPr>
          <w:color w:val="000000"/>
        </w:rPr>
      </w:pPr>
      <w:r>
        <w:rPr>
          <w:color w:val="000000"/>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28" w:anchor="art372_4">
        <w:r>
          <w:rPr>
            <w:color w:val="000000"/>
            <w:u w:val="single"/>
          </w:rPr>
          <w:t>παραγράφου 4 του άρθρου 372</w:t>
        </w:r>
      </w:hyperlink>
      <w:r>
        <w:rPr>
          <w:color w:val="000000"/>
        </w:rPr>
        <w:t xml:space="preserve"> του ν.4412/2016,</w:t>
      </w:r>
    </w:p>
    <w:p w:rsidR="00B86A1B" w:rsidRDefault="0005780D">
      <w:pPr>
        <w:pBdr>
          <w:top w:val="nil"/>
          <w:left w:val="nil"/>
          <w:bottom w:val="nil"/>
          <w:right w:val="nil"/>
          <w:between w:val="nil"/>
        </w:pBdr>
        <w:spacing w:line="288" w:lineRule="auto"/>
        <w:jc w:val="both"/>
        <w:rPr>
          <w:color w:val="000000"/>
        </w:rPr>
      </w:pPr>
      <w:r>
        <w:rPr>
          <w:color w:val="000000"/>
        </w:rPr>
        <w:br/>
        <w:t xml:space="preserve">β) ολοκληρωθεί επιτυχώς ο </w:t>
      </w:r>
      <w:proofErr w:type="spellStart"/>
      <w:r>
        <w:rPr>
          <w:color w:val="000000"/>
        </w:rPr>
        <w:t>προσυμβατικός</w:t>
      </w:r>
      <w:proofErr w:type="spellEnd"/>
      <w:r>
        <w:rPr>
          <w:color w:val="000000"/>
        </w:rPr>
        <w:t xml:space="preserve"> έλεγχος από την Ειδική Υπηρεσία Διαχείρισης και Εφαρμογής Τομέα Τεχνολογιών Πληροφορικής και Επικοινωνιών (ΕΥΔΕ-ΤΠΕ), </w:t>
      </w:r>
    </w:p>
    <w:p w:rsidR="00B86A1B" w:rsidRDefault="0005780D">
      <w:pPr>
        <w:pBdr>
          <w:top w:val="nil"/>
          <w:left w:val="nil"/>
          <w:bottom w:val="nil"/>
          <w:right w:val="nil"/>
          <w:between w:val="nil"/>
        </w:pBdr>
        <w:spacing w:line="288" w:lineRule="auto"/>
        <w:jc w:val="both"/>
        <w:rPr>
          <w:color w:val="000000"/>
        </w:rPr>
      </w:pPr>
      <w:r>
        <w:rPr>
          <w:color w:val="000000"/>
        </w:rPr>
        <w:t>και </w:t>
      </w:r>
      <w:r>
        <w:rPr>
          <w:color w:val="000000"/>
        </w:rPr>
        <w:br/>
        <w:t xml:space="preserve">γ)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άρθρο 79Α του ν.4412/2016, στην οποία θα δηλώνεται ότι, δεν έχουν επέλθει στο πρόσωπό του </w:t>
      </w:r>
      <w:proofErr w:type="spellStart"/>
      <w:r>
        <w:rPr>
          <w:color w:val="000000"/>
        </w:rPr>
        <w:t>οψιγενείς</w:t>
      </w:r>
      <w:proofErr w:type="spellEnd"/>
      <w:r>
        <w:rPr>
          <w:color w:val="000000"/>
        </w:rPr>
        <w:t xml:space="preserve"> μεταβολές κατά την έννοια του άρθρου 104 του αυτού νόμου και μόνον στην περίπτωση του </w:t>
      </w:r>
      <w:proofErr w:type="spellStart"/>
      <w:r>
        <w:rPr>
          <w:color w:val="000000"/>
        </w:rPr>
        <w:t>προσυμβατικού</w:t>
      </w:r>
      <w:proofErr w:type="spellEnd"/>
      <w:r>
        <w:rPr>
          <w:color w:val="000000"/>
        </w:rPr>
        <w:t xml:space="preserve"> ελέγχου ή της άσκησης προδικαστικής προσφυγής κατά της απόφασης κατακύρωσης. Η υπεύθυνη δήλωση ελέγχεται από την αρμόδια Επιτροπή Διαγωνισμού, η οποία συντάσσει πρακτικό που συνοδεύει τη σύμβαση.</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color w:val="000000"/>
        </w:rPr>
        <w:lastRenderedPageBreak/>
        <w:t>Η αναθέτουσα αρχή προσκαλεί τον ανάδοχο να προσέλθει για υπογραφή του συμφωνητικού,</w:t>
      </w:r>
      <w:r>
        <w:rPr>
          <w:color w:val="000000"/>
          <w:highlight w:val="white"/>
        </w:rPr>
        <w:t xml:space="preserve"> </w:t>
      </w:r>
      <w:r>
        <w:rPr>
          <w:color w:val="000000"/>
        </w:rPr>
        <w:t>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w:t>
      </w:r>
    </w:p>
    <w:p w:rsidR="00B86A1B" w:rsidRDefault="0005780D">
      <w:pPr>
        <w:pBdr>
          <w:top w:val="nil"/>
          <w:left w:val="nil"/>
          <w:bottom w:val="nil"/>
          <w:right w:val="nil"/>
          <w:between w:val="nil"/>
        </w:pBdr>
        <w:spacing w:after="120" w:line="288" w:lineRule="auto"/>
        <w:jc w:val="both"/>
        <w:rPr>
          <w:color w:val="000000"/>
        </w:rPr>
      </w:pPr>
      <w:r>
        <w:rPr>
          <w:color w:val="000000"/>
        </w:rPr>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p>
    <w:p w:rsidR="00B86A1B" w:rsidRDefault="0005780D">
      <w:pPr>
        <w:pStyle w:val="2"/>
      </w:pPr>
      <w:bookmarkStart w:id="47" w:name="_Toc56079187"/>
      <w:r>
        <w:t>3.4 Προδικαστικές Προσφυγές - Προσωρινή Δικαστική Προστασία</w:t>
      </w:r>
      <w:bookmarkEnd w:id="47"/>
    </w:p>
    <w:p w:rsidR="00B86A1B" w:rsidRDefault="0005780D">
      <w:pPr>
        <w:pBdr>
          <w:top w:val="nil"/>
          <w:left w:val="nil"/>
          <w:bottom w:val="nil"/>
          <w:right w:val="nil"/>
          <w:between w:val="nil"/>
        </w:pBdr>
        <w:spacing w:after="120" w:line="288" w:lineRule="auto"/>
        <w:jc w:val="both"/>
        <w:rPr>
          <w:color w:val="000000"/>
        </w:rPr>
      </w:pPr>
      <w:r>
        <w:rPr>
          <w:color w:val="000000"/>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B86A1B" w:rsidRDefault="0005780D">
      <w:pPr>
        <w:pBdr>
          <w:top w:val="nil"/>
          <w:left w:val="nil"/>
          <w:bottom w:val="nil"/>
          <w:right w:val="nil"/>
          <w:between w:val="nil"/>
        </w:pBdr>
        <w:spacing w:after="120" w:line="288" w:lineRule="auto"/>
        <w:jc w:val="both"/>
        <w:rPr>
          <w:color w:val="000000"/>
        </w:rPr>
      </w:pPr>
      <w:r>
        <w:rPr>
          <w:color w:val="000000"/>
        </w:rPr>
        <w:t>(α)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B86A1B" w:rsidRDefault="0005780D">
      <w:pPr>
        <w:pBdr>
          <w:top w:val="nil"/>
          <w:left w:val="nil"/>
          <w:bottom w:val="nil"/>
          <w:right w:val="nil"/>
          <w:between w:val="nil"/>
        </w:pBdr>
        <w:spacing w:after="120" w:line="288" w:lineRule="auto"/>
        <w:jc w:val="both"/>
        <w:rPr>
          <w:color w:val="000000"/>
        </w:rPr>
      </w:pPr>
      <w:r>
        <w:rPr>
          <w:color w:val="000000"/>
        </w:rPr>
        <w:t>(β) δεκαπέντε (15) ημέρες από την κοινοποίηση της προσβαλλόμενης πράξης σε αυτόν αν χρησιμοποιήθηκαν άλλα μέσα επικοινωνίας, άλλως  </w:t>
      </w:r>
    </w:p>
    <w:p w:rsidR="00B86A1B" w:rsidRDefault="0005780D">
      <w:pPr>
        <w:pBdr>
          <w:top w:val="nil"/>
          <w:left w:val="nil"/>
          <w:bottom w:val="nil"/>
          <w:right w:val="nil"/>
          <w:between w:val="nil"/>
        </w:pBdr>
        <w:spacing w:after="120" w:line="288" w:lineRule="auto"/>
        <w:jc w:val="both"/>
        <w:rPr>
          <w:color w:val="000000"/>
        </w:rPr>
      </w:pPr>
      <w:r>
        <w:rPr>
          <w:color w:val="000000"/>
        </w:rPr>
        <w:t>γ) δέκα (10) ημέρες από την πλήρη, πραγματική ή τεκμαιρόμενη, γνώση της πράξης που βλάπτει τα συμφέροντα του ενδιαφερόμενου οικονομικού φορέα. </w:t>
      </w:r>
    </w:p>
    <w:p w:rsidR="00B86A1B" w:rsidRDefault="0005780D">
      <w:pPr>
        <w:pBdr>
          <w:top w:val="nil"/>
          <w:left w:val="nil"/>
          <w:bottom w:val="nil"/>
          <w:right w:val="nil"/>
          <w:between w:val="nil"/>
        </w:pBdr>
        <w:spacing w:after="120" w:line="288" w:lineRule="auto"/>
        <w:jc w:val="both"/>
        <w:rPr>
          <w:color w:val="000000"/>
        </w:rPr>
      </w:pPr>
      <w:r>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B86A1B" w:rsidRDefault="0005780D">
      <w:pPr>
        <w:pBdr>
          <w:top w:val="nil"/>
          <w:left w:val="nil"/>
          <w:bottom w:val="nil"/>
          <w:right w:val="nil"/>
          <w:between w:val="nil"/>
        </w:pBdr>
        <w:spacing w:after="120" w:line="288" w:lineRule="auto"/>
        <w:jc w:val="both"/>
        <w:rPr>
          <w:color w:val="000000"/>
        </w:rPr>
      </w:pPr>
      <w:r>
        <w:rPr>
          <w:color w:val="000000"/>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Pr>
          <w:color w:val="000000"/>
        </w:rPr>
        <w:t>Portable</w:t>
      </w:r>
      <w:proofErr w:type="spellEnd"/>
      <w:r>
        <w:rPr>
          <w:color w:val="000000"/>
        </w:rPr>
        <w:t xml:space="preserve"> </w:t>
      </w:r>
      <w:proofErr w:type="spellStart"/>
      <w:r>
        <w:rPr>
          <w:color w:val="000000"/>
        </w:rPr>
        <w:t>Document</w:t>
      </w:r>
      <w:proofErr w:type="spellEnd"/>
      <w:r>
        <w:rPr>
          <w:color w:val="000000"/>
        </w:rPr>
        <w:t xml:space="preserve"> </w:t>
      </w:r>
      <w:proofErr w:type="spellStart"/>
      <w:r>
        <w:rPr>
          <w:color w:val="000000"/>
        </w:rPr>
        <w:t>Format</w:t>
      </w:r>
      <w:proofErr w:type="spellEnd"/>
      <w:r>
        <w:rPr>
          <w:color w:val="000000"/>
        </w:rPr>
        <w:t xml:space="preserve"> (PDF), το οποίο φέρει εγκεκριμένη προηγμένη ηλεκτρονική υπογραφή ή προηγμένη ηλεκτρονική υπογραφή με χρήση εγκεκριμένων πιστοποιητικών</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Pr>
          <w:color w:val="000000"/>
        </w:rPr>
        <w:t>αριθμ</w:t>
      </w:r>
      <w:proofErr w:type="spellEnd"/>
      <w:r>
        <w:rPr>
          <w:color w:val="000000"/>
        </w:rPr>
        <w:t>. 56902/215 Υ.Α.. </w:t>
      </w:r>
    </w:p>
    <w:p w:rsidR="00B86A1B" w:rsidRDefault="0005780D">
      <w:pPr>
        <w:pBdr>
          <w:top w:val="nil"/>
          <w:left w:val="nil"/>
          <w:bottom w:val="nil"/>
          <w:right w:val="nil"/>
          <w:between w:val="nil"/>
        </w:pBdr>
        <w:spacing w:after="120" w:line="288" w:lineRule="auto"/>
        <w:jc w:val="both"/>
        <w:rPr>
          <w:color w:val="000000"/>
        </w:rPr>
      </w:pPr>
      <w:r>
        <w:rPr>
          <w:color w:val="000000"/>
        </w:rPr>
        <w:t>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ανακαλέσει την προσβαλλόμενη πράξη ή προβεί στην οφειλόμενη ενέργεια.</w:t>
      </w:r>
    </w:p>
    <w:p w:rsidR="00B86A1B" w:rsidRDefault="0005780D">
      <w:pPr>
        <w:pBdr>
          <w:top w:val="nil"/>
          <w:left w:val="nil"/>
          <w:bottom w:val="nil"/>
          <w:right w:val="nil"/>
          <w:between w:val="nil"/>
        </w:pBdr>
        <w:spacing w:line="288" w:lineRule="auto"/>
        <w:jc w:val="both"/>
        <w:rPr>
          <w:color w:val="000000"/>
        </w:rPr>
      </w:pPr>
      <w:r>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του ν. 4412/2016. Κατ’ εξαίρεση, δεν κωλύεται η σύναψη της σύμβασης εάν υποβλήθηκε μόνο μία (1) προσφορά και δεν υπάρχουν ενδιαφερόμενοι </w:t>
      </w:r>
      <w:r>
        <w:rPr>
          <w:color w:val="000000"/>
        </w:rPr>
        <w:lastRenderedPageBreak/>
        <w:t>υποψήφιοι. </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line="288" w:lineRule="auto"/>
        <w:jc w:val="both"/>
        <w:rPr>
          <w:color w:val="000000"/>
        </w:rPr>
      </w:pPr>
      <w:r>
        <w:rPr>
          <w:color w:val="000000"/>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color w:val="000000"/>
        </w:rPr>
        <w:t>Η αναθέτουσα αρχή μέσω της λειτουργίας της «Επικοινωνίας» του ΕΣΗΔΗΣ: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 κοινοποιεί την προσφυγή σε κάθε ενδιαφερόμενο τρίτο σύμφωνα με τα προβλεπόμενα στην </w:t>
      </w:r>
      <w:proofErr w:type="spellStart"/>
      <w:r>
        <w:rPr>
          <w:color w:val="000000"/>
        </w:rPr>
        <w:t>περ</w:t>
      </w:r>
      <w:proofErr w:type="spellEnd"/>
      <w:r>
        <w:rPr>
          <w:color w:val="000000"/>
        </w:rPr>
        <w:t xml:space="preserve">. α του πρώτου εδαφίου της παρ.1 του αρ. 365 του ν. 4412/2016 και την </w:t>
      </w:r>
      <w:proofErr w:type="spellStart"/>
      <w:r>
        <w:rPr>
          <w:color w:val="000000"/>
        </w:rPr>
        <w:t>περ</w:t>
      </w:r>
      <w:proofErr w:type="spellEnd"/>
      <w:r>
        <w:rPr>
          <w:color w:val="000000"/>
        </w:rPr>
        <w:t xml:space="preserve">. </w:t>
      </w:r>
      <w:proofErr w:type="spellStart"/>
      <w:r>
        <w:rPr>
          <w:color w:val="000000"/>
        </w:rPr>
        <w:t>α΄</w:t>
      </w:r>
      <w:proofErr w:type="spellEnd"/>
      <w:r>
        <w:rPr>
          <w:color w:val="000000"/>
        </w:rPr>
        <w:t xml:space="preserve"> της παρ. 1 του άρθρου 9 του </w:t>
      </w:r>
      <w:proofErr w:type="spellStart"/>
      <w:r>
        <w:rPr>
          <w:color w:val="000000"/>
        </w:rPr>
        <w:t>π.δ</w:t>
      </w:r>
      <w:proofErr w:type="spellEnd"/>
      <w:r>
        <w:rPr>
          <w:color w:val="000000"/>
        </w:rPr>
        <w:t>. 39/2017.</w:t>
      </w:r>
    </w:p>
    <w:p w:rsidR="00B86A1B" w:rsidRDefault="0005780D">
      <w:pPr>
        <w:pBdr>
          <w:top w:val="nil"/>
          <w:left w:val="nil"/>
          <w:bottom w:val="nil"/>
          <w:right w:val="nil"/>
          <w:between w:val="nil"/>
        </w:pBdr>
        <w:spacing w:after="120" w:line="288" w:lineRule="auto"/>
        <w:jc w:val="both"/>
        <w:rPr>
          <w:color w:val="000000"/>
        </w:rPr>
      </w:pPr>
      <w:r>
        <w:rPr>
          <w:color w:val="000000"/>
        </w:rPr>
        <w:t xml:space="preserve">• διαβιβάζει στην Αρχή Εξέτασης Προδικαστικών Προσφυγών (ΑΕΠΠ) τα προβλεπόμενα στην </w:t>
      </w:r>
      <w:proofErr w:type="spellStart"/>
      <w:r>
        <w:rPr>
          <w:color w:val="000000"/>
        </w:rPr>
        <w:t>περ</w:t>
      </w:r>
      <w:proofErr w:type="spellEnd"/>
      <w:r>
        <w:rPr>
          <w:color w:val="000000"/>
        </w:rPr>
        <w:t xml:space="preserve">. β του πρώτου εδαφίου της παρ. 1 του αρ. 365 του ν. 4412/2016, σύμφωνα και με την παρ. 1 του άρθρου 9 του </w:t>
      </w:r>
      <w:proofErr w:type="spellStart"/>
      <w:r>
        <w:rPr>
          <w:color w:val="000000"/>
        </w:rPr>
        <w:t>π.δ</w:t>
      </w:r>
      <w:proofErr w:type="spellEnd"/>
      <w:r>
        <w:rPr>
          <w:color w:val="000000"/>
        </w:rPr>
        <w:t>. 39/2017.</w:t>
      </w:r>
    </w:p>
    <w:p w:rsidR="00B86A1B" w:rsidRDefault="0005780D">
      <w:pPr>
        <w:pBdr>
          <w:top w:val="nil"/>
          <w:left w:val="nil"/>
          <w:bottom w:val="nil"/>
          <w:right w:val="nil"/>
          <w:between w:val="nil"/>
        </w:pBdr>
        <w:spacing w:line="288" w:lineRule="auto"/>
        <w:jc w:val="both"/>
        <w:rPr>
          <w:color w:val="000000"/>
        </w:rPr>
      </w:pPr>
      <w:r>
        <w:rPr>
          <w:color w:val="000000"/>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Pr>
          <w:color w:val="000000"/>
        </w:rPr>
        <w:t>όλω</w:t>
      </w:r>
      <w:proofErr w:type="spellEnd"/>
      <w:r>
        <w:rPr>
          <w:color w:val="000000"/>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color w:val="000000"/>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p>
    <w:p w:rsidR="00B86A1B" w:rsidRDefault="0005780D">
      <w:pPr>
        <w:pBdr>
          <w:top w:val="nil"/>
          <w:left w:val="nil"/>
          <w:bottom w:val="nil"/>
          <w:right w:val="nil"/>
          <w:between w:val="nil"/>
        </w:pBdr>
        <w:spacing w:after="120" w:line="288" w:lineRule="auto"/>
        <w:jc w:val="both"/>
        <w:rPr>
          <w:color w:val="000000"/>
        </w:rPr>
      </w:pPr>
      <w:r>
        <w:rPr>
          <w:color w:val="000000"/>
        </w:rPr>
        <w:t>Οι χρήστες - οικονομικοί φορείς ενημερώνονται για την αποδοχή ή την απόρριψη της προσφυγής από την ΑΕΠΠ.</w:t>
      </w:r>
    </w:p>
    <w:p w:rsidR="00B86A1B" w:rsidRDefault="0005780D">
      <w:pPr>
        <w:pBdr>
          <w:top w:val="nil"/>
          <w:left w:val="nil"/>
          <w:bottom w:val="nil"/>
          <w:right w:val="nil"/>
          <w:between w:val="nil"/>
        </w:pBdr>
        <w:spacing w:after="120" w:line="288" w:lineRule="auto"/>
        <w:jc w:val="both"/>
        <w:rPr>
          <w:color w:val="000000"/>
        </w:rPr>
      </w:pPr>
      <w:r>
        <w:rPr>
          <w:color w:val="000000"/>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B86A1B" w:rsidRDefault="0005780D">
      <w:pPr>
        <w:pBdr>
          <w:top w:val="nil"/>
          <w:left w:val="nil"/>
          <w:bottom w:val="nil"/>
          <w:right w:val="nil"/>
          <w:between w:val="nil"/>
        </w:pBdr>
        <w:spacing w:line="288" w:lineRule="auto"/>
        <w:jc w:val="both"/>
        <w:rPr>
          <w:color w:val="000000"/>
        </w:rPr>
      </w:pPr>
      <w:r>
        <w:rPr>
          <w:color w:val="000000"/>
        </w:rPr>
        <w:t xml:space="preserve">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Pr>
          <w:color w:val="000000"/>
        </w:rPr>
        <w:t>συμπροσβαλλόμενες</w:t>
      </w:r>
      <w:proofErr w:type="spellEnd"/>
      <w:r>
        <w:rPr>
          <w:color w:val="000000"/>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line="288" w:lineRule="auto"/>
        <w:jc w:val="both"/>
        <w:rPr>
          <w:color w:val="000000"/>
        </w:rPr>
      </w:pPr>
      <w:r>
        <w:rPr>
          <w:color w:val="000000"/>
        </w:rPr>
        <w:lastRenderedPageBreak/>
        <w:t>Η άσκηση της αίτησης αναστολής δεν εξαρτάται από την προηγούμενη άσκηση της αίτησης ακύρωσης.</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line="288" w:lineRule="auto"/>
        <w:jc w:val="both"/>
        <w:rPr>
          <w:color w:val="000000"/>
        </w:rPr>
      </w:pPr>
      <w:r>
        <w:rPr>
          <w:color w:val="000000"/>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color w:val="000000"/>
        </w:rPr>
        <w:t>Η άσκηση αίτησης αναστολής κωλύει τη σύναψη της σύμβασης, εκτός εάν με την προσωρινή διαταγή ο αρμόδιος δικαστής αποφανθεί διαφορετικά.</w:t>
      </w:r>
    </w:p>
    <w:p w:rsidR="00B86A1B" w:rsidRDefault="0005780D">
      <w:pPr>
        <w:pStyle w:val="2"/>
      </w:pPr>
      <w:bookmarkStart w:id="48" w:name="_Toc56079188"/>
      <w:r>
        <w:t>3.5 Ματαίωση Διαδικασίας</w:t>
      </w:r>
      <w:bookmarkEnd w:id="48"/>
    </w:p>
    <w:p w:rsidR="00B86A1B" w:rsidRDefault="0005780D">
      <w:pPr>
        <w:pBdr>
          <w:top w:val="nil"/>
          <w:left w:val="nil"/>
          <w:bottom w:val="nil"/>
          <w:right w:val="nil"/>
          <w:between w:val="nil"/>
        </w:pBdr>
        <w:spacing w:after="120" w:line="288" w:lineRule="auto"/>
        <w:jc w:val="both"/>
        <w:rPr>
          <w:color w:val="000000"/>
        </w:rPr>
      </w:pPr>
      <w:r>
        <w:rPr>
          <w:color w:val="000000"/>
        </w:rPr>
        <w:t xml:space="preserve">Η αναθέτουσα αρχή ματαιώνει ή δύναται να ματαιώσει εν </w:t>
      </w:r>
      <w:proofErr w:type="spellStart"/>
      <w:r>
        <w:rPr>
          <w:color w:val="000000"/>
        </w:rPr>
        <w:t>όλω</w:t>
      </w:r>
      <w:proofErr w:type="spellEnd"/>
      <w:r>
        <w:rPr>
          <w:color w:val="000000"/>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B86A1B" w:rsidRDefault="00B86A1B"/>
    <w:p w:rsidR="00B86A1B" w:rsidRDefault="00B86A1B"/>
    <w:p w:rsidR="00B86A1B" w:rsidRDefault="00B86A1B"/>
    <w:p w:rsidR="00B86A1B" w:rsidRDefault="00B86A1B"/>
    <w:p w:rsidR="00B86A1B" w:rsidRDefault="00B86A1B"/>
    <w:p w:rsidR="00B86A1B" w:rsidRDefault="00B86A1B"/>
    <w:p w:rsidR="00B86A1B" w:rsidRDefault="00B86A1B"/>
    <w:p w:rsidR="00B86A1B" w:rsidRDefault="0005780D">
      <w:pPr>
        <w:rPr>
          <w:b/>
          <w:color w:val="0070C0"/>
          <w:sz w:val="24"/>
          <w:szCs w:val="24"/>
        </w:rPr>
      </w:pPr>
      <w:r>
        <w:br w:type="page"/>
      </w:r>
    </w:p>
    <w:p w:rsidR="00B86A1B" w:rsidRDefault="0005780D">
      <w:pPr>
        <w:pStyle w:val="1"/>
      </w:pPr>
      <w:bookmarkStart w:id="49" w:name="_Toc56079189"/>
      <w:r>
        <w:lastRenderedPageBreak/>
        <w:t>4. ΟΡΟΙ ΕΚΤΕΛΕΣΗΣ ΤΗΣ ΣΥΜΒΑΣΗΣ</w:t>
      </w:r>
      <w:bookmarkEnd w:id="49"/>
      <w:r>
        <w:t> </w:t>
      </w:r>
    </w:p>
    <w:p w:rsidR="00B86A1B" w:rsidRDefault="0005780D">
      <w:pPr>
        <w:pStyle w:val="2"/>
      </w:pPr>
      <w:bookmarkStart w:id="50" w:name="_Toc56079190"/>
      <w:r>
        <w:t>4.1 Εγγυήσεις  (καλής εκτέλεσης, προκαταβολής)</w:t>
      </w:r>
      <w:bookmarkEnd w:id="50"/>
    </w:p>
    <w:p w:rsidR="00B86A1B" w:rsidRDefault="0005780D">
      <w:pPr>
        <w:pBdr>
          <w:top w:val="nil"/>
          <w:left w:val="nil"/>
          <w:bottom w:val="nil"/>
          <w:right w:val="nil"/>
          <w:between w:val="nil"/>
        </w:pBdr>
        <w:spacing w:after="120" w:line="288" w:lineRule="auto"/>
        <w:jc w:val="both"/>
        <w:rPr>
          <w:color w:val="000000"/>
        </w:rPr>
      </w:pPr>
      <w:r>
        <w:rPr>
          <w:color w:val="000000"/>
        </w:rPr>
        <w:t>Εγγύηση καλής εκτέλεσης και εγγύηση προκαταβολής </w:t>
      </w:r>
    </w:p>
    <w:p w:rsidR="00B86A1B" w:rsidRDefault="0005780D">
      <w:pPr>
        <w:pBdr>
          <w:top w:val="nil"/>
          <w:left w:val="nil"/>
          <w:bottom w:val="nil"/>
          <w:right w:val="nil"/>
          <w:between w:val="nil"/>
        </w:pBdr>
        <w:spacing w:after="120" w:line="288" w:lineRule="auto"/>
        <w:jc w:val="both"/>
        <w:rPr>
          <w:color w:val="000000"/>
        </w:rPr>
      </w:pPr>
      <w:r>
        <w:rPr>
          <w:color w:val="000000"/>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rsidR="00B86A1B" w:rsidRDefault="0005780D">
      <w:pPr>
        <w:pBdr>
          <w:top w:val="nil"/>
          <w:left w:val="nil"/>
          <w:bottom w:val="nil"/>
          <w:right w:val="nil"/>
          <w:between w:val="nil"/>
        </w:pBdr>
        <w:spacing w:after="120" w:line="288" w:lineRule="auto"/>
        <w:jc w:val="both"/>
        <w:rPr>
          <w:color w:val="000000"/>
        </w:rPr>
      </w:pPr>
      <w:r>
        <w:rPr>
          <w:color w:val="000000"/>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w:t>
      </w:r>
      <w:r>
        <w:t xml:space="preserve"> VIII</w:t>
      </w:r>
      <w:r>
        <w:rPr>
          <w:color w:val="000000"/>
        </w:rPr>
        <w:t xml:space="preserve"> της Διακήρυξης και τα οριζόμενα στο άρθρο 72 του ν. 4412/2016.</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B86A1B" w:rsidRDefault="0005780D">
      <w:pPr>
        <w:pBdr>
          <w:top w:val="nil"/>
          <w:left w:val="nil"/>
          <w:bottom w:val="nil"/>
          <w:right w:val="nil"/>
          <w:between w:val="nil"/>
        </w:pBdr>
        <w:spacing w:after="120" w:line="288" w:lineRule="auto"/>
        <w:jc w:val="both"/>
        <w:rPr>
          <w:color w:val="000000"/>
        </w:rPr>
      </w:pPr>
      <w:r>
        <w:rPr>
          <w:color w:val="000000"/>
        </w:rP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B86A1B" w:rsidRDefault="0005780D">
      <w:pPr>
        <w:pBdr>
          <w:top w:val="nil"/>
          <w:left w:val="nil"/>
          <w:bottom w:val="nil"/>
          <w:right w:val="nil"/>
          <w:between w:val="nil"/>
        </w:pBdr>
        <w:spacing w:after="120" w:line="288" w:lineRule="auto"/>
        <w:jc w:val="both"/>
        <w:rPr>
          <w:color w:val="000000"/>
        </w:rPr>
      </w:pPr>
      <w:r>
        <w:rPr>
          <w:color w:val="000000"/>
        </w:rPr>
        <w:t>Η εγγύηση καλής εκτέλεσης καταπίπτει σε περίπτωση παράβασης των όρων της σύμβασης, όπως αυτή ειδικότερα ορίζει.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σύμφωνα με το υπόδειγμα που περιλαμβάνεται στο Παράρτημα </w:t>
      </w:r>
      <w:r>
        <w:t xml:space="preserve">VIII </w:t>
      </w:r>
      <w:r>
        <w:rPr>
          <w:color w:val="000000"/>
        </w:rPr>
        <w:t>της Διακήρυξης,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χορηγούνται, σύμφωνα με την παράγραφο 5.1. της παρούσας (τρόπος πληρωμής).</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Η εγγύηση καλής εκτέλεσης και η εγγύηση προκαταβολής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Η εγγύηση καλής εκτέλεσης και η εγγύηση προκαταβολής αποδεσμεύονται τμηματικά κατ’ έτος, κατά το ποσό που αναλογεί στην αξία του τμήματος των υπηρεσιών  που παραλήφθηκε οριστικά.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B86A1B" w:rsidRDefault="0005780D">
      <w:pPr>
        <w:pStyle w:val="2"/>
      </w:pPr>
      <w:bookmarkStart w:id="51" w:name="_Toc56079191"/>
      <w:r>
        <w:t>4.2 Συμβατικό Πλαίσιο - Εφαρμοστέα Νομοθεσία</w:t>
      </w:r>
      <w:bookmarkEnd w:id="51"/>
      <w:r>
        <w:t> </w:t>
      </w:r>
    </w:p>
    <w:p w:rsidR="00B86A1B" w:rsidRDefault="0005780D">
      <w:pPr>
        <w:pBdr>
          <w:top w:val="nil"/>
          <w:left w:val="nil"/>
          <w:bottom w:val="nil"/>
          <w:right w:val="nil"/>
          <w:between w:val="nil"/>
        </w:pBdr>
        <w:spacing w:after="120" w:line="288" w:lineRule="auto"/>
        <w:jc w:val="both"/>
        <w:rPr>
          <w:color w:val="000000"/>
        </w:rPr>
      </w:pPr>
      <w:r>
        <w:rPr>
          <w:color w:val="000000"/>
        </w:rPr>
        <w:t>Κατά την εκτέλεση της σύμβασης εφαρμόζονται οι διατάξεις του ν. 4412/2016, οι όροι της παρούσας διακήρυξης και συμπληρωματικά ο Αστικός Κώδικας. </w:t>
      </w:r>
    </w:p>
    <w:p w:rsidR="00B86A1B" w:rsidRDefault="0005780D">
      <w:pPr>
        <w:pStyle w:val="2"/>
      </w:pPr>
      <w:bookmarkStart w:id="52" w:name="_Toc56079192"/>
      <w:r>
        <w:t>4.3 Όροι εκτέλεσης της σύμβασης</w:t>
      </w:r>
      <w:bookmarkEnd w:id="52"/>
    </w:p>
    <w:p w:rsidR="00B86A1B" w:rsidRDefault="0005780D">
      <w:pPr>
        <w:pBdr>
          <w:top w:val="nil"/>
          <w:left w:val="nil"/>
          <w:bottom w:val="nil"/>
          <w:right w:val="nil"/>
          <w:between w:val="nil"/>
        </w:pBdr>
        <w:spacing w:after="120" w:line="288" w:lineRule="auto"/>
        <w:jc w:val="both"/>
        <w:rPr>
          <w:color w:val="000000"/>
        </w:rPr>
      </w:pPr>
      <w:r>
        <w:rPr>
          <w:color w:val="000000"/>
        </w:rPr>
        <w:t xml:space="preserve">4.3.1 Κατά την εκτέλεση της σύμβασης ο ανάδοχος τηρεί τις υποχρεώσεις στους τομείς του </w:t>
      </w:r>
      <w:r>
        <w:rPr>
          <w:color w:val="000000"/>
        </w:rPr>
        <w:lastRenderedPageBreak/>
        <w:t>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B86A1B" w:rsidRDefault="0005780D">
      <w:pPr>
        <w:pBdr>
          <w:top w:val="nil"/>
          <w:left w:val="nil"/>
          <w:bottom w:val="nil"/>
          <w:right w:val="nil"/>
          <w:between w:val="nil"/>
        </w:pBdr>
        <w:spacing w:after="120" w:line="288" w:lineRule="auto"/>
        <w:jc w:val="both"/>
        <w:rPr>
          <w:color w:val="000000"/>
        </w:rPr>
      </w:pPr>
      <w:r>
        <w:rPr>
          <w:color w:val="000000"/>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B86A1B" w:rsidRDefault="00B86A1B">
      <w:pPr>
        <w:pBdr>
          <w:top w:val="nil"/>
          <w:left w:val="nil"/>
          <w:bottom w:val="nil"/>
          <w:right w:val="nil"/>
          <w:between w:val="nil"/>
        </w:pBdr>
        <w:spacing w:line="288" w:lineRule="auto"/>
        <w:jc w:val="both"/>
        <w:rPr>
          <w:color w:val="000000"/>
        </w:rPr>
      </w:pPr>
    </w:p>
    <w:p w:rsidR="00B86A1B" w:rsidRDefault="0005780D">
      <w:pPr>
        <w:pStyle w:val="2"/>
      </w:pPr>
      <w:bookmarkStart w:id="53" w:name="_Toc56079193"/>
      <w:r>
        <w:t>4.4 Υπεργολαβία</w:t>
      </w:r>
      <w:bookmarkEnd w:id="53"/>
    </w:p>
    <w:p w:rsidR="00B86A1B" w:rsidRDefault="0005780D">
      <w:pPr>
        <w:pBdr>
          <w:top w:val="nil"/>
          <w:left w:val="nil"/>
          <w:bottom w:val="nil"/>
          <w:right w:val="nil"/>
          <w:between w:val="nil"/>
        </w:pBdr>
        <w:spacing w:after="120" w:line="288" w:lineRule="auto"/>
        <w:jc w:val="both"/>
        <w:rPr>
          <w:color w:val="000000"/>
        </w:rPr>
      </w:pPr>
      <w:r>
        <w:rPr>
          <w:b/>
          <w:color w:val="000000"/>
        </w:rPr>
        <w:t xml:space="preserve">4.4.1. </w:t>
      </w:r>
      <w:r>
        <w:rPr>
          <w:color w:val="000000"/>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B86A1B" w:rsidRDefault="0005780D">
      <w:pPr>
        <w:pBdr>
          <w:top w:val="nil"/>
          <w:left w:val="nil"/>
          <w:bottom w:val="nil"/>
          <w:right w:val="nil"/>
          <w:between w:val="nil"/>
        </w:pBdr>
        <w:spacing w:after="120" w:line="288" w:lineRule="auto"/>
        <w:jc w:val="both"/>
        <w:rPr>
          <w:color w:val="000000"/>
        </w:rPr>
      </w:pPr>
      <w:r>
        <w:rPr>
          <w:b/>
          <w:color w:val="000000"/>
        </w:rPr>
        <w:t xml:space="preserve">4.4.2. </w:t>
      </w:r>
      <w:r>
        <w:rPr>
          <w:color w:val="000000"/>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 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και στον Κύριο του Έργου,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και στον Κύριο του Έργου κατά την ως άνω διαδικασία.</w:t>
      </w:r>
    </w:p>
    <w:p w:rsidR="00B86A1B" w:rsidRDefault="0005780D">
      <w:pPr>
        <w:pBdr>
          <w:top w:val="nil"/>
          <w:left w:val="nil"/>
          <w:bottom w:val="nil"/>
          <w:right w:val="nil"/>
          <w:between w:val="nil"/>
        </w:pBdr>
        <w:spacing w:after="120" w:line="288" w:lineRule="auto"/>
        <w:jc w:val="both"/>
        <w:rPr>
          <w:color w:val="000000"/>
        </w:rPr>
      </w:pPr>
      <w:r>
        <w:rPr>
          <w:color w:val="000000"/>
        </w:rPr>
        <w:t xml:space="preserve">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σύμφωνα με τις απαιτήσεις της διακήρυξης, υποχρεούται να συνυποβάλλει μαζί με την παραπάνω γνωστοποίηση τα στοιχεία του νέου υπεργολάβου που καλύπτει τις σχετικές απαιτήσεις, καθώς και τα απαραίτητα δικαιολογητικά και </w:t>
      </w:r>
      <w:proofErr w:type="spellStart"/>
      <w:r>
        <w:rPr>
          <w:color w:val="000000"/>
        </w:rPr>
        <w:t>τεκμηριωτικό</w:t>
      </w:r>
      <w:proofErr w:type="spellEnd"/>
      <w:r>
        <w:rPr>
          <w:color w:val="000000"/>
        </w:rPr>
        <w:t xml:space="preserve"> υλικό.</w:t>
      </w:r>
    </w:p>
    <w:p w:rsidR="00B86A1B" w:rsidRDefault="0005780D">
      <w:pPr>
        <w:pBdr>
          <w:top w:val="nil"/>
          <w:left w:val="nil"/>
          <w:bottom w:val="nil"/>
          <w:right w:val="nil"/>
          <w:between w:val="nil"/>
        </w:pBdr>
        <w:spacing w:after="120" w:line="288" w:lineRule="auto"/>
        <w:jc w:val="both"/>
        <w:rPr>
          <w:color w:val="000000"/>
        </w:rPr>
      </w:pPr>
      <w:r>
        <w:rPr>
          <w:b/>
          <w:color w:val="000000"/>
        </w:rPr>
        <w:t>4.4.3.</w:t>
      </w:r>
      <w:r>
        <w:rPr>
          <w:color w:val="000000"/>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Pr>
          <w:color w:val="000000"/>
        </w:rPr>
        <w:t>το(α</w:t>
      </w:r>
      <w:proofErr w:type="spellEnd"/>
      <w:r>
        <w:rPr>
          <w:color w:val="000000"/>
        </w:rPr>
        <w:t xml:space="preserve">) </w:t>
      </w:r>
      <w:proofErr w:type="spellStart"/>
      <w:r>
        <w:rPr>
          <w:color w:val="000000"/>
        </w:rPr>
        <w:t>τμήμα(τα</w:t>
      </w:r>
      <w:proofErr w:type="spellEnd"/>
      <w:r>
        <w:rPr>
          <w:color w:val="000000"/>
        </w:rPr>
        <w:t xml:space="preserve">) της σύμβασης, </w:t>
      </w:r>
      <w:proofErr w:type="spellStart"/>
      <w:r>
        <w:rPr>
          <w:color w:val="000000"/>
        </w:rPr>
        <w:t>το(α</w:t>
      </w:r>
      <w:proofErr w:type="spellEnd"/>
      <w:r>
        <w:rPr>
          <w:color w:val="000000"/>
        </w:rPr>
        <w:t xml:space="preserve">) </w:t>
      </w:r>
      <w:proofErr w:type="spellStart"/>
      <w:r>
        <w:rPr>
          <w:color w:val="000000"/>
        </w:rPr>
        <w:t>οποίο(α</w:t>
      </w:r>
      <w:proofErr w:type="spellEnd"/>
      <w:r>
        <w:rPr>
          <w:color w:val="000000"/>
        </w:rPr>
        <w:t>)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B86A1B" w:rsidRDefault="0005780D">
      <w:pPr>
        <w:pBdr>
          <w:top w:val="nil"/>
          <w:left w:val="nil"/>
          <w:bottom w:val="nil"/>
          <w:right w:val="nil"/>
          <w:between w:val="nil"/>
        </w:pBdr>
        <w:spacing w:after="120" w:line="288" w:lineRule="auto"/>
        <w:jc w:val="both"/>
        <w:rPr>
          <w:color w:val="000000"/>
        </w:rPr>
      </w:pPr>
      <w:r>
        <w:rPr>
          <w:color w:val="000000"/>
        </w:rPr>
        <w:t>Όταν από την ως άνω επαλήθευση προκύπτει ότι συντρέχουν λόγοι αποκλεισμού για τον υπεργολάβο, η αναθέτουσα αρχή και ο κύριος του έργου απαιτούν ή δύνανται να απαιτήσουν την αντικατάστασή του, κατά τα ειδικότερα αναφερόμενα στις παρ. 5 και 6 του άρθρου 131 του ν. 4412/2016.</w:t>
      </w:r>
    </w:p>
    <w:p w:rsidR="00B86A1B" w:rsidRDefault="0005780D">
      <w:pPr>
        <w:pStyle w:val="2"/>
      </w:pPr>
      <w:bookmarkStart w:id="54" w:name="_Toc56079194"/>
      <w:r>
        <w:lastRenderedPageBreak/>
        <w:t>4.5 Τροποποίηση σύμβασης κατά τη διάρκειά της</w:t>
      </w:r>
      <w:bookmarkEnd w:id="54"/>
      <w:r>
        <w:t>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αρμόδιας ΕΠΠΕ. Εφ' όσον το κυρίως έργο, την υλοποίηση του οποίου υποστηρίζει ο Τεχνικός Σύμβουλος, δύναται να ολοκληρωθεί νωρίτερα, τότε ο Τεχνικός Σύμβουλος υποχρεούται να αναπροσαρμόσει το χρονοδιάγραμμα των εργασιών του ανάλογα, να παράσχει το σύνολο των υπηρεσιών του και να ολοκληρώσει το έργο που του ανατίθεται με την παρούσα μέχρι την παρέλευση ενός μηνός από την ημερομηνία ολοκλήρωσης του κυρίως έργου. </w:t>
      </w:r>
    </w:p>
    <w:p w:rsidR="00B86A1B" w:rsidRDefault="0005780D">
      <w:pPr>
        <w:spacing w:after="120" w:line="288" w:lineRule="auto"/>
        <w:jc w:val="both"/>
        <w:rPr>
          <w:color w:val="000000"/>
        </w:rPr>
      </w:pPr>
      <w:r>
        <w:rPr>
          <w:color w:val="000000"/>
        </w:rPr>
        <w:t>Στην περίπτωση που η Αναθέτουσα Αρχή διακόψει τη σύμβαση ή για οποιονδήποτε λόγο διακοπεί η υλοποίηση του έργου χωρίς υπαιτιότητα του Αναδόχου, ο Ανάδοχος αμείβεται για τις υπηρεσίες που παρείχε μέχρι την ημερομηνία της κοινοποίησης της σχετικής έγγραφης ανακοίνωσης της Αναθέτουσας Αρχής περί διακοπής της σύμβασης, εφόσον παραληφθούν οριστικά από την αρμόδια Επιτροπή τα μέχρι τότε παραδοτέα του.</w:t>
      </w:r>
    </w:p>
    <w:p w:rsidR="00B86A1B" w:rsidRDefault="0005780D">
      <w:pPr>
        <w:pStyle w:val="2"/>
      </w:pPr>
      <w:bookmarkStart w:id="55" w:name="_Toc56079195"/>
      <w:r>
        <w:t>4.6 Δικαίωμα μονομερούς λύσης της σύμβασης</w:t>
      </w:r>
      <w:bookmarkEnd w:id="55"/>
      <w:r>
        <w:t> </w:t>
      </w:r>
    </w:p>
    <w:p w:rsidR="00B86A1B" w:rsidRDefault="0005780D">
      <w:pPr>
        <w:pBdr>
          <w:top w:val="nil"/>
          <w:left w:val="nil"/>
          <w:bottom w:val="nil"/>
          <w:right w:val="nil"/>
          <w:between w:val="nil"/>
        </w:pBdr>
        <w:spacing w:after="120" w:line="288" w:lineRule="auto"/>
        <w:jc w:val="both"/>
        <w:rPr>
          <w:color w:val="000000"/>
        </w:rPr>
      </w:pPr>
      <w:r>
        <w:rPr>
          <w:b/>
          <w:color w:val="000000"/>
        </w:rPr>
        <w:t>4.6.1.</w:t>
      </w:r>
      <w:r>
        <w:rPr>
          <w:color w:val="000000"/>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86A1B" w:rsidRDefault="0005780D">
      <w:pPr>
        <w:pBdr>
          <w:top w:val="nil"/>
          <w:left w:val="nil"/>
          <w:bottom w:val="nil"/>
          <w:right w:val="nil"/>
          <w:between w:val="nil"/>
        </w:pBdr>
        <w:spacing w:after="120" w:line="288" w:lineRule="auto"/>
        <w:jc w:val="both"/>
        <w:rPr>
          <w:color w:val="000000"/>
        </w:rPr>
      </w:pPr>
      <w:r>
        <w:rPr>
          <w:color w:val="000000"/>
        </w:rPr>
        <w:t>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86A1B" w:rsidRDefault="0005780D">
      <w:pPr>
        <w:pBdr>
          <w:top w:val="nil"/>
          <w:left w:val="nil"/>
          <w:bottom w:val="nil"/>
          <w:right w:val="nil"/>
          <w:between w:val="nil"/>
        </w:pBdr>
        <w:spacing w:after="120" w:line="288" w:lineRule="auto"/>
        <w:jc w:val="both"/>
        <w:rPr>
          <w:color w:val="000000"/>
        </w:rPr>
      </w:pPr>
      <w:r>
        <w:rPr>
          <w:color w:val="000000"/>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B86A1B" w:rsidRDefault="0005780D">
      <w:pPr>
        <w:pBdr>
          <w:top w:val="nil"/>
          <w:left w:val="nil"/>
          <w:bottom w:val="nil"/>
          <w:right w:val="nil"/>
          <w:between w:val="nil"/>
        </w:pBdr>
        <w:spacing w:after="120" w:line="288" w:lineRule="auto"/>
        <w:jc w:val="both"/>
        <w:rPr>
          <w:color w:val="000000"/>
        </w:rPr>
      </w:pPr>
      <w:r>
        <w:rPr>
          <w:color w:val="000000"/>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86A1B" w:rsidRDefault="00B86A1B">
      <w:pPr>
        <w:pBdr>
          <w:top w:val="nil"/>
          <w:left w:val="nil"/>
          <w:bottom w:val="nil"/>
          <w:right w:val="nil"/>
          <w:between w:val="nil"/>
        </w:pBdr>
        <w:spacing w:after="140" w:line="288" w:lineRule="auto"/>
        <w:rPr>
          <w:color w:val="000000"/>
        </w:rPr>
      </w:pPr>
    </w:p>
    <w:p w:rsidR="00B86A1B" w:rsidRDefault="00B86A1B">
      <w:pPr>
        <w:pBdr>
          <w:top w:val="nil"/>
          <w:left w:val="nil"/>
          <w:bottom w:val="nil"/>
          <w:right w:val="nil"/>
          <w:between w:val="nil"/>
        </w:pBdr>
        <w:spacing w:after="140" w:line="288" w:lineRule="auto"/>
        <w:rPr>
          <w:color w:val="000000"/>
        </w:rPr>
      </w:pPr>
    </w:p>
    <w:p w:rsidR="00B86A1B" w:rsidRDefault="00B86A1B">
      <w:pPr>
        <w:pBdr>
          <w:top w:val="nil"/>
          <w:left w:val="nil"/>
          <w:bottom w:val="nil"/>
          <w:right w:val="nil"/>
          <w:between w:val="nil"/>
        </w:pBdr>
        <w:spacing w:after="140" w:line="288" w:lineRule="auto"/>
        <w:rPr>
          <w:color w:val="000000"/>
        </w:rPr>
      </w:pPr>
    </w:p>
    <w:p w:rsidR="00B86A1B" w:rsidRDefault="0005780D">
      <w:pPr>
        <w:rPr>
          <w:b/>
          <w:color w:val="0070C0"/>
          <w:sz w:val="24"/>
          <w:szCs w:val="24"/>
        </w:rPr>
      </w:pPr>
      <w:r>
        <w:br w:type="page"/>
      </w:r>
    </w:p>
    <w:p w:rsidR="00B86A1B" w:rsidRDefault="0005780D">
      <w:pPr>
        <w:pStyle w:val="1"/>
      </w:pPr>
      <w:bookmarkStart w:id="56" w:name="_Toc56079196"/>
      <w:r>
        <w:lastRenderedPageBreak/>
        <w:t>5. ΕΙΔΙΚΟΙ ΟΡΟΙ ΕΚΤΕΛΕΣΗΣ ΤΗΣ ΣΥΜΒΑΣΗΣ</w:t>
      </w:r>
      <w:bookmarkEnd w:id="56"/>
      <w:r>
        <w:t> </w:t>
      </w:r>
    </w:p>
    <w:p w:rsidR="00B86A1B" w:rsidRDefault="0005780D">
      <w:pPr>
        <w:pStyle w:val="2"/>
      </w:pPr>
      <w:bookmarkStart w:id="57" w:name="_Toc56079197"/>
      <w:r>
        <w:t>5.1 Τρόπος πληρωμής</w:t>
      </w:r>
      <w:bookmarkEnd w:id="57"/>
      <w:r>
        <w:t> </w:t>
      </w:r>
    </w:p>
    <w:p w:rsidR="00B86A1B" w:rsidRDefault="0005780D">
      <w:pPr>
        <w:pBdr>
          <w:top w:val="nil"/>
          <w:left w:val="nil"/>
          <w:bottom w:val="nil"/>
          <w:right w:val="nil"/>
          <w:between w:val="nil"/>
        </w:pBdr>
        <w:spacing w:after="120" w:line="288" w:lineRule="auto"/>
        <w:jc w:val="both"/>
        <w:rPr>
          <w:color w:val="000000"/>
        </w:rPr>
      </w:pPr>
      <w:r>
        <w:rPr>
          <w:b/>
          <w:color w:val="000000"/>
        </w:rPr>
        <w:t>5.1.1.</w:t>
      </w:r>
      <w:r>
        <w:rPr>
          <w:color w:val="000000"/>
        </w:rPr>
        <w:t xml:space="preserve"> Η πληρωμή του αναδόχου θα πραγματοποιηθεί με έναν από τους κάτωθι τρόπους. Στην οικονομική προσφορά θα πρέπει να επιλέγεται με σαφήνεια ένας εξ αυτών</w:t>
      </w:r>
      <w:r>
        <w:rPr>
          <w:b/>
          <w:color w:val="000000"/>
        </w:rPr>
        <w:t xml:space="preserve">: </w:t>
      </w:r>
    </w:p>
    <w:p w:rsidR="00B86A1B" w:rsidRDefault="0005780D">
      <w:pPr>
        <w:pBdr>
          <w:top w:val="nil"/>
          <w:left w:val="nil"/>
          <w:bottom w:val="nil"/>
          <w:right w:val="nil"/>
          <w:between w:val="nil"/>
        </w:pBdr>
        <w:spacing w:after="120" w:line="288" w:lineRule="auto"/>
        <w:jc w:val="both"/>
        <w:rPr>
          <w:color w:val="000000"/>
        </w:rPr>
      </w:pPr>
      <w:r>
        <w:rPr>
          <w:b/>
          <w:color w:val="000000"/>
        </w:rPr>
        <w:t>α)</w:t>
      </w:r>
      <w:r>
        <w:rPr>
          <w:color w:val="000000"/>
        </w:rPr>
        <w:t xml:space="preserve"> Το </w:t>
      </w:r>
      <w:r>
        <w:rPr>
          <w:b/>
          <w:color w:val="000000"/>
        </w:rPr>
        <w:t>100%</w:t>
      </w:r>
      <w:r>
        <w:rPr>
          <w:color w:val="000000"/>
        </w:rPr>
        <w:t xml:space="preserve"> της συμβατικής αξίας μετά την οριστική παραλαβή των υπηρεσιών.</w:t>
      </w:r>
    </w:p>
    <w:p w:rsidR="00B86A1B" w:rsidRDefault="0005780D">
      <w:pPr>
        <w:pBdr>
          <w:top w:val="nil"/>
          <w:left w:val="nil"/>
          <w:bottom w:val="nil"/>
          <w:right w:val="nil"/>
          <w:between w:val="nil"/>
        </w:pBdr>
        <w:spacing w:after="120" w:line="288" w:lineRule="auto"/>
        <w:jc w:val="both"/>
        <w:rPr>
          <w:color w:val="000000"/>
        </w:rPr>
      </w:pPr>
      <w:r>
        <w:rPr>
          <w:b/>
          <w:color w:val="000000"/>
        </w:rPr>
        <w:t>β)</w:t>
      </w:r>
      <w:r>
        <w:rPr>
          <w:color w:val="000000"/>
        </w:rPr>
        <w:t xml:space="preserve"> Καταβολή του συμφωνηθέντος ποσού τμηματικά σε εξαμηνιαίες δόσεις</w:t>
      </w:r>
      <w:r>
        <w:t>, χωρίς προκαταβολή</w:t>
      </w:r>
      <w:r>
        <w:rPr>
          <w:color w:val="000000"/>
        </w:rPr>
        <w:t>.</w:t>
      </w:r>
    </w:p>
    <w:p w:rsidR="00B86A1B" w:rsidRDefault="0005780D">
      <w:pPr>
        <w:pBdr>
          <w:top w:val="nil"/>
          <w:left w:val="nil"/>
          <w:bottom w:val="nil"/>
          <w:right w:val="nil"/>
          <w:between w:val="nil"/>
        </w:pBdr>
        <w:spacing w:after="120" w:line="288" w:lineRule="auto"/>
        <w:jc w:val="both"/>
        <w:rPr>
          <w:color w:val="000000"/>
        </w:rPr>
      </w:pPr>
      <w:r>
        <w:rPr>
          <w:color w:val="000000"/>
        </w:rPr>
        <w:t>Η καταβολή του πληρωτέου ποσού θα προκύπτει από το κόστος του συνολικού αριθμού των παραδοτέων που έχουν παραληφθεί ανά εξάμηνο από την Επιτροπή Παρακολούθησης και Παραλαβής που θα συσταθεί στο Υπουργείο Δικαιοσύνης. Σημειώνεται ότι οι  τμηματικές πληρωμές ανά εξάμηνο συνδέονται άρρηκτα με τα παραληφθέντα Πακέτα εργασίας/Παραδοτέα και το οριστικό χρονοδιάγραμμα του Κυρίως Έργου.</w:t>
      </w:r>
    </w:p>
    <w:p w:rsidR="00B86A1B" w:rsidRDefault="0005780D">
      <w:pPr>
        <w:pBdr>
          <w:top w:val="nil"/>
          <w:left w:val="nil"/>
          <w:bottom w:val="nil"/>
          <w:right w:val="nil"/>
          <w:between w:val="nil"/>
        </w:pBdr>
        <w:spacing w:after="120" w:line="288" w:lineRule="auto"/>
        <w:jc w:val="both"/>
        <w:rPr>
          <w:color w:val="000000"/>
        </w:rPr>
      </w:pPr>
      <w:r>
        <w:rPr>
          <w:b/>
          <w:color w:val="000000"/>
        </w:rPr>
        <w:t xml:space="preserve">γ) </w:t>
      </w:r>
      <w:r>
        <w:rPr>
          <w:color w:val="000000"/>
        </w:rPr>
        <w:t>Τμηματικές πληρωμές, με προκαταβολή, ως εξής:</w:t>
      </w:r>
    </w:p>
    <w:p w:rsidR="00B86A1B" w:rsidRDefault="0005780D">
      <w:pPr>
        <w:numPr>
          <w:ilvl w:val="0"/>
          <w:numId w:val="41"/>
        </w:numPr>
        <w:pBdr>
          <w:top w:val="nil"/>
          <w:left w:val="nil"/>
          <w:bottom w:val="nil"/>
          <w:right w:val="nil"/>
          <w:between w:val="nil"/>
        </w:pBdr>
        <w:spacing w:after="120" w:line="288" w:lineRule="auto"/>
        <w:jc w:val="both"/>
        <w:rPr>
          <w:color w:val="000000"/>
        </w:rPr>
      </w:pPr>
      <w:r>
        <w:rPr>
          <w:color w:val="000000"/>
        </w:rPr>
        <w:t xml:space="preserve">Με τη χορήγηση έντοκης προκαταβολής μέχρι ποσοστού </w:t>
      </w:r>
      <w:r>
        <w:t>25</w:t>
      </w:r>
      <w:r>
        <w:rPr>
          <w:color w:val="000000"/>
        </w:rPr>
        <w:t xml:space="preserve">% της συμβατικής αξίας χωρίς Φ.Π.Α. με την υπογραφή της Σύμβασης και με την κατάθεση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w:t>
      </w:r>
      <w:proofErr w:type="spellStart"/>
      <w:r>
        <w:rPr>
          <w:color w:val="000000"/>
        </w:rPr>
        <w:t>περ</w:t>
      </w:r>
      <w:proofErr w:type="spellEnd"/>
      <w:r>
        <w:rPr>
          <w:color w:val="000000"/>
        </w:rPr>
        <w:t>. δ του ν. 4412/2016 και 4.1. της παρούσας.</w:t>
      </w:r>
    </w:p>
    <w:p w:rsidR="00B86A1B" w:rsidRDefault="0005780D">
      <w:pPr>
        <w:pBdr>
          <w:top w:val="nil"/>
          <w:left w:val="nil"/>
          <w:bottom w:val="nil"/>
          <w:right w:val="nil"/>
          <w:between w:val="nil"/>
        </w:pBdr>
        <w:spacing w:after="120" w:line="288" w:lineRule="auto"/>
        <w:ind w:left="737"/>
        <w:jc w:val="both"/>
        <w:rPr>
          <w:color w:val="000000"/>
        </w:rPr>
      </w:pPr>
      <w:r>
        <w:rPr>
          <w:color w:val="000000"/>
        </w:rPr>
        <w:t xml:space="preserve">Η παραπάνω προκαταβολή θα είναι έντοκη σύμφωνα με το ν.4270/2014 (Α’ 143).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w:t>
      </w:r>
    </w:p>
    <w:p w:rsidR="00B86A1B" w:rsidRDefault="0005780D">
      <w:pPr>
        <w:spacing w:after="120" w:line="288" w:lineRule="auto"/>
        <w:ind w:left="737"/>
        <w:jc w:val="both"/>
        <w:rPr>
          <w:color w:val="000000"/>
        </w:rPr>
      </w:pPr>
      <w:r>
        <w:rPr>
          <w:color w:val="000000"/>
        </w:rPr>
        <w:t>Ο τόκος επί της προκαταβολής θα παρακρατείται κατά την πρώτη τμηματική πληρωμή για το χρονικό διάστημα από την ημερομηνία λήψης της προκαταβολής έως την 31 Δεκεμβρίου του πρώτου έτους, κατά την δεύτερη τμηματική πληρωμή για το χρονικό διάστημα από την 1η Ιανουαρίου έως την 31 Δεκεμβρίου του δεύτερου έτους και κατά την τρίτη τμηματική πληρωμή από την 1η Ιανουαρίου του τρίτου έτους έως την έκδοση του πρωτοκόλλου παραλαβής του τελευταίου παραδοτέου του έργου.</w:t>
      </w:r>
    </w:p>
    <w:p w:rsidR="00B86A1B" w:rsidRDefault="0005780D">
      <w:pPr>
        <w:numPr>
          <w:ilvl w:val="0"/>
          <w:numId w:val="22"/>
        </w:numPr>
        <w:jc w:val="both"/>
        <w:rPr>
          <w:color w:val="000000"/>
        </w:rPr>
      </w:pPr>
      <w:r>
        <w:rPr>
          <w:color w:val="000000"/>
        </w:rPr>
        <w:t xml:space="preserve">Καταβολή του συμφωνηθέντος ποσού τμηματικά, </w:t>
      </w:r>
      <w:proofErr w:type="spellStart"/>
      <w:r>
        <w:rPr>
          <w:color w:val="000000"/>
        </w:rPr>
        <w:t>αφαιρουμένης</w:t>
      </w:r>
      <w:proofErr w:type="spellEnd"/>
      <w:r>
        <w:rPr>
          <w:color w:val="000000"/>
        </w:rPr>
        <w:t xml:space="preserve"> της προκαταβολής που αναλογεί στην αξία των παραληφθέντων παραδοτέων και αφού παρακρατηθεί ο με το παραπάνω οριζόμενο επιτόκιο υπολογισθείς τόκος επί της εισπραχθείσας προκαταβολής, σε εξαμηνιαίες δόσεις.</w:t>
      </w:r>
    </w:p>
    <w:p w:rsidR="00B86A1B" w:rsidRDefault="00B86A1B">
      <w:pPr>
        <w:jc w:val="both"/>
        <w:rPr>
          <w:color w:val="000000"/>
        </w:rPr>
      </w:pPr>
    </w:p>
    <w:p w:rsidR="00B86A1B" w:rsidRDefault="0005780D">
      <w:pPr>
        <w:ind w:left="794"/>
        <w:jc w:val="both"/>
        <w:rPr>
          <w:color w:val="000000"/>
        </w:rPr>
      </w:pPr>
      <w:r>
        <w:rPr>
          <w:color w:val="000000"/>
        </w:rPr>
        <w:t xml:space="preserve">Η καταβολή του πληρωτέου ποσού θα προκύπτει από το κόστος του συνολικού αριθμού των παραδοτέων που έχουν παραληφθεί ανά εξάμηνο από την Επιτροπή Παρακολούθησης και Παραλαβής που θα συσταθεί στο Υπουργείο Δικαιοσύνης. Σημειώνεται ότι οι  τμηματικές πληρωμές ανά εξάμηνο συνδέονται άρρηκτα με τις παραληφθείσες φάσεις και το οριστικό χρονοδιάγραμμα του Κυρίως Έργου. </w:t>
      </w:r>
    </w:p>
    <w:p w:rsidR="00B86A1B" w:rsidRDefault="00B86A1B">
      <w:pPr>
        <w:ind w:left="794"/>
        <w:jc w:val="both"/>
        <w:rPr>
          <w:color w:val="000000"/>
        </w:rPr>
      </w:pPr>
    </w:p>
    <w:p w:rsidR="00B86A1B" w:rsidRDefault="0005780D">
      <w:pPr>
        <w:ind w:left="794"/>
        <w:jc w:val="both"/>
        <w:rPr>
          <w:color w:val="000000"/>
        </w:rPr>
      </w:pPr>
      <w:r>
        <w:rPr>
          <w:color w:val="000000"/>
        </w:rPr>
        <w:t xml:space="preserve">Το ποσό που θα καταβάλλεται τμηματικά θα είναι ίσο με το ποσό που αντιστοιχεί στις </w:t>
      </w:r>
      <w:proofErr w:type="spellStart"/>
      <w:r>
        <w:rPr>
          <w:color w:val="000000"/>
        </w:rPr>
        <w:t>πιστοποιηθείσες</w:t>
      </w:r>
      <w:proofErr w:type="spellEnd"/>
      <w:r>
        <w:rPr>
          <w:color w:val="000000"/>
        </w:rPr>
        <w:t xml:space="preserve"> υπηρεσίες και τα αντίστοιχα παραδοτέα του Αναδόχου στο χρονικό διάστημα αναφοράς (εξάμηνο), θα υπολογίζεται δε, με βάση το χρόνο απασχόλησης των μελών της Ομάδας Έργου του Αναδόχου που πιστοποιήθηκε στο εν λόγω διάστημα και ο οποίος χρόνος απασχόλησης δεν μπορεί να είναι  μεγαλύτερος από αυτόν που έχει δηλωθεί στην οικονομική προσφορά του αναδόχου για έκαστο παραδοτέο και τις τιμές </w:t>
      </w:r>
      <w:r>
        <w:rPr>
          <w:color w:val="000000"/>
        </w:rPr>
        <w:lastRenderedPageBreak/>
        <w:t xml:space="preserve">ανθρωπομήνα του Αναδόχου. </w:t>
      </w:r>
    </w:p>
    <w:p w:rsidR="00B86A1B" w:rsidRDefault="00B86A1B"/>
    <w:p w:rsidR="00B86A1B" w:rsidRDefault="0005780D">
      <w:pPr>
        <w:spacing w:after="120" w:line="288" w:lineRule="auto"/>
        <w:jc w:val="both"/>
      </w:pPr>
      <w:r>
        <w:rPr>
          <w:b/>
          <w:color w:val="000000"/>
        </w:rPr>
        <w:t>5.1.2.</w:t>
      </w:r>
      <w:r>
        <w:rPr>
          <w:color w:val="000000"/>
        </w:rPr>
        <w:t xml:space="preserve">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Η πληρωμή γίνεται εντός εξήντα (60) ημερών από την προσκόμιση των ως άνω δικαιολογητικών.</w:t>
      </w:r>
    </w:p>
    <w:p w:rsidR="00B86A1B" w:rsidRDefault="00B86A1B">
      <w:pPr>
        <w:pBdr>
          <w:top w:val="nil"/>
          <w:left w:val="nil"/>
          <w:bottom w:val="nil"/>
          <w:right w:val="nil"/>
          <w:between w:val="nil"/>
        </w:pBdr>
        <w:spacing w:after="120" w:line="288" w:lineRule="auto"/>
        <w:jc w:val="both"/>
        <w:rPr>
          <w:i/>
          <w:color w:val="5B9BD5"/>
        </w:rPr>
      </w:pPr>
    </w:p>
    <w:p w:rsidR="00B86A1B" w:rsidRDefault="0005780D">
      <w:pPr>
        <w:pBdr>
          <w:top w:val="nil"/>
          <w:left w:val="nil"/>
          <w:bottom w:val="nil"/>
          <w:right w:val="nil"/>
          <w:between w:val="nil"/>
        </w:pBdr>
        <w:spacing w:after="120" w:line="288" w:lineRule="auto"/>
        <w:jc w:val="both"/>
        <w:rPr>
          <w:color w:val="000000"/>
        </w:rPr>
      </w:pPr>
      <w:r>
        <w:rPr>
          <w:b/>
          <w:color w:val="000000"/>
        </w:rPr>
        <w:t>5.1.3.</w:t>
      </w:r>
      <w:r>
        <w:rPr>
          <w:color w:val="000000"/>
        </w:rPr>
        <w:t xml:space="preserve"> </w:t>
      </w:r>
      <w:proofErr w:type="spellStart"/>
      <w:r>
        <w:rPr>
          <w:color w:val="000000"/>
        </w:rPr>
        <w:t>Toν</w:t>
      </w:r>
      <w:proofErr w:type="spellEnd"/>
      <w:r>
        <w:rPr>
          <w:color w:val="000000"/>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B86A1B" w:rsidRDefault="0005780D">
      <w:pPr>
        <w:pBdr>
          <w:top w:val="nil"/>
          <w:left w:val="nil"/>
          <w:bottom w:val="nil"/>
          <w:right w:val="nil"/>
          <w:between w:val="nil"/>
        </w:pBdr>
        <w:spacing w:after="120" w:line="288" w:lineRule="auto"/>
        <w:jc w:val="both"/>
        <w:rPr>
          <w:color w:val="000000"/>
        </w:rPr>
      </w:pPr>
      <w:r>
        <w:rPr>
          <w:color w:val="000000"/>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B86A1B" w:rsidRDefault="0005780D">
      <w:pPr>
        <w:pBdr>
          <w:top w:val="nil"/>
          <w:left w:val="nil"/>
          <w:bottom w:val="nil"/>
          <w:right w:val="nil"/>
          <w:between w:val="nil"/>
        </w:pBdr>
        <w:spacing w:after="120" w:line="288" w:lineRule="auto"/>
        <w:jc w:val="both"/>
        <w:rPr>
          <w:color w:val="000000"/>
        </w:rPr>
      </w:pPr>
      <w:r>
        <w:rPr>
          <w:color w:val="000000"/>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B86A1B" w:rsidRDefault="0005780D">
      <w:pPr>
        <w:pBdr>
          <w:top w:val="nil"/>
          <w:left w:val="nil"/>
          <w:bottom w:val="nil"/>
          <w:right w:val="nil"/>
          <w:between w:val="nil"/>
        </w:pBdr>
        <w:spacing w:after="120" w:line="288" w:lineRule="auto"/>
        <w:jc w:val="both"/>
        <w:rPr>
          <w:color w:val="000000"/>
        </w:rPr>
      </w:pPr>
      <w:r>
        <w:rPr>
          <w:color w:val="000000"/>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B86A1B" w:rsidRDefault="0005780D">
      <w:pPr>
        <w:pBdr>
          <w:top w:val="nil"/>
          <w:left w:val="nil"/>
          <w:bottom w:val="nil"/>
          <w:right w:val="nil"/>
          <w:between w:val="nil"/>
        </w:pBdr>
        <w:spacing w:after="120" w:line="288" w:lineRule="auto"/>
        <w:jc w:val="both"/>
        <w:rPr>
          <w:color w:val="000000"/>
        </w:rPr>
      </w:pPr>
      <w:r>
        <w:rPr>
          <w:color w:val="000000"/>
        </w:rPr>
        <w:t>Οι υπέρ τρίτων κρατήσεις υπόκεινται στο εκάστοτε ισχύον αναλογικό τέλος χαρτοσήμου 3% και στην επ’ αυτού εισφορά υπέρ ΟΓΑ 20%.</w:t>
      </w:r>
    </w:p>
    <w:p w:rsidR="00B86A1B" w:rsidRDefault="0005780D">
      <w:pPr>
        <w:pBdr>
          <w:top w:val="nil"/>
          <w:left w:val="nil"/>
          <w:bottom w:val="nil"/>
          <w:right w:val="nil"/>
          <w:between w:val="nil"/>
        </w:pBdr>
        <w:spacing w:after="120" w:line="288" w:lineRule="auto"/>
        <w:jc w:val="both"/>
        <w:rPr>
          <w:color w:val="000000"/>
        </w:rPr>
      </w:pPr>
      <w:r>
        <w:rPr>
          <w:color w:val="000000"/>
        </w:rPr>
        <w:t>Με κάθε πληρωμή θα γίνεται η προβλεπόμενη από την κείμενη νομοθεσία παρακράτηση φόρου εισοδήματος αξίας 8% επί του καθαρού ποσού.</w:t>
      </w:r>
    </w:p>
    <w:p w:rsidR="00B86A1B" w:rsidRDefault="0005780D">
      <w:pPr>
        <w:pStyle w:val="2"/>
      </w:pPr>
      <w:bookmarkStart w:id="58" w:name="_Toc56079198"/>
      <w:r>
        <w:t>5.2 Κήρυξη οικονομικού φορέα εκπτώτου - Κυρώσεις</w:t>
      </w:r>
      <w:bookmarkEnd w:id="58"/>
      <w:r>
        <w:t> </w:t>
      </w:r>
    </w:p>
    <w:p w:rsidR="00B86A1B" w:rsidRDefault="0005780D">
      <w:pPr>
        <w:pBdr>
          <w:top w:val="nil"/>
          <w:left w:val="nil"/>
          <w:bottom w:val="nil"/>
          <w:right w:val="nil"/>
          <w:between w:val="nil"/>
        </w:pBdr>
        <w:spacing w:after="120" w:line="288" w:lineRule="auto"/>
        <w:jc w:val="both"/>
        <w:rPr>
          <w:color w:val="000000"/>
        </w:rPr>
      </w:pPr>
      <w:r>
        <w:rPr>
          <w:b/>
          <w:color w:val="000000"/>
        </w:rPr>
        <w:t>5.2.1.</w:t>
      </w:r>
      <w:r>
        <w:rPr>
          <w:color w:val="000000"/>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και του κυρίου του έργου,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w:t>
      </w:r>
    </w:p>
    <w:p w:rsidR="00B86A1B" w:rsidRDefault="0005780D">
      <w:pPr>
        <w:pBdr>
          <w:top w:val="nil"/>
          <w:left w:val="nil"/>
          <w:bottom w:val="nil"/>
          <w:right w:val="nil"/>
          <w:between w:val="nil"/>
        </w:pBdr>
        <w:spacing w:after="120" w:line="288" w:lineRule="auto"/>
        <w:jc w:val="both"/>
        <w:rPr>
          <w:color w:val="000000"/>
        </w:rPr>
      </w:pPr>
      <w:r>
        <w:rPr>
          <w:color w:val="000000"/>
        </w:rPr>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B86A1B" w:rsidRDefault="0005780D">
      <w:pPr>
        <w:pBdr>
          <w:top w:val="nil"/>
          <w:left w:val="nil"/>
          <w:bottom w:val="nil"/>
          <w:right w:val="nil"/>
          <w:between w:val="nil"/>
        </w:pBdr>
        <w:spacing w:line="288" w:lineRule="auto"/>
        <w:jc w:val="both"/>
        <w:rPr>
          <w:color w:val="000000"/>
        </w:rPr>
      </w:pPr>
      <w:r>
        <w:rPr>
          <w:color w:val="000000"/>
        </w:rPr>
        <w:t>Στον ανάδοχο που κηρύσσεται έκπτωτος από την σύμβαση, επιβάλλονται, μετά από κλήση του για παροχή εξηγήσεων, αθροιστικά, οι παρακάτω κυρώσεις:</w:t>
      </w:r>
    </w:p>
    <w:p w:rsidR="00B86A1B" w:rsidRDefault="0005780D">
      <w:pPr>
        <w:pBdr>
          <w:top w:val="nil"/>
          <w:left w:val="nil"/>
          <w:bottom w:val="nil"/>
          <w:right w:val="nil"/>
          <w:between w:val="nil"/>
        </w:pBdr>
        <w:spacing w:line="288" w:lineRule="auto"/>
        <w:jc w:val="both"/>
        <w:rPr>
          <w:color w:val="000000"/>
        </w:rPr>
      </w:pPr>
      <w:r>
        <w:rPr>
          <w:color w:val="000000"/>
        </w:rPr>
        <w:t>α) ολική κατάπτωση της εγγύησης καλής εκτέλεσης της σύμβασης,</w:t>
      </w:r>
    </w:p>
    <w:p w:rsidR="00B86A1B" w:rsidRDefault="0005780D">
      <w:pPr>
        <w:pBdr>
          <w:top w:val="nil"/>
          <w:left w:val="nil"/>
          <w:bottom w:val="nil"/>
          <w:right w:val="nil"/>
          <w:between w:val="nil"/>
        </w:pBdr>
        <w:spacing w:after="120" w:line="288" w:lineRule="auto"/>
        <w:jc w:val="both"/>
        <w:rPr>
          <w:color w:val="000000"/>
        </w:rPr>
      </w:pPr>
      <w:r>
        <w:rPr>
          <w:color w:val="000000"/>
        </w:rPr>
        <w:lastRenderedPageBreak/>
        <w:t>β) σε περίπτωση επιλογής από τον ανάδοχο του γ’ τρόπου πληρωμής (χορήγηση εντόκου προκαταβολής) είσπραξη εντόκως της προκαταβολής που χορηγήθηκε,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B86A1B" w:rsidRDefault="0005780D">
      <w:pPr>
        <w:pBdr>
          <w:top w:val="nil"/>
          <w:left w:val="nil"/>
          <w:bottom w:val="nil"/>
          <w:right w:val="nil"/>
          <w:between w:val="nil"/>
        </w:pBdr>
        <w:spacing w:line="288" w:lineRule="auto"/>
        <w:jc w:val="both"/>
        <w:rPr>
          <w:color w:val="000000"/>
        </w:rPr>
      </w:pPr>
      <w:r>
        <w:rPr>
          <w:b/>
          <w:color w:val="000000"/>
        </w:rPr>
        <w:t>5.2.2.</w:t>
      </w:r>
      <w:r>
        <w:rPr>
          <w:color w:val="000000"/>
        </w:rPr>
        <w:t>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Ποινικές ρήτρες δύναται να επιβάλλονται και για πλημμελή εκτέλεση των όρων της σύμβασης.</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120" w:line="288" w:lineRule="auto"/>
        <w:jc w:val="both"/>
        <w:rPr>
          <w:color w:val="000000"/>
        </w:rPr>
      </w:pPr>
      <w:r>
        <w:rPr>
          <w:color w:val="000000"/>
        </w:rPr>
        <w:t>Οι ποινικές ρήτρες υπολογίζονται ως εξής:</w:t>
      </w:r>
    </w:p>
    <w:p w:rsidR="00B86A1B" w:rsidRDefault="0005780D">
      <w:pPr>
        <w:pBdr>
          <w:top w:val="nil"/>
          <w:left w:val="nil"/>
          <w:bottom w:val="nil"/>
          <w:right w:val="nil"/>
          <w:between w:val="nil"/>
        </w:pBdr>
        <w:spacing w:after="120" w:line="288" w:lineRule="auto"/>
        <w:jc w:val="both"/>
        <w:rPr>
          <w:color w:val="000000"/>
        </w:rPr>
      </w:pPr>
      <w:r>
        <w:rPr>
          <w:color w:val="000000"/>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B86A1B" w:rsidRDefault="0005780D">
      <w:pPr>
        <w:pBdr>
          <w:top w:val="nil"/>
          <w:left w:val="nil"/>
          <w:bottom w:val="nil"/>
          <w:right w:val="nil"/>
          <w:between w:val="nil"/>
        </w:pBdr>
        <w:spacing w:after="120" w:line="288" w:lineRule="auto"/>
        <w:jc w:val="both"/>
        <w:rPr>
          <w:color w:val="000000"/>
        </w:rPr>
      </w:pPr>
      <w:r>
        <w:rPr>
          <w:color w:val="000000"/>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B86A1B" w:rsidRDefault="0005780D">
      <w:pPr>
        <w:pBdr>
          <w:top w:val="nil"/>
          <w:left w:val="nil"/>
          <w:bottom w:val="nil"/>
          <w:right w:val="nil"/>
          <w:between w:val="nil"/>
        </w:pBdr>
        <w:spacing w:after="120" w:line="288" w:lineRule="auto"/>
        <w:jc w:val="both"/>
        <w:rPr>
          <w:color w:val="000000"/>
        </w:rPr>
      </w:pPr>
      <w:r>
        <w:rPr>
          <w:color w:val="000000"/>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B86A1B" w:rsidRDefault="0005780D">
      <w:pPr>
        <w:pBdr>
          <w:top w:val="nil"/>
          <w:left w:val="nil"/>
          <w:bottom w:val="nil"/>
          <w:right w:val="nil"/>
          <w:between w:val="nil"/>
        </w:pBdr>
        <w:spacing w:line="288" w:lineRule="auto"/>
        <w:jc w:val="both"/>
        <w:rPr>
          <w:color w:val="000000"/>
        </w:rPr>
      </w:pPr>
      <w:r>
        <w:rPr>
          <w:i/>
          <w:color w:val="000000"/>
        </w:rPr>
        <w:t xml:space="preserve">δ) </w:t>
      </w:r>
      <w:r>
        <w:rPr>
          <w:color w:val="000000"/>
        </w:rPr>
        <w:t>Ποινικές ρήτρες δύναται να επιβάλλονται και για πλημμελή εκτέλεση των όρων της σύμβασης. Το σύνολο των ποινικών ρητρών αυτής της περίπτωσης δεν μπορεί να υπερβαίνει το δέκα τοις εκατό (10%) της αξίας της σύμβασης, εκτός αν αιτιολογημένα η αναθέτουσα αρχή αποφασίσει άλλως. Το ποσό των ποινικών ρητρών αφαιρείται/συμψηφίζεται από/με την αμοιβή του αναδόχου.</w:t>
      </w:r>
    </w:p>
    <w:p w:rsidR="00B86A1B" w:rsidRDefault="00B86A1B">
      <w:pPr>
        <w:pBdr>
          <w:top w:val="nil"/>
          <w:left w:val="nil"/>
          <w:bottom w:val="nil"/>
          <w:right w:val="nil"/>
          <w:between w:val="nil"/>
        </w:pBdr>
        <w:spacing w:line="288" w:lineRule="auto"/>
        <w:jc w:val="both"/>
        <w:rPr>
          <w:color w:val="000000"/>
        </w:rPr>
      </w:pPr>
    </w:p>
    <w:p w:rsidR="00B86A1B" w:rsidRDefault="0005780D">
      <w:pPr>
        <w:jc w:val="both"/>
        <w:rPr>
          <w:color w:val="000000"/>
        </w:rPr>
      </w:pPr>
      <w:r>
        <w:rPr>
          <w:color w:val="000000"/>
        </w:rPr>
        <w:t>Η επιβολή ποινικών ρητρών δεν στερεί από την αναθέτουσα αρχή το δικαίωμα να κηρύξει τον ανάδοχο έκπτωτο.</w:t>
      </w:r>
    </w:p>
    <w:p w:rsidR="00B86A1B" w:rsidRDefault="00B86A1B">
      <w:pPr>
        <w:jc w:val="both"/>
        <w:rPr>
          <w:color w:val="000000"/>
        </w:rPr>
      </w:pPr>
    </w:p>
    <w:p w:rsidR="00B86A1B" w:rsidRDefault="0005780D">
      <w:pPr>
        <w:jc w:val="both"/>
        <w:rPr>
          <w:color w:val="000000"/>
        </w:rPr>
      </w:pPr>
      <w:r>
        <w:rPr>
          <w:color w:val="000000"/>
        </w:rPr>
        <w:t>Σε περίπτωση Ένωσης οι ως παραπάνω ποινικές ρήτρες επιβάλλονται αναλόγως σε όλα τα μέλη της Ένωσης.</w:t>
      </w:r>
    </w:p>
    <w:p w:rsidR="00B86A1B" w:rsidRDefault="00B86A1B">
      <w:pPr>
        <w:jc w:val="both"/>
      </w:pPr>
    </w:p>
    <w:p w:rsidR="00B86A1B" w:rsidRDefault="0005780D">
      <w:pPr>
        <w:widowControl/>
        <w:jc w:val="both"/>
      </w:pPr>
      <w: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 ή του Κυρίου του Έργου.</w:t>
      </w:r>
    </w:p>
    <w:p w:rsidR="00B86A1B" w:rsidRDefault="00B86A1B">
      <w:pPr>
        <w:jc w:val="both"/>
        <w:rPr>
          <w:color w:val="000000"/>
        </w:rPr>
      </w:pPr>
    </w:p>
    <w:p w:rsidR="00B86A1B" w:rsidRDefault="0005780D">
      <w:pPr>
        <w:jc w:val="both"/>
        <w:rPr>
          <w:color w:val="000000"/>
        </w:rPr>
      </w:pPr>
      <w:r>
        <w:rPr>
          <w:color w:val="000000"/>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B86A1B" w:rsidRDefault="00B86A1B">
      <w:pPr>
        <w:rPr>
          <w:color w:val="000000"/>
        </w:rPr>
      </w:pPr>
    </w:p>
    <w:p w:rsidR="00B86A1B" w:rsidRDefault="0005780D">
      <w:pPr>
        <w:pBdr>
          <w:top w:val="nil"/>
          <w:left w:val="nil"/>
          <w:bottom w:val="nil"/>
          <w:right w:val="nil"/>
          <w:between w:val="nil"/>
        </w:pBdr>
        <w:spacing w:line="288" w:lineRule="auto"/>
        <w:jc w:val="both"/>
        <w:rPr>
          <w:color w:val="000000"/>
        </w:rPr>
      </w:pPr>
      <w:r>
        <w:rPr>
          <w:color w:val="000000"/>
        </w:rPr>
        <w:t xml:space="preserve">Για την απόρριψη παραδοτέων και την αντικατάσταση αυτών ισχύουν οι διατάξεις του Άρθρου 220 του Ν. 4412/2016 </w:t>
      </w:r>
    </w:p>
    <w:p w:rsidR="00B86A1B" w:rsidRDefault="00B86A1B">
      <w:pPr>
        <w:pBdr>
          <w:top w:val="nil"/>
          <w:left w:val="nil"/>
          <w:bottom w:val="nil"/>
          <w:right w:val="nil"/>
          <w:between w:val="nil"/>
        </w:pBdr>
        <w:spacing w:line="288" w:lineRule="auto"/>
        <w:jc w:val="both"/>
        <w:rPr>
          <w:color w:val="000000"/>
        </w:rPr>
      </w:pPr>
    </w:p>
    <w:p w:rsidR="00B86A1B" w:rsidRDefault="00B86A1B"/>
    <w:p w:rsidR="00B86A1B" w:rsidRDefault="0005780D">
      <w:pPr>
        <w:pStyle w:val="2"/>
      </w:pPr>
      <w:bookmarkStart w:id="59" w:name="_Toc56079199"/>
      <w:r>
        <w:t>5.3 Διοικητικές προσφυγές κατά τη διαδικασία εκτέλεσης των συμβάσεων</w:t>
      </w:r>
      <w:bookmarkEnd w:id="59"/>
      <w:r>
        <w:t>  </w:t>
      </w:r>
    </w:p>
    <w:p w:rsidR="00B86A1B" w:rsidRDefault="0005780D">
      <w:pPr>
        <w:pBdr>
          <w:top w:val="nil"/>
          <w:left w:val="nil"/>
          <w:bottom w:val="nil"/>
          <w:right w:val="nil"/>
          <w:between w:val="nil"/>
        </w:pBdr>
        <w:spacing w:after="120" w:line="288" w:lineRule="auto"/>
        <w:jc w:val="both"/>
        <w:rPr>
          <w:color w:val="000000"/>
        </w:rPr>
      </w:pPr>
      <w:r>
        <w:rPr>
          <w:color w:val="000000"/>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6.3. (Παραλαβή του αντικειμένου της σύμβασης), 6.4. (Απόρριψη παραδοτέων – αντικατάσταση), καθώς και </w:t>
      </w:r>
      <w:proofErr w:type="spellStart"/>
      <w:r>
        <w:rPr>
          <w:color w:val="000000"/>
        </w:rPr>
        <w:t>κατ΄</w:t>
      </w:r>
      <w:proofErr w:type="spellEnd"/>
      <w:r>
        <w:rPr>
          <w:color w:val="000000"/>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w:t>
      </w:r>
      <w:proofErr w:type="spellStart"/>
      <w:r>
        <w:rPr>
          <w:color w:val="000000"/>
        </w:rPr>
        <w:t>β΄</w:t>
      </w:r>
      <w:proofErr w:type="spellEnd"/>
      <w:r>
        <w:rPr>
          <w:color w:val="000000"/>
        </w:rPr>
        <w:t xml:space="preserve"> και </w:t>
      </w:r>
      <w:proofErr w:type="spellStart"/>
      <w:r>
        <w:rPr>
          <w:color w:val="000000"/>
        </w:rPr>
        <w:t>δ΄</w:t>
      </w:r>
      <w:proofErr w:type="spellEnd"/>
      <w:r>
        <w:rPr>
          <w:color w:val="000000"/>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B86A1B" w:rsidRDefault="00B86A1B">
      <w:pPr>
        <w:pBdr>
          <w:top w:val="nil"/>
          <w:left w:val="nil"/>
          <w:bottom w:val="nil"/>
          <w:right w:val="nil"/>
          <w:between w:val="nil"/>
        </w:pBdr>
        <w:spacing w:after="140" w:line="288" w:lineRule="auto"/>
        <w:rPr>
          <w:color w:val="000000"/>
        </w:rPr>
      </w:pPr>
    </w:p>
    <w:p w:rsidR="00B86A1B" w:rsidRDefault="00B86A1B">
      <w:pPr>
        <w:pBdr>
          <w:top w:val="nil"/>
          <w:left w:val="nil"/>
          <w:bottom w:val="nil"/>
          <w:right w:val="nil"/>
          <w:between w:val="nil"/>
        </w:pBdr>
        <w:spacing w:after="120" w:line="288" w:lineRule="auto"/>
        <w:jc w:val="both"/>
        <w:rPr>
          <w:color w:val="000000"/>
        </w:rPr>
      </w:pPr>
    </w:p>
    <w:p w:rsidR="00B86A1B" w:rsidRDefault="0005780D">
      <w:pPr>
        <w:pStyle w:val="2"/>
      </w:pPr>
      <w:bookmarkStart w:id="60" w:name="_Toc56079200"/>
      <w:r>
        <w:t>5.4 Δικαστική επίλυση διαφορών</w:t>
      </w:r>
      <w:bookmarkEnd w:id="60"/>
    </w:p>
    <w:p w:rsidR="00B86A1B" w:rsidRDefault="0005780D">
      <w:pPr>
        <w:jc w:val="both"/>
        <w:rPr>
          <w:rFonts w:ascii="Calibri" w:eastAsia="Calibri" w:hAnsi="Calibri" w:cs="Calibri"/>
        </w:rPr>
      </w:pPr>
      <w: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t>ενδικοφανούς</w:t>
      </w:r>
      <w:proofErr w:type="spellEnd"/>
      <w:r>
        <w:t xml:space="preserve"> διαδικασίας, διαφορετικά η προσφυγή απορρίπτεται ως απαράδεκτη.</w:t>
      </w:r>
    </w:p>
    <w:p w:rsidR="00B86A1B" w:rsidRDefault="00B86A1B"/>
    <w:p w:rsidR="00B86A1B" w:rsidRDefault="0005780D">
      <w:pPr>
        <w:pStyle w:val="2"/>
        <w:spacing w:line="259" w:lineRule="auto"/>
      </w:pPr>
      <w:bookmarkStart w:id="61" w:name="_Toc56079201"/>
      <w:r>
        <w:t>5.5 Υποχρεώσεις Αναδόχου</w:t>
      </w:r>
      <w:bookmarkEnd w:id="61"/>
    </w:p>
    <w:p w:rsidR="00B86A1B" w:rsidRDefault="0005780D">
      <w:pPr>
        <w:jc w:val="both"/>
      </w:pPr>
      <w:r>
        <w:t>Ο Ανάδοχος υποχρεούται να παρέχει τις υπηρεσίες του σύμφωνα με τους όρους της παρούσας Διακήρυξης, καθώς και της σχετικής Σύμβασης που θα υπογραφεί.</w:t>
      </w:r>
    </w:p>
    <w:p w:rsidR="00B86A1B" w:rsidRDefault="0005780D">
      <w:pPr>
        <w:numPr>
          <w:ilvl w:val="0"/>
          <w:numId w:val="31"/>
        </w:numPr>
        <w:spacing w:before="120"/>
        <w:ind w:left="446" w:hanging="446"/>
        <w:jc w:val="both"/>
      </w:pPr>
      <w:r>
        <w:t>Ο Ανάδοχος κατά την υπογραφή της σύμβασης τεκμαίρεται ότι έχει πλήρη γνώση του συνόλου των συνθηκών εκτέλεσης του αντικειμένου του έργου. Ο Ανάδοχος φέρει την ευθύνη καλής και άρτιας εκτέλεσης του συνόλου του έργου που αναλαμβάνει. Αναλαμβάνει επίσης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w:t>
      </w:r>
      <w:proofErr w:type="spellStart"/>
      <w:r>
        <w:t>τεχνικο</w:t>
      </w:r>
      <w:proofErr w:type="spellEnd"/>
      <w:r>
        <w:t>-οικονομική) που πραγματοποίησε πριν την κατάθεση της προσφοράς του.</w:t>
      </w:r>
    </w:p>
    <w:p w:rsidR="00B86A1B" w:rsidRDefault="0005780D">
      <w:pPr>
        <w:numPr>
          <w:ilvl w:val="0"/>
          <w:numId w:val="31"/>
        </w:numPr>
        <w:spacing w:before="120"/>
        <w:ind w:left="510" w:hanging="340"/>
        <w:jc w:val="both"/>
      </w:pPr>
      <w:proofErr w:type="spellStart"/>
      <w:r>
        <w:t>Καθ΄</w:t>
      </w:r>
      <w:proofErr w:type="spellEnd"/>
      <w:r>
        <w:t xml:space="preserve"> όλη τη διάρκεια εκτέλεσης του Έργου, ο ανάδοχος θα πρέπει να συνεργάζεται στενά με τις εμπλεκόμενες στο έργο υπηρεσίες και τον τεχνικό υπεύθυνο του κυρίως έργου, υποχρεούται δε να λαμβάνει υπόψη του οποιεσδήποτε παρατηρήσεις της Αναθέτουσας Αρχής και του Κυρίου του Έργου σχετικά με την εκτέλεση του Έργου. Επίσης, πρέπει να συνεργάζεται στενά με τους αναδόχους των Τμημάτων του Κυρίως Έργου  καθώς και με τον ανάδοχο της Σύμβασης 1/2017 με αντικείμενο τη Συντήρηση του «Ολοκληρωμένου Συστήματος Διαχείρισης Δικαστικών Υποθέσεων για τη Διοικητική Δικαιοσύνη».</w:t>
      </w:r>
    </w:p>
    <w:p w:rsidR="00B86A1B" w:rsidRDefault="0005780D">
      <w:pPr>
        <w:numPr>
          <w:ilvl w:val="0"/>
          <w:numId w:val="31"/>
        </w:numPr>
        <w:spacing w:before="120"/>
        <w:ind w:left="446" w:hanging="446"/>
        <w:jc w:val="both"/>
      </w:pPr>
      <w:proofErr w:type="spellStart"/>
      <w:r>
        <w:t>Καθ΄</w:t>
      </w:r>
      <w:proofErr w:type="spellEnd"/>
      <w:r>
        <w:t xml:space="preserve"> όλη τη διάρκεια εκτέλεσης του Έργου, ο ανάδοχος θα πρέπει να συνεργάζεται στενά με </w:t>
      </w:r>
      <w:r>
        <w:lastRenderedPageBreak/>
        <w:t xml:space="preserve">την Ομάδα Διοίκησης Έργου (Ο.Δ.Ε.). </w:t>
      </w:r>
    </w:p>
    <w:p w:rsidR="00B86A1B" w:rsidRDefault="0005780D">
      <w:pPr>
        <w:numPr>
          <w:ilvl w:val="0"/>
          <w:numId w:val="31"/>
        </w:numPr>
        <w:spacing w:before="120"/>
        <w:ind w:left="446" w:hanging="446"/>
        <w:jc w:val="both"/>
      </w:pPr>
      <w:r>
        <w:t>Ο ανάδοχος υποχρεούται να παρίσταται σε υπηρεσιακές συνεδριάσεις που αφορούν στο Έργο και στο Κυρίως Έργο (τακτικές και έκτακτες), παρουσιάζοντας τα απαραίτητα στοιχεία για την αποτελεσματική λήψη αποφάσεων.</w:t>
      </w:r>
    </w:p>
    <w:p w:rsidR="00B86A1B" w:rsidRDefault="0005780D">
      <w:pPr>
        <w:numPr>
          <w:ilvl w:val="0"/>
          <w:numId w:val="31"/>
        </w:numPr>
        <w:spacing w:before="120"/>
        <w:ind w:left="446" w:hanging="446"/>
        <w:jc w:val="both"/>
      </w:pPr>
      <w: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με υπαιτιότητά του υποχρεούται μόνος αυτός προς αποκατάστασή της.</w:t>
      </w:r>
    </w:p>
    <w:p w:rsidR="00B86A1B" w:rsidRDefault="0005780D">
      <w:pPr>
        <w:numPr>
          <w:ilvl w:val="0"/>
          <w:numId w:val="31"/>
        </w:numPr>
        <w:spacing w:before="120"/>
        <w:ind w:left="446" w:hanging="446"/>
        <w:jc w:val="both"/>
      </w:pPr>
      <w:r>
        <w:t>Ο ανάδοχος είναι υπεύθυνος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που θα υπογραφεί, και οι οποίοι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w:t>
      </w:r>
      <w:r>
        <w:rPr>
          <w:b/>
        </w:rPr>
        <w:t xml:space="preserve"> (ΑΑ) </w:t>
      </w:r>
      <w:r>
        <w:t xml:space="preserve">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w:t>
      </w:r>
      <w:r>
        <w:rPr>
          <w:b/>
        </w:rPr>
        <w:t>ΑΑ</w:t>
      </w:r>
      <w:r>
        <w:t xml:space="preserve"> και μόνο με άλλο πρόσωπο ανάλογων προσόντων ή εμπειρίας. Ο ανάδοχος υποχρεούται να ειδοποιήσει την </w:t>
      </w:r>
      <w:r>
        <w:rPr>
          <w:b/>
        </w:rPr>
        <w:t xml:space="preserve">ΑΑ </w:t>
      </w:r>
      <w:r>
        <w:t xml:space="preserve">εγγράφως </w:t>
      </w:r>
      <w:r>
        <w:rPr>
          <w:b/>
        </w:rPr>
        <w:t>δέκα (10) ημέρες</w:t>
      </w:r>
      <w:r>
        <w:t xml:space="preserve"> πριν από την αντικατάσταση. </w:t>
      </w:r>
    </w:p>
    <w:p w:rsidR="00B86A1B" w:rsidRDefault="0005780D">
      <w:pPr>
        <w:numPr>
          <w:ilvl w:val="0"/>
          <w:numId w:val="31"/>
        </w:numPr>
        <w:spacing w:before="120"/>
        <w:ind w:left="446" w:hanging="446"/>
        <w:jc w:val="both"/>
      </w:pPr>
      <w: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και μετά από έγκριση της </w:t>
      </w:r>
      <w:r>
        <w:rPr>
          <w:b/>
        </w:rPr>
        <w:t xml:space="preserve">ΑΑ σύμφωνα με τη διαδικασία της ανωτέρω </w:t>
      </w:r>
      <w:proofErr w:type="spellStart"/>
      <w:r>
        <w:rPr>
          <w:b/>
        </w:rPr>
        <w:t>υπ’αριθμ</w:t>
      </w:r>
      <w:proofErr w:type="spellEnd"/>
      <w:r>
        <w:rPr>
          <w:b/>
        </w:rPr>
        <w:t>. 6 παραγράφου.</w:t>
      </w:r>
    </w:p>
    <w:p w:rsidR="00B86A1B" w:rsidRDefault="0005780D">
      <w:pPr>
        <w:numPr>
          <w:ilvl w:val="0"/>
          <w:numId w:val="31"/>
        </w:numPr>
        <w:spacing w:before="120"/>
        <w:ind w:left="446" w:hanging="446"/>
        <w:jc w:val="both"/>
      </w:pPr>
      <w:r>
        <w:t xml:space="preserve">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w:t>
      </w:r>
      <w:r>
        <w:rPr>
          <w:b/>
        </w:rPr>
        <w:t>ΑΑ</w:t>
      </w:r>
      <w:r>
        <w:t>.</w:t>
      </w:r>
    </w:p>
    <w:p w:rsidR="00B86A1B" w:rsidRDefault="0005780D">
      <w:pPr>
        <w:numPr>
          <w:ilvl w:val="0"/>
          <w:numId w:val="31"/>
        </w:numPr>
        <w:spacing w:before="120"/>
        <w:ind w:left="446" w:hanging="446"/>
        <w:jc w:val="both"/>
      </w:pPr>
      <w:r>
        <w:t xml:space="preserve">Ο ανάδοχος δεν δικαιούται να εκχωρεί τη σύμβαση σε οποιοδήποτε τρίτο, ούτε να αναθέτει υπεργολαβικά σε τρίτους (πλην των υπεργολάβων που έχουν δηλωθεί στην προσφορά και έχουν εγκριθεί) μέρος ή το σύνολο του αντικειμένου της Σύμβασης, ούτε να υποκαθίσταται από τρίτο, χωρίς την προηγούμενη έγγραφη έγκριση της </w:t>
      </w:r>
      <w:r>
        <w:rPr>
          <w:b/>
        </w:rPr>
        <w:t xml:space="preserve">ΑΑ, </w:t>
      </w:r>
      <w:r>
        <w:t xml:space="preserve">η οποία δίδεται, κατά την απόλυτη κρίση της, σε επαρκώς τεκμηριωμένες περιπτώσεις. Σε περίπτωση εκχώρησης, υπεργολαβίας κλπ., ο ανάδοχος είναι υποχρεωμένος να προσκομίζει στην </w:t>
      </w:r>
      <w:r>
        <w:rPr>
          <w:b/>
        </w:rPr>
        <w:t xml:space="preserve">ΑΑ </w:t>
      </w:r>
      <w:r>
        <w:t xml:space="preserve">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w:t>
      </w:r>
      <w:r>
        <w:rPr>
          <w:b/>
        </w:rPr>
        <w:t xml:space="preserve">ΑΑ </w:t>
      </w:r>
      <w:r>
        <w:t xml:space="preserve">συνδέεται συμβατικά με τα τρίτα αυτά πρόσωπα. Εάν το συμβατικό τίμημα εκχωρηθεί εν </w:t>
      </w:r>
      <w:proofErr w:type="spellStart"/>
      <w:r>
        <w:t>όλω</w:t>
      </w:r>
      <w:proofErr w:type="spellEnd"/>
      <w:r>
        <w:t xml:space="preserve"> ή εν μέρει σε Τράπεζα, κατά τα ως άνω, σε περίπτωση που, για λόγους που άπτονται των συμβατικών σχέσεων μεταξύ των συμβαλλομένων μερών, δεν προκύψει εν </w:t>
      </w:r>
      <w:proofErr w:type="spellStart"/>
      <w:r>
        <w:t>όλω</w:t>
      </w:r>
      <w:proofErr w:type="spellEnd"/>
      <w:r>
        <w:t xml:space="preserve"> ή εν μέρει υπέρ της Τράπεζας το εκχωρούμενο τίμημα (ενδεικτικά αναφέρονται έκπτωση αναδόχου, </w:t>
      </w:r>
      <w:proofErr w:type="spellStart"/>
      <w:r>
        <w:t>απομείωση</w:t>
      </w:r>
      <w:proofErr w:type="spellEnd"/>
      <w:r>
        <w:t xml:space="preserve"> συμβατικού τιμήματος, αναστολή εκτέλεσης της σύμβασης, διακοπή σύμβασης, καταλογισμός ρητρών, συμβιβασμός κλπ.) η </w:t>
      </w:r>
      <w:r>
        <w:rPr>
          <w:b/>
        </w:rPr>
        <w:t xml:space="preserve">ΑΑ </w:t>
      </w:r>
      <w:r>
        <w:t>δεν έχει καμία ευθύνη έναντι της εκδοχέως Τράπεζας.</w:t>
      </w:r>
    </w:p>
    <w:p w:rsidR="00B86A1B" w:rsidRDefault="0005780D">
      <w:pPr>
        <w:numPr>
          <w:ilvl w:val="0"/>
          <w:numId w:val="31"/>
        </w:numPr>
        <w:spacing w:before="120"/>
        <w:ind w:left="446" w:hanging="446"/>
        <w:jc w:val="both"/>
      </w:pPr>
      <w: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για κάθε θετική και αποθετική ζημία που προκάλεσε με αυτήν την παράβαση εξ οιασδήποτε αιτίας και αν προέρχεται.</w:t>
      </w:r>
    </w:p>
    <w:p w:rsidR="00B86A1B" w:rsidRDefault="0005780D">
      <w:pPr>
        <w:numPr>
          <w:ilvl w:val="0"/>
          <w:numId w:val="31"/>
        </w:numPr>
        <w:spacing w:before="120"/>
        <w:ind w:left="446" w:hanging="446"/>
        <w:jc w:val="both"/>
      </w:pPr>
      <w:r>
        <w:t xml:space="preserve">Σε περίπτωση ανωτέρας βίας, η απόδειξη αυτής βαρύνει εξ ολοκλήρου τον ανάδοχο, ο οποίος υποχρεούται μέσα σε είκοσι </w:t>
      </w:r>
      <w:r>
        <w:rPr>
          <w:b/>
        </w:rPr>
        <w:t xml:space="preserve">(20) ημέρες </w:t>
      </w:r>
      <w:r>
        <w:t xml:space="preserve">από τότε που συνέβησαν τα περιστατικά που συνιστούν την ανωτέρα βία να τα αναφέρει εγγράφως και να προσκομίσει στην </w:t>
      </w:r>
      <w:r>
        <w:rPr>
          <w:b/>
        </w:rPr>
        <w:t xml:space="preserve">ΑΑ </w:t>
      </w:r>
      <w:r>
        <w:t xml:space="preserve">τα </w:t>
      </w:r>
      <w:r>
        <w:lastRenderedPageBreak/>
        <w:t>απαραίτητα αποδεικτικά στοιχεία.</w:t>
      </w:r>
    </w:p>
    <w:p w:rsidR="00B86A1B" w:rsidRDefault="0005780D">
      <w:pPr>
        <w:numPr>
          <w:ilvl w:val="0"/>
          <w:numId w:val="31"/>
        </w:numPr>
        <w:spacing w:before="120"/>
        <w:ind w:left="446" w:hanging="446"/>
        <w:jc w:val="both"/>
      </w:pPr>
      <w:r>
        <w:t xml:space="preserve">Ο ανάδοχος θα πρέπει να γνωρίζει και να τηρεί τις υποχρεώσεις που απορρέουν από το εκάστοτε ισχύον Ευρωπαϊκό και εθνικό νομοθετικό και κανονιστικό πλαίσιο περί προστασίας δεδομένων προσωπικού χαρακτήρα και συγκεκριμένα τον Γενικό Κανονισμό για την Προστασία Προσωπικών Δεδομένων (ΕΕ) 2016/679 (GDPR), τον Ν.4624/2019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και το ειδικότερο ρυθμιστικό πλαίσιο εφαρμογής του, καθώς και τις σχετικές αποφάσεις, οδηγίες και κανονιστικές πράξεις της Αρχής Προστασίας Δεδομένων Προσωπικού Χαρακτήρα, όπως εκάστοτε ισχύουν. Η </w:t>
      </w:r>
      <w:r>
        <w:rPr>
          <w:b/>
        </w:rPr>
        <w:t xml:space="preserve">ΑΑ </w:t>
      </w:r>
      <w:r>
        <w:t xml:space="preserve">απαλλάσσεται από κάθε ευθύνη και υποχρέωση από τυχόν ατύχημα ή από κάθε άλλη αιτία κατά την εκτέλεση του Έργου. Η </w:t>
      </w:r>
      <w:r>
        <w:rPr>
          <w:b/>
        </w:rPr>
        <w:t xml:space="preserve">ΑΑ </w:t>
      </w:r>
      <w:r>
        <w:t>δεν έχει υποχρέωση καταβολής αποζημίωσης για υπερωριακή απασχόληση ή οποιαδήποτε άλλη αμοιβή στο προσωπικό του αναδόχου ή τρίτων.</w:t>
      </w:r>
    </w:p>
    <w:p w:rsidR="00B86A1B" w:rsidRDefault="0005780D">
      <w:pPr>
        <w:numPr>
          <w:ilvl w:val="0"/>
          <w:numId w:val="31"/>
        </w:numPr>
        <w:spacing w:before="120"/>
        <w:ind w:left="446" w:hanging="446"/>
        <w:jc w:val="both"/>
      </w:pPr>
      <w:r>
        <w:t>Σε περίπτωση που ο ανάδοχος είναι Ένωση / Κοινοπραξία  απαιτείται να συναφθεί Συμφωνητικό μεταξύ των μελών της Ένωσης/ Κοινοπραξίας όπου θα πρέπει να: συστήνεται η Ένωση/ Κοινοπραξία, να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 να δηλώνεται ένα Μέλος ως υπεύθυνο για το συντονισμό και τη διοίκηση όλων των Μελών της Ένωσης/ Κοινοπραξίας, να δηλώνουν από κοινού ότι αναλαμβάνουν εις ολόκληρο την ευθύνη για την εκπλήρωση του Έργου, να ορίζεται (με συμβολαιογραφική πράξη, η οποία επίσης προσκομίζεται) κοινός εκπρόσωπος της Ένωσης/ Κοινοπραξίας και των μελών της για την εκπροσώπηση της Ένωσης / Κοινοπραξίας και των μελών της έναντι της Αναθέτουσας Αρχής.</w:t>
      </w:r>
    </w:p>
    <w:p w:rsidR="00B86A1B" w:rsidRDefault="0005780D">
      <w:pPr>
        <w:numPr>
          <w:ilvl w:val="0"/>
          <w:numId w:val="31"/>
        </w:numPr>
        <w:spacing w:before="120"/>
        <w:ind w:left="446" w:hanging="446"/>
        <w:jc w:val="both"/>
      </w:pPr>
      <w:r>
        <w:t xml:space="preserve">Σε περίπτωση που ο ανάδοχος είναι Ένωση / Κοινοπραξία, τα μέλη που αποτελούν την Ένωση / Κοινοπραξία, θα είναι από κοινού και εις </w:t>
      </w:r>
      <w:proofErr w:type="spellStart"/>
      <w:r>
        <w:t>ολόκληρον</w:t>
      </w:r>
      <w:proofErr w:type="spellEnd"/>
      <w:r>
        <w:t xml:space="preserve"> υπεύθυνα έναντι της ΑΑ για την εκπλήρωση όλων των </w:t>
      </w:r>
      <w:proofErr w:type="spellStart"/>
      <w:r>
        <w:t>απορρεουσών</w:t>
      </w:r>
      <w:proofErr w:type="spellEnd"/>
      <w:r>
        <w:t xml:space="preserve"> από τη Διακήρυξη υποχρεώσεών τους. Τυχόν υφιστάμενες μεταξύ τους συμφωνίες βάσει ιδιωτικού συμφωνητικού περί κατανομής των ευθυνών τους έχουν ισχύ μόνον στις εσωτερικές τους σχέσεις και σε καμία περίπτωση δεν δύνανται να προβληθούν έναντι της </w:t>
      </w:r>
      <w:r>
        <w:rPr>
          <w:b/>
        </w:rPr>
        <w:t xml:space="preserve">ΑΑ </w:t>
      </w:r>
      <w:r>
        <w:t>ως λόγος απαλλαγής του ενός μέλους από τις ευθύνες και τις υποχρεώσεις του άλλου ή των άλλων μελών για την ολοκλήρωση του Έργου.</w:t>
      </w:r>
    </w:p>
    <w:p w:rsidR="00B86A1B" w:rsidRDefault="0005780D">
      <w:pPr>
        <w:numPr>
          <w:ilvl w:val="0"/>
          <w:numId w:val="31"/>
        </w:numPr>
        <w:spacing w:before="120"/>
        <w:ind w:left="446" w:hanging="446"/>
        <w:jc w:val="both"/>
      </w:pPr>
      <w:r>
        <w:t>Σε περίπτωση που ο ανάδοχος είναι Ένωση / Κοινοπραξία και, κατά τη διάρκεια της εκτέλεσης της Σύμβασης, οποιοδήποτε από τα μέλη της Ένωσης /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B86A1B" w:rsidRDefault="0005780D">
      <w:pPr>
        <w:numPr>
          <w:ilvl w:val="0"/>
          <w:numId w:val="31"/>
        </w:numPr>
        <w:spacing w:before="120"/>
        <w:ind w:left="446" w:hanging="446"/>
        <w:jc w:val="both"/>
      </w:pPr>
      <w:r>
        <w:t xml:space="preserve">Σε περίπτωση λύσης, πτώχευσης, ή θέσης σε καθεστώς αναγκαστικής διαχείρισης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w:t>
      </w:r>
      <w:r>
        <w:rPr>
          <w:b/>
        </w:rPr>
        <w:t>ΑΑ</w:t>
      </w:r>
      <w:r>
        <w:t xml:space="preserve">. Σε αντίθετη περίπτωση, η </w:t>
      </w:r>
      <w:r>
        <w:rPr>
          <w:b/>
        </w:rPr>
        <w:t>ΑΑ</w:t>
      </w:r>
      <w:r>
        <w:t xml:space="preserve">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w:t>
      </w:r>
      <w:r>
        <w:rPr>
          <w:b/>
        </w:rPr>
        <w:t>ΑΑ</w:t>
      </w:r>
      <w:r>
        <w:t xml:space="preserve">, η οποία εξετάζει αν εξακολουθούν να συντρέχουν στο πρόσωπο του διαδόχου μέλους οι προϋποθέσεις ανάθεσης της Σύμβασης.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παραπάνω γεγονότων. Σε τέτοια περίπτωση καταπίπτουν υπέρ της </w:t>
      </w:r>
      <w:r>
        <w:rPr>
          <w:b/>
        </w:rPr>
        <w:t>ΑΑ</w:t>
      </w:r>
      <w:r>
        <w:t xml:space="preserve"> και οι Εγγυητικές Επιστολές Προκαταβολής και Καλής Εκτέλεσης που προβλέπονται στη Σύμβαση.</w:t>
      </w:r>
    </w:p>
    <w:p w:rsidR="00B86A1B" w:rsidRDefault="0005780D">
      <w:pPr>
        <w:numPr>
          <w:ilvl w:val="0"/>
          <w:numId w:val="31"/>
        </w:numPr>
        <w:spacing w:before="120"/>
        <w:ind w:left="446" w:hanging="446"/>
        <w:jc w:val="both"/>
      </w:pPr>
      <w:r>
        <w:lastRenderedPageBreak/>
        <w:t xml:space="preserve">Ο Ανάδοχος υποχρεούται καθ’ όλη τη διάρκεια της Σύμβασης να συμμορφώνεται με τις υποχρεώσεις που επιβάλλονται από τον </w:t>
      </w:r>
      <w:r>
        <w:rPr>
          <w:b/>
        </w:rPr>
        <w:t>Ν.3310/05</w:t>
      </w:r>
      <w:r>
        <w:t xml:space="preserve"> όπως τροποποιήθηκε και ισχύει με τον </w:t>
      </w:r>
      <w:r>
        <w:rPr>
          <w:b/>
        </w:rPr>
        <w:t>Ν. 3414/05</w:t>
      </w:r>
      <w:r>
        <w:t>.</w:t>
      </w:r>
    </w:p>
    <w:p w:rsidR="00B86A1B" w:rsidRDefault="0005780D">
      <w:pPr>
        <w:numPr>
          <w:ilvl w:val="0"/>
          <w:numId w:val="31"/>
        </w:numPr>
        <w:spacing w:before="120"/>
        <w:ind w:left="446" w:hanging="446"/>
        <w:jc w:val="both"/>
      </w:pPr>
      <w:r>
        <w:t xml:space="preserve">Καθ’ όλη τη διάρκεια της Σύμβασης αλλά και μετά τη λήξη ή λύση αυτής και για διάρκεια τουλάχιστον δέκα (10) ετών, ο Ανάδοχος θα αναλάβει την υποχρέωση να τηρήσει εμπιστευτικά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B86A1B" w:rsidRDefault="0005780D">
      <w:pPr>
        <w:numPr>
          <w:ilvl w:val="0"/>
          <w:numId w:val="31"/>
        </w:numPr>
        <w:spacing w:before="120"/>
        <w:ind w:left="446" w:hanging="446"/>
        <w:jc w:val="both"/>
      </w:pPr>
      <w:r>
        <w:t xml:space="preserve">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 Ειδικότερα: </w:t>
      </w:r>
    </w:p>
    <w:p w:rsidR="00B86A1B" w:rsidRDefault="0005780D">
      <w:pPr>
        <w:numPr>
          <w:ilvl w:val="0"/>
          <w:numId w:val="33"/>
        </w:numPr>
        <w:spacing w:before="60"/>
        <w:ind w:left="892" w:hanging="446"/>
        <w:jc w:val="both"/>
      </w:pPr>
      <w:r>
        <w:t>Ο Ανάδοχος υποχρεούται να διασφαλίσει ασφαλές πληροφορικό περιβάλλον ώστε ουδείς τρίτος προς την Αναθέτουσα Αρχή και τον Κύριο του Έργου- υπερκείμενος ή υποκείμενος αυτής - να μπορεί να έχει πρόσβαση στο δίκτυο πληροφοριών του χωρίς την προηγούμενη δική του έγκριση.</w:t>
      </w:r>
    </w:p>
    <w:p w:rsidR="00B86A1B" w:rsidRDefault="0005780D">
      <w:pPr>
        <w:numPr>
          <w:ilvl w:val="0"/>
          <w:numId w:val="33"/>
        </w:numPr>
        <w:spacing w:before="60"/>
        <w:ind w:left="892" w:hanging="446"/>
        <w:jc w:val="both"/>
      </w:pPr>
      <w: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Αναθέτουσας Αρχής και του Κυρίου του Έργου. Ως εμπιστευτικές πληροφορίες και στοιχεία νοούνται όσα δεν είναι γνωστά στους τρίτους, ακόμα και αν δεν έχουν χαρακτηρισθεί από την Αναθέτουσα Αρχή και τον Κύριο του Έργου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B86A1B" w:rsidRDefault="0005780D">
      <w:pPr>
        <w:numPr>
          <w:ilvl w:val="0"/>
          <w:numId w:val="33"/>
        </w:numPr>
        <w:spacing w:before="60"/>
        <w:ind w:left="892" w:hanging="446"/>
        <w:jc w:val="both"/>
      </w:pPr>
      <w:r>
        <w:t>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B86A1B" w:rsidRDefault="0005780D">
      <w:pPr>
        <w:numPr>
          <w:ilvl w:val="0"/>
          <w:numId w:val="33"/>
        </w:numPr>
        <w:spacing w:before="60"/>
        <w:ind w:left="892" w:hanging="446"/>
        <w:jc w:val="both"/>
      </w:pPr>
      <w: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του Έργου, ακόμη και μετά τη λήξη του Έργου, να επιτρέπει στην Αναθέτουσα Αρχή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B86A1B" w:rsidRDefault="0005780D">
      <w:pPr>
        <w:numPr>
          <w:ilvl w:val="0"/>
          <w:numId w:val="33"/>
        </w:numPr>
        <w:spacing w:before="60"/>
        <w:ind w:left="892" w:hanging="446"/>
        <w:jc w:val="both"/>
      </w:pPr>
      <w: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B86A1B" w:rsidRDefault="0005780D">
      <w:pPr>
        <w:numPr>
          <w:ilvl w:val="0"/>
          <w:numId w:val="33"/>
        </w:numPr>
        <w:spacing w:before="60"/>
        <w:ind w:left="892" w:hanging="446"/>
        <w:jc w:val="both"/>
      </w:pPr>
      <w:r>
        <w:t xml:space="preserve">Η Αναθέτουσα Αρχή δεσμεύεται να τηρεί εμπιστευτικά για τη συνολική διάρκεια υλοποίησης και έως την παραλαβή του έργου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B86A1B" w:rsidRDefault="0005780D">
      <w:pPr>
        <w:numPr>
          <w:ilvl w:val="0"/>
          <w:numId w:val="33"/>
        </w:numPr>
        <w:spacing w:before="60"/>
        <w:ind w:left="892" w:hanging="446"/>
        <w:jc w:val="both"/>
      </w:pPr>
      <w: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B86A1B" w:rsidRDefault="0005780D">
      <w:pPr>
        <w:numPr>
          <w:ilvl w:val="0"/>
          <w:numId w:val="31"/>
        </w:numPr>
        <w:spacing w:before="120"/>
        <w:ind w:left="446" w:hanging="446"/>
        <w:jc w:val="both"/>
      </w:pPr>
      <w:r>
        <w:lastRenderedPageBreak/>
        <w:t xml:space="preserve">Όλα τα αποτελέσματα - μελέτες, στοιχεία και κάθε άλλο έγγραφο ή αρχείο σχετικό με το Έργο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και του Κυρίου του Έργου που μπορούν να τα διαχειρίζονται πλήρως και να τα εκμεταλλεύονται (όχι εμπορικά), εκτός και αν ήδη προϋπάρχουν σχετικά πνευματικά δικαιώματα. </w:t>
      </w:r>
    </w:p>
    <w:p w:rsidR="00B86A1B" w:rsidRDefault="0005780D">
      <w:pPr>
        <w:numPr>
          <w:ilvl w:val="0"/>
          <w:numId w:val="31"/>
        </w:numPr>
        <w:spacing w:before="120"/>
        <w:ind w:left="446" w:hanging="446"/>
        <w:jc w:val="both"/>
      </w:pPr>
      <w:r>
        <w:t>Τα αποτελέσματα θα είναι πάντοτε στη διάθεση των νομίμων εκπροσώπων της Αναθέτουσας Αρχής και του Κυρίου του Έργου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B86A1B" w:rsidRDefault="0005780D">
      <w:pPr>
        <w:numPr>
          <w:ilvl w:val="0"/>
          <w:numId w:val="31"/>
        </w:numPr>
        <w:spacing w:before="120"/>
        <w:ind w:left="446" w:hanging="446"/>
        <w:jc w:val="both"/>
      </w:pPr>
      <w:r>
        <w:t xml:space="preserve">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στο Υπουργείο Δικαιοσύνης και στο Συμβούλιο της Επικρατείας, το οποίο θα είναι πλέον ο αποκλειστικός δικαιούχος επί του Έργου και θα φέρει όλες τις εξουσίες που απορρέουν από αυτό. </w:t>
      </w:r>
    </w:p>
    <w:p w:rsidR="00B86A1B" w:rsidRDefault="0005780D">
      <w:pPr>
        <w:numPr>
          <w:ilvl w:val="0"/>
          <w:numId w:val="31"/>
        </w:numPr>
        <w:spacing w:before="120"/>
        <w:ind w:left="446" w:hanging="446"/>
        <w:jc w:val="both"/>
      </w:pPr>
      <w:r>
        <w:t>Ο Ανάδοχος σε συνεργασία με την Αναθέτουσα Αρχή θα πρέπει να θέτει στη διάθεση της Ειδικής Υπηρεσίας Διαχείρισης του Ε.Π., Αρχής Πιστοποίησης, Αρχής Ελέγχου, Επιτροπής Παρακολούθησης και όλων των ελεγκτικών οργάνων της Ελλάδας και της Ευρωπαϊκής Ένωσης., εφόσον ζητηθούν και καθ’ όλη τη διάρκεια εκτέλεσης της πράξης και για όσο χρόνο ο δικαιούχος υποχρεούται στην τήρησή τους, όλα τα έγγραφα, δικαιολογητικά και στοιχεία της πράξης.</w:t>
      </w:r>
    </w:p>
    <w:p w:rsidR="00B86A1B" w:rsidRDefault="0005780D">
      <w:pPr>
        <w:numPr>
          <w:ilvl w:val="0"/>
          <w:numId w:val="31"/>
        </w:numPr>
        <w:spacing w:before="120"/>
        <w:ind w:left="446" w:hanging="446"/>
        <w:jc w:val="both"/>
      </w:pPr>
      <w:r>
        <w:t>Ο Ανάδοχος και η Αναθέτουσα Αρχή  θα πρέπει να αποδέχονται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 για χρονικό διάστημα πέντε (5) ετών μετά την ολοκλήρωση της σύμβασης</w:t>
      </w:r>
    </w:p>
    <w:p w:rsidR="00B86A1B" w:rsidRDefault="0005780D">
      <w:pPr>
        <w:numPr>
          <w:ilvl w:val="0"/>
          <w:numId w:val="31"/>
        </w:numPr>
        <w:spacing w:before="120"/>
        <w:ind w:left="446" w:hanging="446"/>
        <w:jc w:val="both"/>
      </w:pPr>
      <w:r>
        <w:t xml:space="preserve">Ο ανάδοχος υποχρεούται να προχωρά στις απαραίτητες ενέργειες ώστε να μην θίγονται τυχόν πνευματικά δικαιώματα τρίτων που σχετίζονται με την πράξη. Η διασφάλιση των πνευματικών δικαιωμάτων αποτελεί αποκλειστική ευθύνη του Αναδόχου. </w:t>
      </w:r>
    </w:p>
    <w:p w:rsidR="00B86A1B" w:rsidRDefault="0005780D">
      <w:pPr>
        <w:numPr>
          <w:ilvl w:val="0"/>
          <w:numId w:val="31"/>
        </w:numPr>
        <w:spacing w:before="120"/>
        <w:ind w:left="446" w:hanging="446"/>
        <w:jc w:val="both"/>
      </w:pPr>
      <w:r>
        <w:t>Κάθε επιμέρους παραδοτέο, τόσο σε έντυπη όσο και σε ηλεκτρονική μορφή, που αποτελεί επιμέρους ή/και πλήρης μελέτη, έρευνα, “</w:t>
      </w:r>
      <w:proofErr w:type="spellStart"/>
      <w:r>
        <w:t>ex</w:t>
      </w:r>
      <w:proofErr w:type="spellEnd"/>
      <w:r>
        <w:t>-</w:t>
      </w:r>
      <w:proofErr w:type="spellStart"/>
      <w:r>
        <w:t>ante</w:t>
      </w:r>
      <w:proofErr w:type="spellEnd"/>
      <w:r>
        <w:t xml:space="preserve">”/”on </w:t>
      </w:r>
      <w:proofErr w:type="spellStart"/>
      <w:r>
        <w:t>going</w:t>
      </w:r>
      <w:proofErr w:type="spellEnd"/>
      <w:r>
        <w:t xml:space="preserve">”/”ex </w:t>
      </w:r>
      <w:proofErr w:type="spellStart"/>
      <w:r>
        <w:t>post</w:t>
      </w:r>
      <w:proofErr w:type="spellEnd"/>
      <w:r>
        <w:t>” αξιολόγηση θα πρέπει να φέρει ως ενσωματωμένη δεύτερη σελίδα, υπεύθυνη δήλωση από τον νόμιμο εκπρόσωπο του αναδόχου ή και τον Επιστημονικό Υπεύθυνο της Ομάδας Έργου για την πρωτοτυπία του έργου του παραδοτέου με αναφορά τίτλου, ότι δεν έχουν χρησιμοποιηθεί άλλες πηγές πέρα από αυτές στις οποίες γίνεται αναφορά και, όπου υπάρχει αναπαραγωγή δεδομένων, πινάκων και παραθεμάτων, αυτά να δηλώνονται ρητά. Στην περίπτωση που τα παραδοτέα έχουν ήδη παραληφθεί θα πρέπει η υπεύθυνη δήλωση να υποβάλλεται ως διακριτό συνοδευτικό έγγραφο κάνοντας αναφορά σε όλα τα σχετικά παραδοτέα πριν την οριστική παραλαβή του έργου.</w:t>
      </w:r>
    </w:p>
    <w:p w:rsidR="00B86A1B" w:rsidRDefault="0005780D">
      <w:pPr>
        <w:numPr>
          <w:ilvl w:val="0"/>
          <w:numId w:val="31"/>
        </w:numPr>
        <w:spacing w:before="120"/>
        <w:ind w:left="446" w:hanging="446"/>
        <w:jc w:val="both"/>
      </w:pPr>
      <w:bookmarkStart w:id="62" w:name="_heading=h.3znysh7" w:colFirst="0" w:colLast="0"/>
      <w:bookmarkEnd w:id="62"/>
      <w:r>
        <w:t xml:space="preserve">α) Ο Ανάδοχος και τα μέλη της Ομάδας Έργου του, αποδέχονται ανεπιφύλακτα ότι η συμμετοχή τους με οποιαδήποτε σχέση στις διαδικασίες ανάθεσης της δημόσιας σύμβασης για το Κυρίως Έργο: «Ψηφιακή αναβάθμιση ΟΣΔΔΥ ΔΔ» με Κωδικό ΟΠΣ ... π/υ ... € η οποία έχει ενταχθεί στο Επιχειρησιακό Πρόγραμμα «Μεταρρύθμιση Δημόσιου Τομέα 2014-2020» με βάση την απόφαση ένταξης με αρ. </w:t>
      </w:r>
      <w:proofErr w:type="spellStart"/>
      <w:r>
        <w:t>Πρωτ</w:t>
      </w:r>
      <w:proofErr w:type="spellEnd"/>
      <w:r>
        <w:t xml:space="preserve">. ........2020 , επιφέρει είτε τον αποκλεισμό από τις διαδικασίες ανάθεσης της παρούσας σύμβασης, είτε την έκπτωση από την εκτέλεση αυτής της σύμβασης. </w:t>
      </w:r>
    </w:p>
    <w:p w:rsidR="00B86A1B" w:rsidRDefault="0005780D">
      <w:pPr>
        <w:numPr>
          <w:ilvl w:val="0"/>
          <w:numId w:val="31"/>
        </w:numPr>
        <w:spacing w:before="120" w:line="288" w:lineRule="auto"/>
        <w:ind w:left="446" w:hanging="446"/>
        <w:jc w:val="both"/>
        <w:rPr>
          <w:color w:val="000000"/>
        </w:rPr>
      </w:pPr>
      <w:r>
        <w:rPr>
          <w:color w:val="000000"/>
        </w:rPr>
        <w:t xml:space="preserve">β) Ο Ανάδοχος καθώς και το σύνολο των συμμετεχόντων στην Ομάδα Έργου δεν θα πρέπει επί ποινή έκπτωσης να σχετίζονται με τους αναδόχους του Κυρίως Έργου είτε ως μέτοχοι, είτε ως μέλη Διοικητικού Συμβουλίου, είτε ως εταίροι ομόρρυθμης, ετερόρρυθμης, ΕΠΕ είτε ως </w:t>
      </w:r>
      <w:r>
        <w:rPr>
          <w:color w:val="000000"/>
        </w:rPr>
        <w:lastRenderedPageBreak/>
        <w:t>συνεργαζόμενη ή συνδεδεμένη επιχείρηση, είτε με οποιαδήποτε συμβατική σχέση.</w:t>
      </w:r>
    </w:p>
    <w:p w:rsidR="00B86A1B" w:rsidRDefault="00B86A1B">
      <w:pPr>
        <w:spacing w:before="120" w:line="288" w:lineRule="auto"/>
        <w:ind w:left="446" w:hanging="446"/>
        <w:jc w:val="both"/>
        <w:rPr>
          <w:color w:val="000000"/>
        </w:rPr>
      </w:pPr>
    </w:p>
    <w:p w:rsidR="00B86A1B" w:rsidRDefault="00B86A1B">
      <w:pPr>
        <w:pBdr>
          <w:top w:val="nil"/>
          <w:left w:val="nil"/>
          <w:bottom w:val="nil"/>
          <w:right w:val="nil"/>
          <w:between w:val="nil"/>
        </w:pBdr>
        <w:spacing w:after="140" w:line="288" w:lineRule="auto"/>
        <w:rPr>
          <w:color w:val="000000"/>
        </w:rPr>
      </w:pPr>
    </w:p>
    <w:p w:rsidR="00B86A1B" w:rsidRDefault="0005780D">
      <w:pPr>
        <w:rPr>
          <w:b/>
          <w:color w:val="0070C0"/>
          <w:sz w:val="24"/>
          <w:szCs w:val="24"/>
        </w:rPr>
      </w:pPr>
      <w:r>
        <w:br w:type="page"/>
      </w:r>
    </w:p>
    <w:p w:rsidR="00B86A1B" w:rsidRDefault="0005780D">
      <w:pPr>
        <w:pStyle w:val="1"/>
      </w:pPr>
      <w:bookmarkStart w:id="63" w:name="_Toc56079202"/>
      <w:r>
        <w:lastRenderedPageBreak/>
        <w:t>6. ΕΙΔΙΚΟΙ ΟΡΟΙ ΕΚΤΕΛΕΣΗΣ</w:t>
      </w:r>
      <w:bookmarkEnd w:id="63"/>
      <w:r>
        <w:t> </w:t>
      </w:r>
    </w:p>
    <w:p w:rsidR="00B86A1B" w:rsidRDefault="0005780D">
      <w:pPr>
        <w:pStyle w:val="2"/>
      </w:pPr>
      <w:bookmarkStart w:id="64" w:name="_Toc56079203"/>
      <w:r>
        <w:t>6.1 Παρακολούθηση της σύμβασης</w:t>
      </w:r>
      <w:bookmarkEnd w:id="64"/>
      <w:r>
        <w:t> </w:t>
      </w:r>
    </w:p>
    <w:p w:rsidR="00B86A1B" w:rsidRDefault="0005780D">
      <w:pPr>
        <w:pBdr>
          <w:top w:val="nil"/>
          <w:left w:val="nil"/>
          <w:bottom w:val="nil"/>
          <w:right w:val="nil"/>
          <w:between w:val="nil"/>
        </w:pBdr>
        <w:spacing w:after="120" w:line="288" w:lineRule="auto"/>
        <w:jc w:val="both"/>
        <w:rPr>
          <w:color w:val="000000"/>
        </w:rPr>
      </w:pPr>
      <w:r>
        <w:rPr>
          <w:b/>
          <w:color w:val="000000"/>
        </w:rPr>
        <w:t>6.1.1.</w:t>
      </w:r>
      <w:r>
        <w:rPr>
          <w:color w:val="000000"/>
        </w:rPr>
        <w:t xml:space="preserve"> Η παρακολούθηση της εκτέλεσης της Σύμβασης και η διοίκηση αυτής θα διενεργηθεί από την Επιτροπή Παρακολούθησης και Παραλαβής (ΕΠΠΕ), η οποία και θα εισηγείται στο αρμόδιο αποφαινόμενο όργανο της Αναθέτουσας Αρχής, ήτοι τον Υπουργό Δικαιοσύνης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86A1B" w:rsidRDefault="0005780D">
      <w:pPr>
        <w:pBdr>
          <w:top w:val="nil"/>
          <w:left w:val="nil"/>
          <w:bottom w:val="nil"/>
          <w:right w:val="nil"/>
          <w:between w:val="nil"/>
        </w:pBdr>
        <w:spacing w:after="120" w:line="288" w:lineRule="auto"/>
        <w:jc w:val="both"/>
        <w:rPr>
          <w:color w:val="000000"/>
        </w:rPr>
      </w:pPr>
      <w:r>
        <w:rPr>
          <w:b/>
          <w:color w:val="000000"/>
        </w:rPr>
        <w:t xml:space="preserve">6.1.2. </w:t>
      </w:r>
      <w:r>
        <w:rPr>
          <w:color w:val="000000"/>
        </w:rPr>
        <w:t xml:space="preserve">Λαμβάνοντας υπόψη ότι το έργο αυτό καθώς και το Κυρίως Έργο αποτελούνται από ένα σύνολο πολύπλοκων και αλληλοσυνδεόμενων, αλληλοσχετιζόμενων και </w:t>
      </w:r>
      <w:proofErr w:type="spellStart"/>
      <w:r>
        <w:rPr>
          <w:color w:val="000000"/>
        </w:rPr>
        <w:t>αλληλοτροφοδοτούμενων</w:t>
      </w:r>
      <w:proofErr w:type="spellEnd"/>
      <w:r>
        <w:rPr>
          <w:color w:val="000000"/>
        </w:rPr>
        <w:t xml:space="preserve"> υπηρεσιών και προϋποθέτουν ενιαία εκτέλεση, κρίνεται σκόπιμο η ΕΠΠΕ για λόγους ομοιόμορφης και απρόσκοπτης υλοποίησης της παρούσας σύμβασης και της σύμβασης του Κυρίως Έργου  να είναι η ίδια.</w:t>
      </w:r>
    </w:p>
    <w:p w:rsidR="00B86A1B" w:rsidRDefault="0005780D">
      <w:pPr>
        <w:pBdr>
          <w:top w:val="nil"/>
          <w:left w:val="nil"/>
          <w:bottom w:val="nil"/>
          <w:right w:val="nil"/>
          <w:between w:val="nil"/>
        </w:pBdr>
        <w:spacing w:after="120" w:line="288" w:lineRule="auto"/>
        <w:jc w:val="both"/>
        <w:rPr>
          <w:color w:val="000000"/>
        </w:rPr>
      </w:pPr>
      <w:r>
        <w:rPr>
          <w:b/>
          <w:color w:val="000000"/>
        </w:rPr>
        <w:t>6.1.3.</w:t>
      </w:r>
      <w:r>
        <w:rPr>
          <w:color w:val="000000"/>
        </w:rPr>
        <w:t xml:space="preserve"> Σε κάθε περίπτωση και σε οποιαδήποτε σημείο της εξέλιξης του έργου, εάν η Ε.Π.Π.Ε. διαπιστώνει μη συμμορφώσεις με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στο Υπουργείο Δικαιοσύνης, δέκα (10) ημέρες από τη γνωστοποίηση των σχετικών ευρημάτων.</w:t>
      </w:r>
    </w:p>
    <w:p w:rsidR="00B86A1B" w:rsidRDefault="0005780D">
      <w:pPr>
        <w:pStyle w:val="2"/>
      </w:pPr>
      <w:bookmarkStart w:id="65" w:name="_Toc56079204"/>
      <w:r>
        <w:t>6.2 Διάρκεια σύμβασης</w:t>
      </w:r>
      <w:bookmarkEnd w:id="65"/>
      <w:r>
        <w:t> </w:t>
      </w:r>
    </w:p>
    <w:p w:rsidR="00B86A1B" w:rsidRDefault="0005780D">
      <w:pPr>
        <w:pBdr>
          <w:top w:val="nil"/>
          <w:left w:val="nil"/>
          <w:bottom w:val="nil"/>
          <w:right w:val="nil"/>
          <w:between w:val="nil"/>
        </w:pBdr>
        <w:spacing w:after="120" w:line="288" w:lineRule="auto"/>
        <w:jc w:val="both"/>
        <w:rPr>
          <w:color w:val="000000"/>
        </w:rPr>
      </w:pPr>
      <w:r>
        <w:rPr>
          <w:b/>
          <w:color w:val="000000"/>
        </w:rPr>
        <w:t>6.2.1.</w:t>
      </w:r>
      <w:r>
        <w:rPr>
          <w:color w:val="000000"/>
        </w:rPr>
        <w:t xml:space="preserve"> Η διάρκεια υλοποίησης του έργου του Συμβούλου σχετίζεται ευθέως με τη διάρκεια υλοποίησης των Τμημάτων του Κυρίως Έργου, η οποία αναμένεται να είναι 18 μήνες. Η έναρξη ισχύος της παρούσας σύμβασης, συνδέεται άρρηκτα με την ανάδειξη αναδόχων του κυρίως έργου και την υπογραφή των σχετικών συμβάσεων. Το φυσικό αντικείμενο του παρόντος έργου θα διαρκέσει από την υπογραφή </w:t>
      </w:r>
      <w:sdt>
        <w:sdtPr>
          <w:tag w:val="goog_rdk_51"/>
          <w:id w:val="1661425237"/>
        </w:sdtPr>
        <w:sdtContent/>
      </w:sdt>
      <w:sdt>
        <w:sdtPr>
          <w:tag w:val="goog_rdk_52"/>
          <w:id w:val="1375272541"/>
        </w:sdtPr>
        <w:sdtContent/>
      </w:sdt>
      <w:r>
        <w:rPr>
          <w:color w:val="000000"/>
        </w:rPr>
        <w:t xml:space="preserve">των συμβάσεων και έως την ολοκλήρωση των συμβάσεων του κυρίως έργου «Ψηφιακή αναβάθμιση ΟΣΔΔΥ ΔΔ» με τους ορισμένους χρόνους παράδοσης για κάθε επιμέρους παραδοτέο. </w:t>
      </w:r>
    </w:p>
    <w:p w:rsidR="00B86A1B" w:rsidRDefault="00B86A1B">
      <w:pPr>
        <w:pBdr>
          <w:top w:val="nil"/>
          <w:left w:val="nil"/>
          <w:bottom w:val="nil"/>
          <w:right w:val="nil"/>
          <w:between w:val="nil"/>
        </w:pBdr>
        <w:spacing w:after="120" w:line="288" w:lineRule="auto"/>
        <w:jc w:val="both"/>
        <w:rPr>
          <w:color w:val="000000"/>
        </w:rPr>
      </w:pPr>
    </w:p>
    <w:p w:rsidR="00B86A1B" w:rsidRDefault="0005780D">
      <w:pPr>
        <w:pBdr>
          <w:top w:val="nil"/>
          <w:left w:val="nil"/>
          <w:bottom w:val="nil"/>
          <w:right w:val="nil"/>
          <w:between w:val="nil"/>
        </w:pBdr>
        <w:spacing w:after="120" w:line="288" w:lineRule="auto"/>
        <w:jc w:val="both"/>
        <w:rPr>
          <w:color w:val="000000"/>
        </w:rPr>
      </w:pPr>
      <w:r>
        <w:rPr>
          <w:b/>
          <w:color w:val="000000"/>
        </w:rPr>
        <w:t>6.2.2.</w:t>
      </w:r>
      <w:r>
        <w:rPr>
          <w:color w:val="000000"/>
        </w:rPr>
        <w:t xml:space="preserve"> Η  συνολική διάρκεια της σύμβασης μπορεί να παρατείνεται μετά από  αιτιολογημένη απόφαση της αναθέτουσας αρχής για ενν</w:t>
      </w:r>
      <w:r>
        <w:t>έα</w:t>
      </w:r>
      <w:r>
        <w:rPr>
          <w:color w:val="000000"/>
        </w:rPr>
        <w:t xml:space="preserve"> μήνες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B86A1B" w:rsidRDefault="0005780D">
      <w:pPr>
        <w:jc w:val="both"/>
        <w:rPr>
          <w:color w:val="000000"/>
        </w:rPr>
      </w:pPr>
      <w:r>
        <w:rPr>
          <w:color w:val="000000"/>
        </w:rPr>
        <w:t>Το χρονοδιάγραμμα του έργου θα πρέπει να λαμβάνει υπόψη του τόσο τις απαιτήσεις της διακήρυξης, όσο και τις φυσιολογικές απαιτήσεις της υλοποίησης του Κυρίως Έργου.</w:t>
      </w:r>
    </w:p>
    <w:p w:rsidR="00B86A1B" w:rsidRDefault="0005780D">
      <w:pPr>
        <w:spacing w:after="60"/>
        <w:jc w:val="both"/>
        <w:rPr>
          <w:color w:val="000000"/>
        </w:rPr>
      </w:pPr>
      <w:r>
        <w:rPr>
          <w:color w:val="000000"/>
        </w:rPr>
        <w:t xml:space="preserve">Σε περίπτωση που δεν καταστεί δυνατή η ολοκλήρωση του συνόλου του φυσικού αντικειμένου του παρόντος έργου εντός του ανωτέρω χρονικού διαστήματος λόγω της σύνδεσης του παρόντος με </w:t>
      </w:r>
      <w:r>
        <w:rPr>
          <w:color w:val="000000"/>
        </w:rPr>
        <w:lastRenderedPageBreak/>
        <w:t>το Κυρίως Έργο, το συμβατικό τίμημα της παρούσας προσαρμόζεται ανάλογα με τα παραδοτέα ανά φάση που έχουν παραδοθεί- παραληφθεί, χωρίς καμία περαιτέρω αξίωση έναντι της Αναθέτουσας Αρχής. Η Αναθέτουσα Αρχή υπέχει υποχρεώσεις έναντι του Αναδόχου μόνο για τις υπηρεσίες που έχουν παρασχεθεί και παραληφθεί μέχρι τη λύση της σύμβασης.</w:t>
      </w:r>
    </w:p>
    <w:p w:rsidR="00B86A1B" w:rsidRDefault="0005780D">
      <w:pPr>
        <w:spacing w:after="60"/>
        <w:jc w:val="both"/>
        <w:rPr>
          <w:color w:val="000000"/>
        </w:rPr>
      </w:pPr>
      <w:sdt>
        <w:sdtPr>
          <w:tag w:val="goog_rdk_53"/>
          <w:id w:val="-1530484633"/>
        </w:sdtPr>
        <w:sdtContent/>
      </w:sdt>
      <w:sdt>
        <w:sdtPr>
          <w:tag w:val="goog_rdk_54"/>
          <w:id w:val="-553470134"/>
        </w:sdtPr>
        <w:sdtContent/>
      </w:sdt>
      <w:r>
        <w:rPr>
          <w:color w:val="000000"/>
        </w:rPr>
        <w:t xml:space="preserve">Η Αναθέτουσα Αρχή διατηρεί μονομερώς το δικαίωμα μετάθεσης του χρονοδιαγράμματος εκτέλεσης της Σύμβασης ή επί μέρους προβλεπόμενων χρονικών σημείων ή δραστηριοτήτων του χρονοδιαγράμματος, εάν κρίνει ότι αυτό επιβάλλεται, ύστερα από γνωμοδότηση του αρμοδίου οργάνου. </w:t>
      </w:r>
    </w:p>
    <w:p w:rsidR="00B86A1B" w:rsidRDefault="0005780D">
      <w:pPr>
        <w:jc w:val="both"/>
      </w:pPr>
      <w:r>
        <w:t>Στις περιπτώσεις αυτές, η Αναθέτουσα Αρχή θα ενημερώνει εγκαίρως τον Ανάδοχο για την αναθεώρηση του προγράμματος εκτέλεσης της Σύμβασης, ως προς το συγκεκριμένο χρονικό σημείο ή τη συγκεκριμένη δραστηριότητα.</w:t>
      </w:r>
    </w:p>
    <w:p w:rsidR="00B86A1B" w:rsidRDefault="0005780D">
      <w:pPr>
        <w:spacing w:after="60"/>
        <w:jc w:val="both"/>
      </w:pPr>
      <w:r>
        <w:t>Η Αναθέτουσα Αρχή  διατηρεί το δικαίωμα όπως, εκκινήσει τη διαδικασία κατακύρωσης και σύναψης της σύμβασης του αναδόχου της παρούσας διακήρυξης μετά την έκδοση και κοινοποίηση των αποφάσεων κατακύρωσης των συμβάσεων του Κυρίως Έργου στους αναδόχους. Σε κάθε περίπτωση, η απόφαση κατακύρωσης και η υπογραφή της σύμβασης του αναδόχου της παρούσας διακήρυξης γίνεται υποχρεωτικά μετά την υπογραφή των συμβάσεων του Κυρίως Έργου.</w:t>
      </w:r>
    </w:p>
    <w:p w:rsidR="00B86A1B" w:rsidRDefault="0005780D">
      <w:pPr>
        <w:spacing w:after="60" w:line="288" w:lineRule="auto"/>
        <w:jc w:val="both"/>
      </w:pPr>
      <w:r>
        <w:rPr>
          <w:color w:val="000000"/>
        </w:rPr>
        <w:t>Σε περίπτωση λύσης για οποιοδήποτε λόγο των συμβάσεων του κυρίως έργου η Αναθέτουσα Αρχή διατηρεί το δικαίωμα της μονομερούς λύσης της παρούσας αζημίως. Η Αναθέτουσα Αρχή υπέχει υποχρεώσεις έναντι του Αναδόχου μόνο για τις υπηρεσίες που έχουν παρασχεθεί και παραληφθεί μέχρι τη λύση της σύμβασης.</w:t>
      </w:r>
    </w:p>
    <w:p w:rsidR="00B86A1B" w:rsidRDefault="0005780D">
      <w:pPr>
        <w:pStyle w:val="2"/>
      </w:pPr>
      <w:bookmarkStart w:id="66" w:name="_Toc56079205"/>
      <w:r>
        <w:t>6.3 Παραλαβή του αντικειμένου της σύμβασης</w:t>
      </w:r>
      <w:bookmarkEnd w:id="66"/>
      <w:r>
        <w:t xml:space="preserve"> </w:t>
      </w:r>
    </w:p>
    <w:p w:rsidR="00B86A1B" w:rsidRDefault="0005780D">
      <w:pPr>
        <w:pBdr>
          <w:top w:val="nil"/>
          <w:left w:val="nil"/>
          <w:bottom w:val="nil"/>
          <w:right w:val="nil"/>
          <w:between w:val="nil"/>
        </w:pBdr>
        <w:spacing w:after="120" w:line="288" w:lineRule="auto"/>
        <w:jc w:val="both"/>
        <w:rPr>
          <w:color w:val="000000"/>
        </w:rPr>
      </w:pPr>
      <w:r>
        <w:rPr>
          <w:b/>
          <w:color w:val="000000"/>
        </w:rPr>
        <w:t>6.3.1</w:t>
      </w:r>
      <w:r>
        <w:rPr>
          <w:color w:val="000000"/>
        </w:rPr>
        <w:t xml:space="preserve"> Οι διαδικασίες παράδοσης και παραλαβής του Έργου γίνονται σύμφωνα με τα άρθρα 218, 219, 220 και 221 του ν.4412/2016 από την ΕΠΠΕ.</w:t>
      </w:r>
    </w:p>
    <w:p w:rsidR="00B86A1B" w:rsidRDefault="0005780D">
      <w:pPr>
        <w:jc w:val="both"/>
      </w:pPr>
      <w:r>
        <w:t xml:space="preserve">Η παραλαβή των παρεχόμενων υπηρεσιών ή/και παραδοτέων γίνεται από επιτροπή παρακολούθησης και παραλαβής έργου (ΕΠΠΕ) που συγκροτείται, σύμφωνα με την παράγραφο 11 εδάφιο δ’ του άρθρου 221 του ν. 4412/2016. </w:t>
      </w:r>
    </w:p>
    <w:p w:rsidR="00B86A1B" w:rsidRDefault="00B86A1B"/>
    <w:p w:rsidR="00B86A1B" w:rsidRDefault="0005780D">
      <w:pPr>
        <w:pBdr>
          <w:top w:val="nil"/>
          <w:left w:val="nil"/>
          <w:bottom w:val="nil"/>
          <w:right w:val="nil"/>
          <w:between w:val="nil"/>
        </w:pBdr>
        <w:spacing w:after="120" w:line="288" w:lineRule="auto"/>
        <w:jc w:val="both"/>
        <w:rPr>
          <w:color w:val="000000"/>
        </w:rPr>
      </w:pPr>
      <w:r>
        <w:rPr>
          <w:color w:val="000000"/>
        </w:rPr>
        <w:t xml:space="preserve">Η ΕΠΠΕ, μετά τους προβλεπόμενους ελέγχους, συντάσσει για κάθε παραδοτέο πρωτόκολλο τμηματικής παραλαβής, ενώ στο τέλος του έργου συντάσσεται πρωτόκολλο οριστικής παραλαβής του συνόλου του έργου. Σε κάθε περίπτωση λαμβάνονται υπόψη από την ΕΠΠΕ τα σχετικώς διαλαμβανόμενα στο άρθρο 219 Ν. 4412/2016. Τα πρωτόκολλα που συντάσσονται από την αρμόδια ΕΠΠΕ κοινοποιούνται υποχρεωτικά και στον Ανάδοχο. </w:t>
      </w:r>
    </w:p>
    <w:p w:rsidR="00B86A1B" w:rsidRDefault="0005780D">
      <w:pPr>
        <w:pBdr>
          <w:top w:val="nil"/>
          <w:left w:val="nil"/>
          <w:bottom w:val="nil"/>
          <w:right w:val="nil"/>
          <w:between w:val="nil"/>
        </w:pBdr>
        <w:spacing w:after="120" w:line="288" w:lineRule="auto"/>
        <w:jc w:val="both"/>
        <w:rPr>
          <w:color w:val="000000"/>
        </w:rPr>
      </w:pPr>
      <w:r>
        <w:rPr>
          <w:b/>
          <w:color w:val="000000"/>
        </w:rPr>
        <w:t>6.3.2</w:t>
      </w:r>
      <w:r>
        <w:rPr>
          <w:color w:val="000000"/>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του άρθρου 219 του ν.4412/2016. Τα ανωτέρω εφαρμόζονται και σε τμηματικές παραλαβές. </w:t>
      </w:r>
    </w:p>
    <w:p w:rsidR="00B86A1B" w:rsidRDefault="0005780D">
      <w:pPr>
        <w:pBdr>
          <w:top w:val="nil"/>
          <w:left w:val="nil"/>
          <w:bottom w:val="nil"/>
          <w:right w:val="nil"/>
          <w:between w:val="nil"/>
        </w:pBdr>
        <w:spacing w:after="120" w:line="288" w:lineRule="auto"/>
        <w:jc w:val="both"/>
        <w:rPr>
          <w:color w:val="000000"/>
        </w:rPr>
      </w:pPr>
      <w:r>
        <w:rPr>
          <w:b/>
          <w:color w:val="000000"/>
        </w:rPr>
        <w:t>6.3.3</w:t>
      </w:r>
      <w:r>
        <w:rPr>
          <w:color w:val="000000"/>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w:t>
      </w:r>
    </w:p>
    <w:p w:rsidR="00B86A1B" w:rsidRDefault="0005780D">
      <w:pPr>
        <w:pBdr>
          <w:top w:val="nil"/>
          <w:left w:val="nil"/>
          <w:bottom w:val="nil"/>
          <w:right w:val="nil"/>
          <w:between w:val="nil"/>
        </w:pBdr>
        <w:spacing w:after="120" w:line="288" w:lineRule="auto"/>
        <w:jc w:val="both"/>
        <w:rPr>
          <w:color w:val="000000"/>
        </w:rPr>
      </w:pPr>
      <w:r>
        <w:rPr>
          <w:b/>
          <w:color w:val="000000"/>
        </w:rPr>
        <w:t>6.3.4</w:t>
      </w:r>
      <w:r>
        <w:rPr>
          <w:color w:val="000000"/>
        </w:rPr>
        <w:t xml:space="preserve"> Για την εφαρμογή της προηγούμενης παραγράφου ορίζονται τα ακόλουθα:</w:t>
      </w:r>
    </w:p>
    <w:p w:rsidR="00B86A1B" w:rsidRDefault="0005780D">
      <w:pPr>
        <w:pBdr>
          <w:top w:val="nil"/>
          <w:left w:val="nil"/>
          <w:bottom w:val="nil"/>
          <w:right w:val="nil"/>
          <w:between w:val="nil"/>
        </w:pBdr>
        <w:spacing w:after="120" w:line="288" w:lineRule="auto"/>
        <w:jc w:val="both"/>
        <w:rPr>
          <w:color w:val="000000"/>
        </w:rPr>
      </w:pPr>
      <w:r>
        <w:rPr>
          <w:color w:val="000000"/>
        </w:rPr>
        <w:lastRenderedPageBreak/>
        <w:t>α) Στην περίπτωση που διαπιστωθεί ότι, δεν επηρεάζεται η καταλληλότητα, με αιτιολογημένη απόφαση του Υπουργού Δικαιοσύνης,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B86A1B" w:rsidRDefault="0005780D">
      <w:pPr>
        <w:pBdr>
          <w:top w:val="nil"/>
          <w:left w:val="nil"/>
          <w:bottom w:val="nil"/>
          <w:right w:val="nil"/>
          <w:between w:val="nil"/>
        </w:pBdr>
        <w:spacing w:after="120" w:line="288" w:lineRule="auto"/>
        <w:jc w:val="both"/>
        <w:rPr>
          <w:color w:val="000000"/>
        </w:rPr>
      </w:pPr>
      <w:r>
        <w:rPr>
          <w:color w:val="000000"/>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B86A1B" w:rsidRDefault="0005780D">
      <w:pPr>
        <w:pBdr>
          <w:top w:val="nil"/>
          <w:left w:val="nil"/>
          <w:bottom w:val="nil"/>
          <w:right w:val="nil"/>
          <w:between w:val="nil"/>
        </w:pBdr>
        <w:spacing w:after="120" w:line="288" w:lineRule="auto"/>
        <w:jc w:val="both"/>
        <w:rPr>
          <w:color w:val="000000"/>
        </w:rPr>
      </w:pPr>
      <w:r>
        <w:rPr>
          <w:b/>
          <w:color w:val="000000"/>
        </w:rPr>
        <w:t>6.3.5</w:t>
      </w:r>
      <w:r>
        <w:rPr>
          <w:color w:val="000000"/>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ή πρωτόκολλο με παρατηρήσεις, θεωρείται ότι η παραλαβή έχει συντελεσθεί αυτοδίκαια.</w:t>
      </w:r>
    </w:p>
    <w:p w:rsidR="00B86A1B" w:rsidRDefault="0005780D">
      <w:pPr>
        <w:pBdr>
          <w:top w:val="nil"/>
          <w:left w:val="nil"/>
          <w:bottom w:val="nil"/>
          <w:right w:val="nil"/>
          <w:between w:val="nil"/>
        </w:pBdr>
        <w:spacing w:after="120" w:line="288" w:lineRule="auto"/>
        <w:jc w:val="both"/>
        <w:rPr>
          <w:color w:val="000000"/>
        </w:rPr>
      </w:pPr>
      <w:r>
        <w:rPr>
          <w:b/>
          <w:color w:val="000000"/>
        </w:rPr>
        <w:t>6.3.6</w:t>
      </w:r>
      <w:r>
        <w:rPr>
          <w:color w:val="000000"/>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παραλαβής.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B86A1B" w:rsidRDefault="00B86A1B">
      <w:pPr>
        <w:pBdr>
          <w:top w:val="nil"/>
          <w:left w:val="nil"/>
          <w:bottom w:val="nil"/>
          <w:right w:val="nil"/>
          <w:between w:val="nil"/>
        </w:pBdr>
        <w:spacing w:after="120" w:line="288" w:lineRule="auto"/>
        <w:jc w:val="both"/>
        <w:rPr>
          <w:color w:val="000000"/>
        </w:rPr>
      </w:pPr>
    </w:p>
    <w:p w:rsidR="00B86A1B" w:rsidRDefault="0005780D">
      <w:pPr>
        <w:pStyle w:val="2"/>
      </w:pPr>
      <w:bookmarkStart w:id="67" w:name="_Toc56079206"/>
      <w:r>
        <w:t>6.4 Απόρριψη παραδοτέων – Αντικατάσταση</w:t>
      </w:r>
      <w:bookmarkEnd w:id="67"/>
    </w:p>
    <w:p w:rsidR="00B86A1B" w:rsidRDefault="0005780D">
      <w:pPr>
        <w:pBdr>
          <w:top w:val="nil"/>
          <w:left w:val="nil"/>
          <w:bottom w:val="nil"/>
          <w:right w:val="nil"/>
          <w:between w:val="nil"/>
        </w:pBdr>
        <w:spacing w:after="120" w:line="288" w:lineRule="auto"/>
        <w:jc w:val="both"/>
        <w:rPr>
          <w:color w:val="000000"/>
        </w:rPr>
      </w:pPr>
      <w:r>
        <w:rPr>
          <w:color w:val="000000"/>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B86A1B" w:rsidRDefault="0005780D">
      <w:pPr>
        <w:pBdr>
          <w:top w:val="nil"/>
          <w:left w:val="nil"/>
          <w:bottom w:val="nil"/>
          <w:right w:val="nil"/>
          <w:between w:val="nil"/>
        </w:pBdr>
        <w:spacing w:after="120" w:line="288" w:lineRule="auto"/>
        <w:jc w:val="both"/>
        <w:rPr>
          <w:color w:val="000000"/>
        </w:rPr>
      </w:pPr>
      <w:r>
        <w:rPr>
          <w:color w:val="000000"/>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B86A1B" w:rsidRDefault="0005780D">
      <w:pPr>
        <w:pStyle w:val="2"/>
      </w:pPr>
      <w:bookmarkStart w:id="68" w:name="_Toc56079207"/>
      <w:r>
        <w:t>6.5 Καταγγελία της σύμβασης- Υποκατάσταση αναδόχου</w:t>
      </w:r>
      <w:bookmarkEnd w:id="68"/>
      <w:r>
        <w:t> </w:t>
      </w:r>
    </w:p>
    <w:p w:rsidR="00B86A1B" w:rsidRDefault="0005780D">
      <w:pPr>
        <w:pBdr>
          <w:top w:val="nil"/>
          <w:left w:val="nil"/>
          <w:bottom w:val="nil"/>
          <w:right w:val="nil"/>
          <w:between w:val="nil"/>
        </w:pBdr>
        <w:spacing w:line="288" w:lineRule="auto"/>
        <w:jc w:val="both"/>
        <w:rPr>
          <w:color w:val="000000"/>
        </w:rPr>
      </w:pPr>
      <w:r>
        <w:rPr>
          <w:b/>
          <w:color w:val="000000"/>
        </w:rPr>
        <w:t>6.5.1</w:t>
      </w:r>
      <w:r>
        <w:rPr>
          <w:color w:val="000000"/>
        </w:rPr>
        <w:t xml:space="preserve"> Στην περίπτωση που, κατά την εκτέλεση της σύμβασης, ο ανάδοχος καταδικαστεί αμετάκλητα για ένα από τα αδικήματα που αναφέρονται στην παρ. 2.2.3.1</w:t>
      </w:r>
      <w:r>
        <w:rPr>
          <w:color w:val="FFFF00"/>
        </w:rPr>
        <w:t xml:space="preserve"> </w:t>
      </w:r>
      <w:r>
        <w:rPr>
          <w:color w:val="000000"/>
        </w:rPr>
        <w:t xml:space="preserve">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w:t>
      </w:r>
      <w:r>
        <w:rPr>
          <w:color w:val="000000"/>
        </w:rPr>
        <w:lastRenderedPageBreak/>
        <w:t>συμβάσεων. </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line="288" w:lineRule="auto"/>
        <w:jc w:val="both"/>
        <w:rPr>
          <w:color w:val="000000"/>
        </w:rPr>
      </w:pPr>
      <w:r>
        <w:rPr>
          <w:b/>
          <w:color w:val="000000"/>
        </w:rPr>
        <w:t xml:space="preserve">6.5.2 </w:t>
      </w:r>
      <w:r>
        <w:rPr>
          <w:color w:val="000000"/>
        </w:rPr>
        <w:t>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line="288" w:lineRule="auto"/>
        <w:jc w:val="both"/>
        <w:rPr>
          <w:color w:val="000000"/>
        </w:rPr>
      </w:pPr>
      <w:r>
        <w:rPr>
          <w:b/>
          <w:color w:val="000000"/>
        </w:rPr>
        <w:t>6.5.3</w:t>
      </w:r>
      <w:r>
        <w:rPr>
          <w:color w:val="000000"/>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Pr>
          <w:color w:val="000000"/>
        </w:rPr>
        <w:t>ουν</w:t>
      </w:r>
      <w:proofErr w:type="spellEnd"/>
      <w:r>
        <w:rPr>
          <w:color w:val="000000"/>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 </w:t>
      </w: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05780D">
      <w:pPr>
        <w:rPr>
          <w:b/>
          <w:color w:val="0070C0"/>
          <w:sz w:val="24"/>
          <w:szCs w:val="24"/>
        </w:rPr>
      </w:pPr>
      <w:r>
        <w:br w:type="page"/>
      </w:r>
    </w:p>
    <w:p w:rsidR="00B86A1B" w:rsidRDefault="0005780D">
      <w:pPr>
        <w:pStyle w:val="1"/>
      </w:pPr>
      <w:bookmarkStart w:id="69" w:name="_Toc56079208"/>
      <w:r>
        <w:lastRenderedPageBreak/>
        <w:t>ΠΑΡΑΡΤΗΜΑΤΑ</w:t>
      </w:r>
      <w:bookmarkEnd w:id="69"/>
    </w:p>
    <w:p w:rsidR="00B86A1B" w:rsidRDefault="0005780D">
      <w:pPr>
        <w:pStyle w:val="2"/>
      </w:pPr>
      <w:bookmarkStart w:id="70" w:name="_Toc56079209"/>
      <w:r>
        <w:t>ΠΑΡΑΡΤΗΜΑ Ι – Αναλυτική Περιγραφή Φυσικού και Οικονομικού Αντικειμένου της Σύμβασης</w:t>
      </w:r>
      <w:bookmarkEnd w:id="70"/>
      <w:r>
        <w:t xml:space="preserve"> </w:t>
      </w:r>
    </w:p>
    <w:p w:rsidR="00B86A1B" w:rsidRDefault="0005780D">
      <w:pPr>
        <w:widowControl/>
        <w:shd w:val="clear" w:color="auto" w:fill="FFFFFF"/>
        <w:spacing w:before="299"/>
        <w:rPr>
          <w:b/>
        </w:rPr>
      </w:pPr>
      <w:r>
        <w:rPr>
          <w:b/>
        </w:rPr>
        <w:t>ΜΕΡΟΣ Α - ΠΕΡΙΓΡΑΦΗ ΦΥΣΙΚΟΥ ΑΝΤΙΚΕΙΜΕΝΟΥ ΤΗΣ ΣΥΜΒΑΣΗΣ</w:t>
      </w:r>
    </w:p>
    <w:p w:rsidR="00B86A1B" w:rsidRDefault="0005780D">
      <w:pPr>
        <w:widowControl/>
        <w:shd w:val="clear" w:color="auto" w:fill="FFFFFF"/>
        <w:spacing w:before="204"/>
        <w:rPr>
          <w:b/>
        </w:rPr>
      </w:pPr>
      <w:r>
        <w:rPr>
          <w:b/>
        </w:rPr>
        <w:t>A.1. ΠΕΡΙΒΑΛΛΟΝ ΤΗΣ ΣΥΜΒΑΣΗΣ</w:t>
      </w:r>
    </w:p>
    <w:p w:rsidR="00B86A1B" w:rsidRDefault="0005780D">
      <w:pPr>
        <w:widowControl/>
        <w:shd w:val="clear" w:color="auto" w:fill="FFFFFF"/>
        <w:spacing w:before="204"/>
        <w:rPr>
          <w:b/>
        </w:rPr>
      </w:pPr>
      <w:r>
        <w:rPr>
          <w:b/>
        </w:rPr>
        <w:t>A.1.1. Συνοπτική Περιγραφή των υπηρεσιών και της λειτουργίας της Α.Α.</w:t>
      </w:r>
    </w:p>
    <w:p w:rsidR="00B86A1B" w:rsidRDefault="0005780D">
      <w:pPr>
        <w:widowControl/>
        <w:shd w:val="clear" w:color="auto" w:fill="FFFFFF"/>
        <w:spacing w:before="159" w:line="269" w:lineRule="auto"/>
        <w:ind w:left="20" w:right="20"/>
        <w:jc w:val="both"/>
      </w:pPr>
      <w:r>
        <w:t>Το Υπουργείο Δικαιοσύνης (Επιτελική Δομή ΕΣΠΑ)  αποτελεί την αναθέτουσα αρχή του παρόντος έργου  και είναι επιφορτισμένο με την  διαχείριση μιας εκ των τριών λειτουργιών της Πολιτείας, της δικαστικής.</w:t>
      </w:r>
    </w:p>
    <w:p w:rsidR="00B86A1B" w:rsidRDefault="0005780D">
      <w:pPr>
        <w:widowControl/>
        <w:shd w:val="clear" w:color="auto" w:fill="FFFFFF"/>
        <w:spacing w:before="64" w:line="264" w:lineRule="auto"/>
        <w:ind w:left="20" w:right="20"/>
        <w:jc w:val="both"/>
      </w:pPr>
      <w:r>
        <w:t>Το κύριο έργο του Υπουργείου αλλά και των υπαγόμενων σε αυτό φορέων είναι η ανάπτυξη ενός Κράτους Δικαίου μέσα από το οποίο θα εξασφαλίζεται η ταχύτερη και αρτιότερη απονομή της δικαιοσύνης και η διατήρηση της ανεξαρτησίας της, η ενίσχυση της διαφάνειας και της ασφάλειας δικαίου για τους πολίτες, η διεύρυνση των ατομικών και κοινωνικών δικαιωμάτων και ελευθεριών, η μείωση της εγκληματικότητας, η τήρηση των διεθνών υποχρεώσεων της χώρας στον τομέα ευθύνης του, όπως απορρέουν από τη συμμετοχή του σε διεθνείς οργανισμούς, διεθνείς συνθήκες και συμβάσεις.</w:t>
      </w:r>
    </w:p>
    <w:p w:rsidR="00B86A1B" w:rsidRDefault="0005780D">
      <w:pPr>
        <w:widowControl/>
        <w:shd w:val="clear" w:color="auto" w:fill="FFFFFF"/>
        <w:spacing w:before="56" w:line="269" w:lineRule="auto"/>
        <w:ind w:left="20" w:right="20"/>
        <w:jc w:val="both"/>
      </w:pPr>
      <w:r>
        <w:t>Στο Υπουργείο ανατίθεται η οργάνωση της δικαστικής λειτουργίας, η οποία αφορά όχι μόνο στη δομή και στον τρόπο άσκησής της αλλά και στην πρόσληψη, διαμόρφωση και διευθέτηση των υπηρεσιακών ζητημάτων του ανθρώπινου δυναμικού, ήτοι των δικαστικών λειτουργών και των δικαστικών υπαλλήλων.</w:t>
      </w:r>
    </w:p>
    <w:p w:rsidR="00B86A1B" w:rsidRDefault="0005780D">
      <w:pPr>
        <w:widowControl/>
        <w:shd w:val="clear" w:color="auto" w:fill="FFFFFF"/>
        <w:spacing w:before="270"/>
        <w:rPr>
          <w:b/>
        </w:rPr>
      </w:pPr>
      <w:r>
        <w:rPr>
          <w:b/>
        </w:rPr>
        <w:t>A.1.2. Οργανωτική δομή της Α.Α.</w:t>
      </w:r>
    </w:p>
    <w:p w:rsidR="00B86A1B" w:rsidRDefault="0005780D">
      <w:pPr>
        <w:widowControl/>
        <w:shd w:val="clear" w:color="auto" w:fill="FFFFFF"/>
        <w:spacing w:before="159" w:line="269" w:lineRule="auto"/>
        <w:ind w:left="20" w:right="20"/>
        <w:jc w:val="both"/>
      </w:pPr>
      <w:r>
        <w:t>Η διάρθρωση του Υπουργείου Δικαιοσύνης, αποτυπώνεται στο οργανόγραμμα του Υπουργείου το οποίο είναι διαθέσιμο  στην ιστοσελίδα</w:t>
      </w:r>
      <w:r>
        <w:rPr>
          <w:color w:val="0563C1"/>
          <w:u w:val="single"/>
        </w:rPr>
        <w:t xml:space="preserve"> </w:t>
      </w:r>
      <w:proofErr w:type="spellStart"/>
      <w:r>
        <w:rPr>
          <w:color w:val="0563C1"/>
          <w:u w:val="single"/>
        </w:rPr>
        <w:t>www.ministry</w:t>
      </w:r>
      <w:proofErr w:type="spellEnd"/>
      <w:r>
        <w:rPr>
          <w:color w:val="0563C1"/>
          <w:u w:val="single"/>
        </w:rPr>
        <w:t xml:space="preserve"> </w:t>
      </w:r>
      <w:proofErr w:type="spellStart"/>
      <w:r>
        <w:rPr>
          <w:color w:val="0563C1"/>
          <w:u w:val="single"/>
        </w:rPr>
        <w:t>of</w:t>
      </w:r>
      <w:proofErr w:type="spellEnd"/>
      <w:r>
        <w:rPr>
          <w:color w:val="0563C1"/>
          <w:u w:val="single"/>
        </w:rPr>
        <w:t xml:space="preserve"> </w:t>
      </w:r>
      <w:proofErr w:type="spellStart"/>
      <w:r>
        <w:rPr>
          <w:color w:val="0563C1"/>
          <w:u w:val="single"/>
        </w:rPr>
        <w:t>justice.gr</w:t>
      </w:r>
      <w:proofErr w:type="spellEnd"/>
      <w:r>
        <w:rPr>
          <w:color w:val="0563C1"/>
          <w:u w:val="single"/>
        </w:rPr>
        <w:t>.</w:t>
      </w:r>
    </w:p>
    <w:p w:rsidR="00B86A1B" w:rsidRDefault="0005780D">
      <w:pPr>
        <w:rPr>
          <w:b/>
        </w:rPr>
      </w:pPr>
      <w:bookmarkStart w:id="71" w:name="_heading=h.2et92p0" w:colFirst="0" w:colLast="0"/>
      <w:bookmarkEnd w:id="71"/>
      <w:r>
        <w:rPr>
          <w:b/>
        </w:rPr>
        <w:t>Α. 1. 3 Συνοπτική παρουσίαση Φορέα Λειτουργίας του Κυρίως Έργου</w:t>
      </w:r>
    </w:p>
    <w:p w:rsidR="00B86A1B" w:rsidRDefault="0005780D">
      <w:pPr>
        <w:widowControl/>
        <w:jc w:val="both"/>
      </w:pPr>
      <w:r>
        <w:t xml:space="preserve">Φορείς λειτουργίας του έργου είναι Α) το Συμβούλιο  της  Επικρατείας, Β) η Γενική Επιτροπεία ΤΔΔ και Γ) τα  Τακτικά Διοικητικά Δικαστήρια </w:t>
      </w:r>
    </w:p>
    <w:p w:rsidR="00B86A1B" w:rsidRDefault="0005780D">
      <w:pPr>
        <w:widowControl/>
        <w:jc w:val="both"/>
      </w:pPr>
      <w:r>
        <w:t xml:space="preserve"> </w:t>
      </w:r>
    </w:p>
    <w:p w:rsidR="00B86A1B" w:rsidRDefault="0005780D">
      <w:pPr>
        <w:widowControl/>
        <w:jc w:val="both"/>
        <w:rPr>
          <w:sz w:val="20"/>
          <w:szCs w:val="20"/>
        </w:rPr>
      </w:pPr>
      <w:r>
        <w:rPr>
          <w:noProof/>
        </w:rPr>
        <w:drawing>
          <wp:anchor distT="0" distB="0" distL="114935" distR="114935" simplePos="0" relativeHeight="251658240" behindDoc="0" locked="0" layoutInCell="1" hidden="0" allowOverlap="1" wp14:anchorId="0F6C14C8" wp14:editId="4066039D">
            <wp:simplePos x="0" y="0"/>
            <wp:positionH relativeFrom="column">
              <wp:posOffset>2016760</wp:posOffset>
            </wp:positionH>
            <wp:positionV relativeFrom="paragraph">
              <wp:posOffset>7620</wp:posOffset>
            </wp:positionV>
            <wp:extent cx="1221105" cy="335343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9"/>
                    <a:srcRect l="-18" t="-8" r="-18" b="-4"/>
                    <a:stretch>
                      <a:fillRect/>
                    </a:stretch>
                  </pic:blipFill>
                  <pic:spPr>
                    <a:xfrm>
                      <a:off x="0" y="0"/>
                      <a:ext cx="1221105" cy="3353435"/>
                    </a:xfrm>
                    <a:prstGeom prst="rect">
                      <a:avLst/>
                    </a:prstGeom>
                    <a:ln/>
                  </pic:spPr>
                </pic:pic>
              </a:graphicData>
            </a:graphic>
          </wp:anchor>
        </w:drawing>
      </w: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B86A1B">
      <w:pPr>
        <w:widowControl/>
        <w:jc w:val="both"/>
        <w:rPr>
          <w:sz w:val="20"/>
          <w:szCs w:val="20"/>
        </w:rPr>
      </w:pPr>
    </w:p>
    <w:p w:rsidR="00B86A1B" w:rsidRDefault="0005780D">
      <w:pPr>
        <w:widowControl/>
        <w:jc w:val="both"/>
        <w:rPr>
          <w:b/>
        </w:rPr>
      </w:pPr>
      <w:r>
        <w:rPr>
          <w:b/>
        </w:rPr>
        <w:lastRenderedPageBreak/>
        <w:t xml:space="preserve">Α) Συμβούλιο της Επικρατείας  </w:t>
      </w:r>
    </w:p>
    <w:p w:rsidR="00B86A1B" w:rsidRDefault="0005780D">
      <w:pPr>
        <w:widowControl/>
        <w:jc w:val="both"/>
      </w:pPr>
      <w:r>
        <w:t xml:space="preserve">Το Συμβούλιο της Επικρατείας είναι το ανώτατο διοικητικό δικαστήριο της χώρας και ελέγχει τη νομιμότητα των πράξεων της Δημόσιας Διοίκησης. Ειδικότερα, σύμφωνα με το άρθρο 95 παρ. 1 του Συντάγματος, στο Συμβούλιο της Επικρατείας ανήκουν ιδίως οι εξής αρμοδιότητες: </w:t>
      </w:r>
    </w:p>
    <w:p w:rsidR="00B86A1B" w:rsidRDefault="0005780D">
      <w:pPr>
        <w:widowControl/>
        <w:jc w:val="both"/>
      </w:pPr>
      <w:r>
        <w:t xml:space="preserve">α) Η μετά από αίτηση ακύρωση των εκτελεστών πράξεων των Διοικητικών Αρχών για υπέρβαση εξουσίας ή για παράβαση νόμου. </w:t>
      </w:r>
    </w:p>
    <w:p w:rsidR="00B86A1B" w:rsidRDefault="0005780D">
      <w:pPr>
        <w:widowControl/>
        <w:jc w:val="both"/>
      </w:pPr>
      <w:r>
        <w:t xml:space="preserve">β) Η μετά από αίτηση αναίρεση τελεσίδικων αποφάσεων των τακτικών διοικητικών δικαστηρίων, όπως ο  νόμος ορίζει. </w:t>
      </w:r>
    </w:p>
    <w:p w:rsidR="00B86A1B" w:rsidRDefault="0005780D">
      <w:pPr>
        <w:widowControl/>
        <w:jc w:val="both"/>
      </w:pPr>
      <w:r>
        <w:t xml:space="preserve">γ) Η εκδίκαση των διοικητικών διαφορών ουσίας που υποβάλλονται σε αυτό σύμφωνα με το Σύνταγμα και τους νόμους. </w:t>
      </w:r>
    </w:p>
    <w:p w:rsidR="00B86A1B" w:rsidRDefault="0005780D">
      <w:pPr>
        <w:widowControl/>
        <w:jc w:val="both"/>
      </w:pPr>
      <w:r>
        <w:t xml:space="preserve">δ) Η επεξεργασία όλων των διαταγμάτων που έχουν κανονιστικό χαρακτήρα. Στην αρμοδιότητα  του Συμβουλίου της Επικρατείας ανήκει επίσης και η εκδίκαση αιτήσεων αναστολής και  ασφαλιστικών μέτρων για την παροχή προσωρινής δικαστικής προστασίας. Το Δικαστήριο  διαιρείται σε έξι Τμήματα, σε κάθε ένα από τα οποία ανήκει η εκδίκαση ορισμένων κατηγοριών  υποθέσεων, όπως ειδικότερα ορίζεται στην 8/2019  απόφαση στης Διοικητικής Ολομέλειας του ΣτΕ (ΦΕΚ Β΄2933). Υποθέσεις μείζονος σπουδαιότητας ή  υποθέσεις στις οποίες τίθεται ζήτημα συνταγματικότητας διατάξεων τυπικού νόμου εκδικάζονται από την Ολομέλεια του Δικαστηρίου. </w:t>
      </w:r>
    </w:p>
    <w:p w:rsidR="00B86A1B" w:rsidRDefault="00B86A1B">
      <w:pPr>
        <w:widowControl/>
        <w:jc w:val="both"/>
      </w:pPr>
    </w:p>
    <w:p w:rsidR="00B86A1B" w:rsidRDefault="0005780D">
      <w:pPr>
        <w:widowControl/>
        <w:rPr>
          <w:b/>
        </w:rPr>
      </w:pPr>
      <w:r>
        <w:rPr>
          <w:b/>
        </w:rPr>
        <w:t>Β) Γενική Επιτροπεία ΤΔΔ</w:t>
      </w:r>
    </w:p>
    <w:p w:rsidR="00B86A1B" w:rsidRDefault="00B86A1B">
      <w:pPr>
        <w:widowControl/>
      </w:pPr>
    </w:p>
    <w:p w:rsidR="00B86A1B" w:rsidRDefault="0005780D">
      <w:pPr>
        <w:widowControl/>
        <w:jc w:val="both"/>
      </w:pPr>
      <w:r>
        <w:t>Η Γενική Επιτροπεία της Επικρατείας των Τακτικών Διοικητικών Δικαστηρίων (ΓΕ), είναι μια μονάδα επιτελική και εποπτική. Αποτελεί ιδιαίτερο κλάδο ανώτατων δικαστικών λειτουργών και έχει ως κύριο αντικείμενο την εποπτεία των διοικητικών δικαστηρίων, την παρακολούθηση της εύρυθμης λειτουργίας τους και τη λήψη των αναγκαίων προς τούτο μέτρων, καθώς και τη διατύπωση γνώμης για γενικότερου ενδιαφέροντος θέματα της διοικητικής νομοθεσίας και για την απονομή της διοικητικής δικαιοσύνης (</w:t>
      </w:r>
      <w:proofErr w:type="spellStart"/>
      <w:r>
        <w:t>πρβλ</w:t>
      </w:r>
      <w:proofErr w:type="spellEnd"/>
      <w:r>
        <w:t xml:space="preserve">. ΣτΕ 1237/2017, </w:t>
      </w:r>
      <w:proofErr w:type="spellStart"/>
      <w:r>
        <w:t>Ολομ</w:t>
      </w:r>
      <w:proofErr w:type="spellEnd"/>
      <w:r>
        <w:t xml:space="preserve">.). Του Κλάδου αυτού προΐσταται ο Γενικός Επίτροπος και σ’ αυτήν ανήκουν επίσης μία (1) θέση Επιτρόπου και τρεις (3) θέσεις </w:t>
      </w:r>
      <w:proofErr w:type="spellStart"/>
      <w:r>
        <w:t>Αντεπιτρόπων</w:t>
      </w:r>
      <w:proofErr w:type="spellEnd"/>
      <w:r>
        <w:t>.</w:t>
      </w:r>
    </w:p>
    <w:p w:rsidR="00B86A1B" w:rsidRDefault="0005780D">
      <w:pPr>
        <w:widowControl/>
        <w:jc w:val="both"/>
        <w:rPr>
          <w:sz w:val="20"/>
          <w:szCs w:val="20"/>
        </w:rPr>
      </w:pPr>
      <w:r>
        <w:t xml:space="preserve">Οι αρμοδιότητες της ΓΕ προβλέπονται, καταρχήν, αναλυτικά στον Κώδικα Οργανισμού Δικαστηρίων και Κατάστασης Δικαστικών Λειτουργών - Κ.Ο.Δ.Κ.Δ.Λ. (Ν. 1756/1988, Φ.Ε.Κ. τ. Α 35). Η ΓΕ έχει συγκροτήσει Κεντρική Οργανωτική Επιτροπή (Κ.Ο.Ε.) υπό την επίβλεψη του Επιτρόπου, για την παρακολούθηση και ορθή λειτουργία του –λειτουργούντος από το 2015- Ολοκληρωμένου Συστήματος Διαχείρισης Δικαστικών Υποθέσεων Διοικητικής Δικαιοσύνης (Ο.Σ.Δ.Δ.Υ.-Δ.Δ.) στο τμήμα εκείνο που αφορά τα Τακτικά Διοικητικά Δικαστήρια (ΤΔΔ), σε αρμονική συνεργασία με την αντίστοιχη Επιτροπή Πληροφορικής του Συμβουλίου της Επικρατείας. Το έργο της Κ.Ο.Ε. είναι ιδιαίτερα σημαντικό, αφενός μεν, λόγω της όλο και συχνότερης ανάγκης εξαγωγής σύνθετων στατιστικών δεδομένων, αφετέρου δε, ενόψει της σταδιακής </w:t>
      </w:r>
      <w:proofErr w:type="spellStart"/>
      <w:r>
        <w:t>αποϋλοποίησης</w:t>
      </w:r>
      <w:proofErr w:type="spellEnd"/>
      <w:r>
        <w:t xml:space="preserve"> του φακέλου της δικογραφίας η οποία δρομολογείται για τη διοικητική δικαιοσύνη με τις πρόσφατες διατάξεις των άρθρων 75 έως και 80 του Ν. 4635/2019 (Φ.Ε.Κ. τ. Α 167) και απαιτεί τη συνεχή επικοινωνία της Γενικής Επιτροπείας με όλα τα Τακτικά Διοικητικά Δικαστήρια προκειμένου να παρασχεθεί η αναγκαία υποστήριξη. Για τον λόγο αυτό απαιτείται η Γενική Επιτροπεία να μπορεί –κυρίως μέσω εφαρμογών που θ’ αναπτυχθούν στην ιστοσελίδα της- να παρακολουθεί τις εργασίες των ΤΔΔ σε πραγματικό χρόνο και να επικοινωνεί καθημερινά με το σύνολο των δικαστικών λειτουργών και δικαστικών υπαλλήλων που υπηρετούν στα ΤΔΔ ενημερώνοντάς τους για ζητήματα που αφορούν την λειτουργία των ΤΔΔ και την κατάσταση των δικαστικών λειτουργών (πχ αποφάσεις του Ανωτάτου Δικαστικού Συμβουλίου Διοικητικής</w:t>
      </w:r>
      <w:r>
        <w:rPr>
          <w:sz w:val="20"/>
          <w:szCs w:val="20"/>
        </w:rPr>
        <w:t xml:space="preserve"> Δικαιοσύνης, αποφάσεις της Διοικητικής Ολομέλειας του Συμβουλίου της Επικρατείας, πράξεις για εισαγωγή υποθέσεων σε πρότυπη δίκη και τις σχετικές αποφάσεις). </w:t>
      </w:r>
    </w:p>
    <w:p w:rsidR="00B86A1B" w:rsidRDefault="00B86A1B">
      <w:pPr>
        <w:widowControl/>
        <w:rPr>
          <w:sz w:val="20"/>
          <w:szCs w:val="20"/>
        </w:rPr>
      </w:pPr>
    </w:p>
    <w:p w:rsidR="00B86A1B" w:rsidRDefault="0005780D">
      <w:pPr>
        <w:rPr>
          <w:b/>
          <w:sz w:val="20"/>
          <w:szCs w:val="20"/>
        </w:rPr>
      </w:pPr>
      <w:r>
        <w:br w:type="page"/>
      </w:r>
    </w:p>
    <w:p w:rsidR="00B86A1B" w:rsidRDefault="0005780D">
      <w:pPr>
        <w:widowControl/>
        <w:rPr>
          <w:b/>
          <w:sz w:val="20"/>
          <w:szCs w:val="20"/>
        </w:rPr>
      </w:pPr>
      <w:r>
        <w:rPr>
          <w:b/>
          <w:sz w:val="20"/>
          <w:szCs w:val="20"/>
        </w:rPr>
        <w:lastRenderedPageBreak/>
        <w:t xml:space="preserve">Γ) Τακτικά Διοικητικά Δικαστήρια </w:t>
      </w:r>
    </w:p>
    <w:p w:rsidR="00B86A1B" w:rsidRDefault="00B86A1B">
      <w:pPr>
        <w:widowControl/>
        <w:rPr>
          <w:b/>
          <w:sz w:val="20"/>
          <w:szCs w:val="20"/>
        </w:rPr>
      </w:pPr>
    </w:p>
    <w:p w:rsidR="00B86A1B" w:rsidRDefault="0005780D">
      <w:pPr>
        <w:widowControl/>
        <w:jc w:val="both"/>
      </w:pPr>
      <w:r>
        <w:t>Η διάρθρωση των Διοικητικών Δικαστηρίων είναι η ακόλουθη:</w:t>
      </w:r>
    </w:p>
    <w:p w:rsidR="00B86A1B" w:rsidRDefault="00B86A1B">
      <w:pPr>
        <w:widowControl/>
        <w:jc w:val="both"/>
      </w:pPr>
    </w:p>
    <w:p w:rsidR="00B86A1B" w:rsidRDefault="00B86A1B">
      <w:pPr>
        <w:widowControl/>
        <w:jc w:val="both"/>
      </w:pPr>
    </w:p>
    <w:p w:rsidR="00B86A1B" w:rsidRDefault="0005780D">
      <w:pPr>
        <w:widowControl/>
        <w:jc w:val="both"/>
      </w:pPr>
      <w:r>
        <w:rPr>
          <w:u w:val="single"/>
        </w:rPr>
        <w:t>ΕΦΕΤΕΙΑ</w:t>
      </w:r>
      <w:r>
        <w:t xml:space="preserve"> : </w:t>
      </w:r>
      <w:r>
        <w:rPr>
          <w:b/>
        </w:rPr>
        <w:t xml:space="preserve">9 </w:t>
      </w:r>
      <w:r>
        <w:t>(Αθήνας, Θεσσαλονίκης, Ιωαννίνων, Κομοτηνής, Λάρισας, Πάτρας, Πειραιά, Τρίπολης, Χανίων)</w:t>
      </w:r>
    </w:p>
    <w:p w:rsidR="00B86A1B" w:rsidRDefault="00B86A1B">
      <w:pPr>
        <w:widowControl/>
        <w:jc w:val="both"/>
      </w:pPr>
    </w:p>
    <w:p w:rsidR="00B86A1B" w:rsidRDefault="0005780D">
      <w:pPr>
        <w:widowControl/>
        <w:jc w:val="both"/>
      </w:pPr>
      <w:r>
        <w:rPr>
          <w:u w:val="single"/>
        </w:rPr>
        <w:t>ΠΡΩΤΟΔΙΚΕΙΑ</w:t>
      </w:r>
      <w:r>
        <w:t xml:space="preserve"> : </w:t>
      </w:r>
      <w:r>
        <w:rPr>
          <w:b/>
        </w:rPr>
        <w:t xml:space="preserve">30 </w:t>
      </w:r>
      <w:r>
        <w:t>(Αγρινίου, Αθήνας, Αλεξανδρούπολης, Βέροιας, Βόλου, Ηρακλείου, Θεσσαλονίκης, Ιωαννίνων, Καβάλας, Καλαμάτας, Κερκύρας, Κοζάνης, Κομοτηνής, Κορίνθου, Λαμίας, Λάρισας, Λιβαδειάς, Μεσολογγίου, Μυτιλήνης, Ναυπλίου, Πάτρας, Πειραιά, Πύργου, Ρόδου, Σερρών, Σύρου, Τρικάλων, Τρίπολης, Χαλκίδας, Χανίων). Επιπλέον υφίστανται 20 μεταβατικές έδρες (για 2 Διοικητικά Εφετεία και 13 Διοικητικά Πρωτοδικεία).</w:t>
      </w:r>
    </w:p>
    <w:p w:rsidR="00B86A1B" w:rsidRDefault="00B86A1B">
      <w:pPr>
        <w:widowControl/>
        <w:jc w:val="both"/>
      </w:pPr>
    </w:p>
    <w:p w:rsidR="00B86A1B" w:rsidRDefault="0005780D">
      <w:pPr>
        <w:widowControl/>
        <w:spacing w:line="360" w:lineRule="auto"/>
        <w:ind w:firstLine="720"/>
        <w:jc w:val="both"/>
      </w:pPr>
      <w:r>
        <w:t xml:space="preserve">Τα τακτικά διοικητικά δικαστήρια (ΤΔΔ) είναι αρμόδια για την επίλυση διαφορών που αφορούν στην δημόσια διοίκηση. Στην αρμοδιότητά τους υπάγεται –σύμφωνα με τους Ν. 702/1977 και 1406/1983- η εκδίκαση των διοικητικών διαφορών ουσίας (κυρίως υποθέσεων φορολογικών, τελωνειακών, δημοσίων συμβάσεων, κοινωνικής ασφάλισης, αστικής ευθύνης του δημοσίου, την είσπραξη των δημοσίων εσόδων, επιβολής διοικητικών κυρώσεων κ.α.) καθώς και των αιτήσεων ακυρώσεως κατά ατομικών διοικητικών πράξεων, που έχουν ανατεθεί σε αυτά με διάταξη νόμου (κυρίως υποθέσεις δικαίου αλλοδαπών, δημοσιοϋπαλληλικές, πολεοδομικές, σχετικές με την εκπαιδευτική νομοθεσία, σχετικές με τη χορήγηση αδειών επαγγελματικής δραστηριότητας κ.α.). Αξίζει να σημειωθεί ότι με σωρεία μεταγενέστερων –των ανωτέρω νόμων- διατάξεων πολλές </w:t>
      </w:r>
      <w:proofErr w:type="spellStart"/>
      <w:r>
        <w:t>ιαφορές</w:t>
      </w:r>
      <w:proofErr w:type="spellEnd"/>
      <w:r>
        <w:t xml:space="preserve"> υπήχθησαν στην αρμοδιότητα των ΤΔΔ είτε ως ακυρωτικές διαφορές, είτε –κυρίως- ως διαφορές ουσίας (πχ Ν. 3900/2010 και 4055/2012) με αποτέλεσμα να αυξηθεί ραγδαία η δικαιοδοτική ύλη των ΤΔΔ. Παρ’ όλα αυτά οι εκκρεμείς ενώπιον των ΤΔΔ υποθέσεις έχουν μειωθεί σημαντικά από την έναρξη λειτουργίας του ΟΣΔΔΥ-ΔΔ (2015) και μετά. Έτσι ενώ στις 31.12.2015 οι εκκρεμείς συνολικά υποθέσεις στα ΤΔΔ ανέρχονταν σε 307.379, στις 31.12.2019 οι εκκρεμείς συνολικά υποθέσεις στα ΤΔΔ ανέρχονταν σε 173.123 (141.623 στα Διοικητικά Πρωτοδικεία και 31.500 στα Διοικητικά Εφετεία).</w:t>
      </w:r>
    </w:p>
    <w:p w:rsidR="00B86A1B" w:rsidRDefault="0005780D">
      <w:pPr>
        <w:widowControl/>
        <w:spacing w:before="240" w:line="360" w:lineRule="auto"/>
        <w:ind w:firstLine="720"/>
        <w:jc w:val="both"/>
        <w:rPr>
          <w:sz w:val="20"/>
          <w:szCs w:val="20"/>
        </w:rPr>
      </w:pPr>
      <w:r>
        <w:t xml:space="preserve">Σύμφωνα με τα τελευταία διαθέσιμα στοιχεία στα δικαστήρια αυτά υφίστανται 973 οργανικές θέσεις δικαστικών λειτουργών, εκ των οποίων οι 31 είναι κενές. Οι οργανικές θέσεις των δικαστικών υπαλλήλων στα ΤΔΔ είναι 811 στον Κλάδο (ΠΕ, ΤΕ και ΔΕ) Γραμματέων και 103 στον Κλάδο ΥΕ Επιμελητών και υπηρετούν 576 στον Κλάδο Γραμματέων 50 στον Κλάδο Επιμελητών. Εξάλλου, από τις προβλεπόμενες 28 θέσεις στον Κλάδο Πληροφορικής υπηρετούν 8 δικαστικοί υπάλληλοι (2 ΠΕ και 6 ΤΕ). Είναι αξιοσημείωτο ότι ακόμα και αν καλυφθούν όλες οι υφιστάμενες κενές θέσεις όλων των κλάδων και ειδικοτήτων, η αναλογία προς τους υπηρετούντες δικαστικούς λειτουργούς θα είναι 1:1 (έναντι μέσου όρου 1:3,5 των υπόλοιπων χωρών του Συμβουλίου της Ευρώπης). Επιπρόσθετα, οι κενές οργανικές θέσεις έχουν ως συνέπεια σε κάποια ΤΔΔ να μην μπορούν να εξυπηρετηθούν στοιχειώδεις λειτουργίες και να υφίσταται δυσκολία υποστήριξης του ΟΣΔΔΥ-ΔΔ, εξ ου και η απαίτηση για δυνατότητα αυξημένης παραμετροποίησης του </w:t>
      </w:r>
      <w:r>
        <w:lastRenderedPageBreak/>
        <w:t>πληροφοριακού συστήματος σε επίπεδο οργανικής μονάδας, δηλαδή Διοικητικού Πρωτοδικείου ή Διοικητικού Εφετείου</w:t>
      </w:r>
      <w:r>
        <w:rPr>
          <w:sz w:val="20"/>
          <w:szCs w:val="20"/>
        </w:rPr>
        <w:t xml:space="preserve">. </w:t>
      </w:r>
    </w:p>
    <w:p w:rsidR="00B86A1B" w:rsidRDefault="00B86A1B">
      <w:pPr>
        <w:pBdr>
          <w:top w:val="nil"/>
          <w:left w:val="nil"/>
          <w:bottom w:val="nil"/>
          <w:right w:val="nil"/>
          <w:between w:val="nil"/>
        </w:pBdr>
        <w:spacing w:after="60" w:line="288" w:lineRule="auto"/>
        <w:jc w:val="both"/>
      </w:pPr>
    </w:p>
    <w:p w:rsidR="00B86A1B" w:rsidRDefault="0005780D">
      <w:pPr>
        <w:widowControl/>
        <w:shd w:val="clear" w:color="auto" w:fill="FFFFFF"/>
        <w:spacing w:before="216"/>
        <w:ind w:left="20"/>
        <w:rPr>
          <w:b/>
        </w:rPr>
      </w:pPr>
      <w:r>
        <w:rPr>
          <w:b/>
        </w:rPr>
        <w:t>A.1.4. ΣΚΟΠΟΣ ΚΑΙ ΣΤΟΧΟΙ ΤΟΥ ΚΥΡΙΩΣ ΕΡΓΟΥ</w:t>
      </w:r>
    </w:p>
    <w:p w:rsidR="00B86A1B" w:rsidRDefault="00B86A1B">
      <w:pPr>
        <w:widowControl/>
        <w:shd w:val="clear" w:color="auto" w:fill="FFFFFF"/>
        <w:spacing w:before="145"/>
        <w:ind w:left="20"/>
      </w:pPr>
    </w:p>
    <w:p w:rsidR="00B86A1B" w:rsidRDefault="0005780D">
      <w:pPr>
        <w:widowControl/>
        <w:shd w:val="clear" w:color="auto" w:fill="FFFFFF"/>
        <w:tabs>
          <w:tab w:val="left" w:pos="750"/>
        </w:tabs>
        <w:spacing w:before="99" w:after="60" w:line="269" w:lineRule="auto"/>
        <w:jc w:val="both"/>
      </w:pPr>
      <w:r>
        <w:t xml:space="preserve">Αντικείμενο και σκοπός πρότασης - νέες λειτουργικότητες βάσει νομοθεσίας - βασικές ανάγκες </w:t>
      </w:r>
    </w:p>
    <w:p w:rsidR="00B86A1B" w:rsidRDefault="0005780D">
      <w:pPr>
        <w:widowControl/>
        <w:numPr>
          <w:ilvl w:val="0"/>
          <w:numId w:val="45"/>
        </w:numPr>
        <w:shd w:val="clear" w:color="auto" w:fill="FFFFFF"/>
        <w:tabs>
          <w:tab w:val="left" w:pos="750"/>
        </w:tabs>
        <w:spacing w:before="99" w:after="60" w:line="269" w:lineRule="auto"/>
        <w:jc w:val="both"/>
      </w:pPr>
      <w:r>
        <w:t xml:space="preserve">Οι βασικοί σκοποί του κυρίως έργου είναι η ψηφιακή αναβάθμιση και επέκταση του συνόλου του υφισταμένου ΟΣΔΔΥ ΔΔ, προκειμένου το Συμβούλιο της Επικρατείας και όλα τα ΤΔΔ να λειτουργούν με έγγραφα σε ψηφιακή μορφή ως προς όλες τις διαδικασίες τους (δικαστικές υποθέσεις, επιδόσεις, διοίκηση δικαιοσύνης, μητρώα, επιθεώρηση, χορήγηση πιστοποιητικών και βεβαιώσεων, </w:t>
      </w:r>
      <w:proofErr w:type="spellStart"/>
      <w:r>
        <w:t>διαλειτουργικότητα</w:t>
      </w:r>
      <w:proofErr w:type="spellEnd"/>
      <w:r>
        <w:t xml:space="preserve"> με εφαρμογές της Διοίκησης, των ΟΤΑ  και άλλων φορέων του δημόσιου τομέα κ.λπ.).  Η υποχρέωση αυτή απορρέει για μεν τις δικαστικές υποθέσεις από πρόσφατες νομοθετικές  μεταβολές για δε τις λοιπές διαδικασίες από τις απαιτήσεις της Εθνικής Ψηφιακής Στρατηγικής (ΕΨΣ)  2016-2021. Με τις υφιστάμενες υποδομές και εφαρμογές του ΟΣΔΔΥ ΔΔ οι απαιτήσεις του νόμου  και της ΕΨΣ δεν μπορούν να υλοποιηθούν πλήρως, διότι το ΟΣΔΔΥ ΔΔ μέχρι πρόσφατα κάλυπτε συγκεκριμένες ανάγκες με βάση τον σχεδιασμό του την περίοδο 2013-2014, στον οποίο δεν συμπεριλαμβάνονταν η διεξαγωγή της δίκης με έγγραφα σε ψηφιακή μορφή και η διεκπεραίωση με τον ίδιο τρόπο όλων των διαδικασιών απονομής της δικαιοσύνης. Επιπροσθέτως, λόγω της αύξησης των </w:t>
      </w:r>
      <w:proofErr w:type="spellStart"/>
      <w:r>
        <w:t>κυβερνοεπιθέσεων</w:t>
      </w:r>
      <w:proofErr w:type="spellEnd"/>
      <w:r>
        <w:t xml:space="preserve"> απαιτείται ενίσχυση της ασφάλειας του συστήματος. </w:t>
      </w:r>
    </w:p>
    <w:p w:rsidR="00B86A1B" w:rsidRDefault="0005780D">
      <w:pPr>
        <w:widowControl/>
        <w:numPr>
          <w:ilvl w:val="0"/>
          <w:numId w:val="45"/>
        </w:numPr>
        <w:shd w:val="clear" w:color="auto" w:fill="FFFFFF"/>
        <w:tabs>
          <w:tab w:val="left" w:pos="750"/>
        </w:tabs>
        <w:spacing w:before="99" w:after="60" w:line="269" w:lineRule="auto"/>
        <w:jc w:val="both"/>
      </w:pPr>
      <w:r>
        <w:t xml:space="preserve">Από τεχνολογική άποψη,  το νέο έργο αποσκοπεί στη συμπλήρωση του εξοπλισμού και του λογισμικού και στον πλήρη ανασχεδιασμό των εφαρμογών  του υφισταμένου συστήματος, προκειμένου οι διαδικασίες ενώπιον του Συμβουλίου της Επικρατείας, της Γενικής Επιτροπείας της Επικρατείας των ΤΔΔ  και των Τακτικών Διοικητικών Δικαστηρίων να υποστηρίζονται πλήρως και αποκλειστικά με τεχνολογικά μέσα και να διενεργούνται βάσει δικογράφων και εγγράφων σε ψηφιακή μορφή. Επιπλέον,  στο έργο περιλαμβάνεται η εισαγωγή ή και η περαιτέρω αξιοποίηση νέων εφαρμογών και τεχνολογιών (ιδιωτικού </w:t>
      </w:r>
      <w:proofErr w:type="spellStart"/>
      <w:r>
        <w:t>cloud</w:t>
      </w:r>
      <w:proofErr w:type="spellEnd"/>
      <w:r>
        <w:t xml:space="preserve">, τεχνητής νοημοσύνης (ΑΙ), συνεργατικού περιβάλλοντος με δυνατότητα </w:t>
      </w:r>
      <w:proofErr w:type="spellStart"/>
      <w:r>
        <w:t>βιντεοκλήσεων</w:t>
      </w:r>
      <w:proofErr w:type="spellEnd"/>
      <w:r>
        <w:t xml:space="preserve"> κ.ά.), οι οποίες θα επιταχύνουν  ουσιωδώς την απονομή της διοικητικής δικαιοσύνης (ΣτΕ και ΤΔΔ), θα προσδώσουν ουσιαστικό περιεχόμενο στη συνταγματική επιταγή για την παροχή αποτελεσματικής δικαστικής προστασίας και θα ωφελήσουν, με τη μείωση πρόσθετων βαρών και οικονομικού κόστους,  τους Έλληνες πολίτες και τους πολίτες των κρατών μελών της Ε.Ε., αλλά και τη Δημόσια Διοίκηση. </w:t>
      </w:r>
    </w:p>
    <w:p w:rsidR="00B86A1B" w:rsidRDefault="0005780D">
      <w:pPr>
        <w:widowControl/>
        <w:numPr>
          <w:ilvl w:val="0"/>
          <w:numId w:val="45"/>
        </w:numPr>
        <w:shd w:val="clear" w:color="auto" w:fill="FFFFFF"/>
        <w:tabs>
          <w:tab w:val="left" w:pos="750"/>
        </w:tabs>
        <w:spacing w:before="99" w:after="60" w:line="269" w:lineRule="auto"/>
        <w:jc w:val="both"/>
      </w:pPr>
      <w:r>
        <w:t xml:space="preserve">Το σχεδιαζόμενο έργο εκτείνεται σε όλη την Ελλάδα και είναι σύνθετο και πρωτοποριακό ως προς τις απαιτήσεις της αρχιτεκτονικής, του εξοπλισμού και  των εφαρμογών του. Ειδικότερα, με το έργο επιδιώκεται α) η αναδιοργάνωση, αναβάθμιση, επέκταση και εξασφάλιση της συνεχούς λειτουργίας των υποδομών και εφαρμογών του  ΟΣΔΔΥ ΔΔ  για την επόμενη δεκαπενταετία και η υλοποίηση νέων λειτουργιών (ηλεκτρονική κατάθεση και διακίνηση δικογράφων, φακέλου υπόθεσης κ.ά.), η διακίνηση της δικογραφίας μόνο σε ψηφιακή μορφή, σύμφωνα με τις προβλέψεις του ν. 4635/2019, η ανάπτυξη συστήματος κεντρικής διαχείρισης περιφερειακού εξοπλισμού και ιδιωτικού υπολογιστικού νέφους, η ανάπτυξη συστήματος ελέγχων και υπηρεσιών  ασφαλείας πληροφοριακών συστημάτων ΟΣΔΔΥ ΔΔ, η ηλεκτρονική καταγραφή, εμφάνιση και υποστήριξη της λειτουργίας όλων των ροών των πάσης φύσεως διαδικασιών στο ΣτΕ, τη ΓΕ και τα ΤΔΔ, η εξαγωγή σύνθετων στατιστικών στοιχείων (BI), η δημιουργία και η λειτουργία </w:t>
      </w:r>
      <w:proofErr w:type="spellStart"/>
      <w:r>
        <w:t>καθ’ύλην</w:t>
      </w:r>
      <w:proofErr w:type="spellEnd"/>
      <w:r>
        <w:t xml:space="preserve"> ευρετηρίων καθώς και άλλα επιμέρους έργα που συναρτώνται άρρηκτα με τον μετασχηματισμό του υφισταμένου συστήματος. Στα τελευταία περιλαμβάνονται, ιδίως, η ψηφιοποίηση δικαστικών </w:t>
      </w:r>
      <w:r>
        <w:lastRenderedPageBreak/>
        <w:t xml:space="preserve">αποφάσεων του ΣτΕ, η ψηφιοποίηση των εγγράφων των φακέλων εκκρεμών υποθέσεων μετά την υπογραφή της σύμβασης, η ψηφιακή βιβλιοθήκη, η εφαρμογή συστήματος </w:t>
      </w:r>
      <w:proofErr w:type="spellStart"/>
      <w:r>
        <w:t>ανωνυμοποίησης</w:t>
      </w:r>
      <w:proofErr w:type="spellEnd"/>
      <w:r>
        <w:t xml:space="preserve"> δικαστικών αποφάσεων, η πλήρης αναβάθμιση της εφαρμογής του μητρώου δικαστικών λειτουργών/ υπαλλήλων και της εφαρμογής διαχείρισης χρηστών, η προμήθεια και εγκατάσταση του αναγκαίου μηχανογραφικού εξοπλισμού, εξοπλισμού </w:t>
      </w:r>
      <w:proofErr w:type="spellStart"/>
      <w:r>
        <w:t>wifi</w:t>
      </w:r>
      <w:proofErr w:type="spellEnd"/>
      <w:r>
        <w:t xml:space="preserve">, και  η προμήθεια και διαχείριση ηλεκτρονικού ταχυδρομείου. </w:t>
      </w:r>
    </w:p>
    <w:p w:rsidR="00B86A1B" w:rsidRDefault="0005780D">
      <w:pPr>
        <w:widowControl/>
        <w:shd w:val="clear" w:color="auto" w:fill="FFFFFF"/>
        <w:tabs>
          <w:tab w:val="left" w:pos="750"/>
        </w:tabs>
        <w:spacing w:before="99" w:after="60" w:line="269" w:lineRule="auto"/>
        <w:jc w:val="both"/>
      </w:pPr>
      <w:r>
        <w:t xml:space="preserve"> </w:t>
      </w:r>
      <w:r>
        <w:tab/>
        <w:t xml:space="preserve">Εξάλλου, την αναβάθμιση και επέκταση του ΟΣΔΔΥ ΔΔ υπαγορεύουν εθνικές  και </w:t>
      </w:r>
      <w:proofErr w:type="spellStart"/>
      <w:r>
        <w:t>ενωσιακές</w:t>
      </w:r>
      <w:proofErr w:type="spellEnd"/>
      <w:r>
        <w:t xml:space="preserve"> στρατηγικές και κατευθύνσεις, στις οποίες περιλαμβάνονται, ιδίως: </w:t>
      </w:r>
    </w:p>
    <w:p w:rsidR="00B86A1B" w:rsidRDefault="0005780D">
      <w:pPr>
        <w:widowControl/>
        <w:numPr>
          <w:ilvl w:val="0"/>
          <w:numId w:val="45"/>
        </w:numPr>
        <w:shd w:val="clear" w:color="auto" w:fill="FFFFFF"/>
        <w:tabs>
          <w:tab w:val="left" w:pos="750"/>
        </w:tabs>
        <w:spacing w:before="99" w:after="60" w:line="269" w:lineRule="auto"/>
        <w:jc w:val="both"/>
      </w:pPr>
      <w:r>
        <w:t>Οι κατευθυντήριες γραμμές για την ψηφιοποίηση αρχείων, τη δημιουργία αποθετηρίων επιστημονικού περιεχομένου και οι προδιαγραφές διαλειτουργικότητας για ανοιχτό ψηφιακό περιεχόμενο. Πρέπει να διασφαλίζεται η τήρηση των αρχών της ανοικτής επιστήμης και της ανοικτής πρόσβασης στο ψηφιακό περιεχόμενο.</w:t>
      </w:r>
    </w:p>
    <w:p w:rsidR="00B86A1B" w:rsidRDefault="0005780D">
      <w:pPr>
        <w:widowControl/>
        <w:numPr>
          <w:ilvl w:val="0"/>
          <w:numId w:val="45"/>
        </w:numPr>
        <w:shd w:val="clear" w:color="auto" w:fill="FFFFFF"/>
        <w:tabs>
          <w:tab w:val="left" w:pos="750"/>
        </w:tabs>
        <w:spacing w:before="99" w:after="60" w:line="269" w:lineRule="auto"/>
        <w:jc w:val="both"/>
      </w:pPr>
      <w:r>
        <w:t xml:space="preserve"> Η αναγκαιότητα διασύνδεσης του ΟΣΔΔΥ ΔΔ με το έργο «Υλοποίηση Κεντρικού Συστήματος Διακίνησης Εγγράφων, Δρομολόγησης και Διαλειτουργικότητας με απομακρυσμένες ψηφιακές υπογραφές καθώς και Μηχανισμό Υποστήριξής του (</w:t>
      </w:r>
      <w:proofErr w:type="spellStart"/>
      <w:r>
        <w:t>helpdesk</w:t>
      </w:r>
      <w:proofErr w:type="spellEnd"/>
      <w:r>
        <w:t>)», για την αξιοποίηση των ψηφιακών τεχνολογιών, τη βελτιστοποίηση, αυτοματοποίηση και επιτάχυνση διεκπεραίωσης των διοικητικών εργασιών.</w:t>
      </w:r>
    </w:p>
    <w:p w:rsidR="00B86A1B" w:rsidRDefault="0005780D">
      <w:pPr>
        <w:widowControl/>
        <w:numPr>
          <w:ilvl w:val="0"/>
          <w:numId w:val="45"/>
        </w:numPr>
        <w:shd w:val="clear" w:color="auto" w:fill="FFFFFF"/>
        <w:tabs>
          <w:tab w:val="left" w:pos="750"/>
        </w:tabs>
        <w:spacing w:before="99" w:after="60" w:line="269" w:lineRule="auto"/>
        <w:jc w:val="both"/>
      </w:pPr>
      <w:r>
        <w:t xml:space="preserve">Ο πλήρης ανασχεδιασμός και η επέκταση της λειτουργικότητας των υφιστάμενων εφαρμογών και </w:t>
      </w:r>
      <w:proofErr w:type="spellStart"/>
      <w:r>
        <w:t>διαλειτουργικοτήτων</w:t>
      </w:r>
      <w:proofErr w:type="spellEnd"/>
      <w:r>
        <w:t xml:space="preserve">, αλλά και ο σχεδιασμός και η υλοποίηση νέων εφαρμογών και </w:t>
      </w:r>
      <w:proofErr w:type="spellStart"/>
      <w:r>
        <w:t>διαλειτουργικοτήτων</w:t>
      </w:r>
      <w:proofErr w:type="spellEnd"/>
      <w:r>
        <w:t xml:space="preserve">. </w:t>
      </w:r>
    </w:p>
    <w:p w:rsidR="00B86A1B" w:rsidRDefault="0005780D">
      <w:pPr>
        <w:widowControl/>
        <w:numPr>
          <w:ilvl w:val="0"/>
          <w:numId w:val="45"/>
        </w:numPr>
        <w:shd w:val="clear" w:color="auto" w:fill="FFFFFF"/>
        <w:tabs>
          <w:tab w:val="left" w:pos="750"/>
        </w:tabs>
        <w:spacing w:before="99" w:after="60" w:line="269" w:lineRule="auto"/>
        <w:jc w:val="both"/>
      </w:pPr>
      <w:r>
        <w:t>H διασύνδεση και επικοινωνία  (</w:t>
      </w:r>
      <w:proofErr w:type="spellStart"/>
      <w:r>
        <w:t>διαλειτουργικότητα</w:t>
      </w:r>
      <w:proofErr w:type="spellEnd"/>
      <w:r>
        <w:t xml:space="preserve">) μεταξύ των φορέων της Δικαιοσύνης με σκοπό την υποστήριξη ροών εργασίας όλων των βαθμίδων της  δικαιοσύνης </w:t>
      </w:r>
    </w:p>
    <w:p w:rsidR="00B86A1B" w:rsidRDefault="0005780D">
      <w:pPr>
        <w:widowControl/>
        <w:numPr>
          <w:ilvl w:val="0"/>
          <w:numId w:val="45"/>
        </w:numPr>
        <w:shd w:val="clear" w:color="auto" w:fill="FFFFFF"/>
        <w:tabs>
          <w:tab w:val="left" w:pos="750"/>
        </w:tabs>
        <w:spacing w:before="99" w:after="60" w:line="269" w:lineRule="auto"/>
        <w:jc w:val="both"/>
      </w:pPr>
      <w:r>
        <w:t xml:space="preserve">Η </w:t>
      </w:r>
      <w:proofErr w:type="spellStart"/>
      <w:r>
        <w:t>διαλειτουργικότητα</w:t>
      </w:r>
      <w:proofErr w:type="spellEnd"/>
      <w:r>
        <w:t xml:space="preserve"> με συστήματα άλλων φορέων του Δημοσίου και της Ευρωπαϊκής Ένωσης</w:t>
      </w:r>
    </w:p>
    <w:p w:rsidR="00B86A1B" w:rsidRDefault="0005780D">
      <w:pPr>
        <w:widowControl/>
        <w:numPr>
          <w:ilvl w:val="0"/>
          <w:numId w:val="45"/>
        </w:numPr>
        <w:shd w:val="clear" w:color="auto" w:fill="FFFFFF"/>
        <w:tabs>
          <w:tab w:val="left" w:pos="750"/>
        </w:tabs>
        <w:spacing w:before="99" w:after="60" w:line="269" w:lineRule="auto"/>
        <w:jc w:val="both"/>
      </w:pPr>
      <w:r>
        <w:t>Η παροχή των</w:t>
      </w:r>
      <w:r>
        <w:rPr>
          <w:sz w:val="20"/>
          <w:szCs w:val="20"/>
        </w:rPr>
        <w:t xml:space="preserve"> απαραίτητων υποδομών, κεντρικών και περιφερειακών.</w:t>
      </w:r>
    </w:p>
    <w:p w:rsidR="00B86A1B" w:rsidRDefault="0005780D">
      <w:pPr>
        <w:widowControl/>
        <w:shd w:val="clear" w:color="auto" w:fill="FFFFFF"/>
        <w:spacing w:before="445"/>
        <w:ind w:right="620"/>
      </w:pPr>
      <w:r>
        <w:t>Οι στόχοι του έργου είναι παραπλήσιοι με τους στόχους του πρώτου έργου (ΟΣΔΔΥ-ΔΔ Α' Φάση) και περιλαμβάνουν:</w:t>
      </w:r>
    </w:p>
    <w:p w:rsidR="00B86A1B" w:rsidRDefault="0005780D">
      <w:pPr>
        <w:widowControl/>
        <w:numPr>
          <w:ilvl w:val="0"/>
          <w:numId w:val="45"/>
        </w:numPr>
        <w:shd w:val="clear" w:color="auto" w:fill="FFFFFF"/>
        <w:tabs>
          <w:tab w:val="left" w:pos="750"/>
        </w:tabs>
        <w:spacing w:before="99" w:line="269" w:lineRule="auto"/>
        <w:ind w:left="992" w:right="620"/>
        <w:jc w:val="both"/>
      </w:pPr>
      <w:r>
        <w:t>Επιτάχυνση της απονομής της Δικαιοσύνης και μείωση των εκκρεμών υποθέσεων και συγχρόνως η ποιοτική αναβάθμιση της ποιότητας των υπηρεσιών της Δικαιοσύνης προς τους πολίτες:</w:t>
      </w:r>
    </w:p>
    <w:p w:rsidR="00B86A1B" w:rsidRDefault="0005780D">
      <w:pPr>
        <w:widowControl/>
        <w:numPr>
          <w:ilvl w:val="0"/>
          <w:numId w:val="45"/>
        </w:numPr>
        <w:shd w:val="clear" w:color="auto" w:fill="FFFFFF"/>
        <w:tabs>
          <w:tab w:val="left" w:pos="750"/>
        </w:tabs>
        <w:spacing w:before="99" w:line="269" w:lineRule="auto"/>
        <w:ind w:left="992" w:right="620"/>
        <w:jc w:val="both"/>
      </w:pPr>
      <w:r>
        <w:t xml:space="preserve"> Ελάφρυνση του διαχειριστικού φόρτου των φορέων του δικαστικού συστήματος </w:t>
      </w:r>
    </w:p>
    <w:p w:rsidR="00B86A1B" w:rsidRDefault="0005780D">
      <w:pPr>
        <w:widowControl/>
        <w:numPr>
          <w:ilvl w:val="0"/>
          <w:numId w:val="45"/>
        </w:numPr>
        <w:shd w:val="clear" w:color="auto" w:fill="FFFFFF"/>
        <w:tabs>
          <w:tab w:val="left" w:pos="750"/>
        </w:tabs>
        <w:spacing w:before="99" w:line="269" w:lineRule="auto"/>
        <w:ind w:left="992" w:right="620"/>
        <w:jc w:val="both"/>
      </w:pPr>
      <w:r>
        <w:t xml:space="preserve">Αναβάθμιση της διαδικασίας απονομής Δικαιοσύνης μέσω της υποστήριξης των δικαστικών λειτουργών στην άσκηση των καθηκόντων τους </w:t>
      </w:r>
    </w:p>
    <w:p w:rsidR="00B86A1B" w:rsidRDefault="0005780D">
      <w:pPr>
        <w:widowControl/>
        <w:numPr>
          <w:ilvl w:val="0"/>
          <w:numId w:val="45"/>
        </w:numPr>
        <w:shd w:val="clear" w:color="auto" w:fill="FFFFFF"/>
        <w:tabs>
          <w:tab w:val="left" w:pos="750"/>
        </w:tabs>
        <w:spacing w:before="99" w:line="269" w:lineRule="auto"/>
        <w:ind w:left="992" w:right="620"/>
        <w:jc w:val="both"/>
      </w:pPr>
      <w:r>
        <w:t xml:space="preserve"> Αποτελεσματική επικοινωνία μεταξύ των εμπλεκόμενων φορέων της Δικαιοσύνης και άλλων φορέων του Δημοσίου τομέα με την ανάπτυξη ηλεκτρονικών </w:t>
      </w:r>
      <w:proofErr w:type="spellStart"/>
      <w:r>
        <w:t>διεπαφών</w:t>
      </w:r>
      <w:proofErr w:type="spellEnd"/>
      <w:r>
        <w:t xml:space="preserve"> </w:t>
      </w:r>
    </w:p>
    <w:p w:rsidR="00B86A1B" w:rsidRDefault="0005780D">
      <w:pPr>
        <w:widowControl/>
        <w:numPr>
          <w:ilvl w:val="0"/>
          <w:numId w:val="45"/>
        </w:numPr>
        <w:shd w:val="clear" w:color="auto" w:fill="FFFFFF"/>
        <w:tabs>
          <w:tab w:val="left" w:pos="750"/>
        </w:tabs>
        <w:spacing w:before="99" w:line="269" w:lineRule="auto"/>
        <w:ind w:left="992" w:right="620"/>
        <w:jc w:val="both"/>
      </w:pPr>
      <w:r>
        <w:t xml:space="preserve">Μείωση της ανάγκης για φυσική παρουσία για υπηρεσίες δημόσιας διοίκησης όπως η υποβολή και παραλαβή εγγράφων, αιτημάτων </w:t>
      </w:r>
      <w:proofErr w:type="spellStart"/>
      <w:r>
        <w:t>κ.ο.κ</w:t>
      </w:r>
      <w:proofErr w:type="spellEnd"/>
      <w:r>
        <w:t>. μέσω ηλεκτρονικών υπηρεσιών και πληροφόρησης</w:t>
      </w:r>
    </w:p>
    <w:p w:rsidR="00B86A1B" w:rsidRDefault="0005780D">
      <w:pPr>
        <w:widowControl/>
        <w:numPr>
          <w:ilvl w:val="0"/>
          <w:numId w:val="45"/>
        </w:numPr>
        <w:shd w:val="clear" w:color="auto" w:fill="FFFFFF"/>
        <w:tabs>
          <w:tab w:val="left" w:pos="750"/>
        </w:tabs>
        <w:spacing w:before="102"/>
        <w:ind w:left="992"/>
      </w:pPr>
      <w:r>
        <w:t>Καλύτερη διοίκηση του δικαστικού συστήματος:</w:t>
      </w:r>
    </w:p>
    <w:p w:rsidR="00B86A1B" w:rsidRDefault="0005780D">
      <w:pPr>
        <w:widowControl/>
        <w:numPr>
          <w:ilvl w:val="0"/>
          <w:numId w:val="45"/>
        </w:numPr>
        <w:shd w:val="clear" w:color="auto" w:fill="FFFFFF"/>
        <w:tabs>
          <w:tab w:val="left" w:pos="750"/>
        </w:tabs>
        <w:spacing w:before="102"/>
        <w:ind w:left="992"/>
      </w:pPr>
      <w:r>
        <w:t xml:space="preserve"> Παραγωγή στατιστικών δεδομένων και διοικητικής πληροφόρησης </w:t>
      </w:r>
    </w:p>
    <w:p w:rsidR="00B86A1B" w:rsidRDefault="0005780D">
      <w:pPr>
        <w:widowControl/>
        <w:numPr>
          <w:ilvl w:val="0"/>
          <w:numId w:val="45"/>
        </w:numPr>
        <w:shd w:val="clear" w:color="auto" w:fill="FFFFFF"/>
        <w:tabs>
          <w:tab w:val="left" w:pos="750"/>
        </w:tabs>
        <w:spacing w:before="102"/>
        <w:ind w:left="992"/>
      </w:pPr>
      <w:r>
        <w:lastRenderedPageBreak/>
        <w:t xml:space="preserve"> Αντικειμενική πληροφόρηση για την λειτουργία του δικαστικού συστήματος </w:t>
      </w:r>
    </w:p>
    <w:p w:rsidR="00B86A1B" w:rsidRDefault="0005780D">
      <w:pPr>
        <w:widowControl/>
        <w:numPr>
          <w:ilvl w:val="0"/>
          <w:numId w:val="45"/>
        </w:numPr>
        <w:shd w:val="clear" w:color="auto" w:fill="FFFFFF"/>
        <w:tabs>
          <w:tab w:val="left" w:pos="750"/>
        </w:tabs>
        <w:spacing w:before="102"/>
        <w:ind w:left="992"/>
      </w:pPr>
      <w:r>
        <w:t xml:space="preserve"> Υποστήριξη των ελεγκτικών μηχανισμών της Δικαιοσύνης</w:t>
      </w:r>
    </w:p>
    <w:p w:rsidR="00B86A1B" w:rsidRDefault="0005780D">
      <w:pPr>
        <w:widowControl/>
        <w:numPr>
          <w:ilvl w:val="0"/>
          <w:numId w:val="45"/>
        </w:numPr>
        <w:shd w:val="clear" w:color="auto" w:fill="FFFFFF"/>
        <w:tabs>
          <w:tab w:val="left" w:pos="735"/>
        </w:tabs>
        <w:spacing w:before="106"/>
        <w:ind w:left="992"/>
      </w:pPr>
      <w:r>
        <w:t>Αύξηση της διαφάνειας στην λειτουργία του δικαστικού συστήματος:</w:t>
      </w:r>
    </w:p>
    <w:p w:rsidR="00B86A1B" w:rsidRDefault="0005780D">
      <w:pPr>
        <w:widowControl/>
        <w:numPr>
          <w:ilvl w:val="0"/>
          <w:numId w:val="45"/>
        </w:numPr>
        <w:shd w:val="clear" w:color="auto" w:fill="FFFFFF"/>
        <w:tabs>
          <w:tab w:val="left" w:pos="735"/>
        </w:tabs>
        <w:spacing w:before="106"/>
        <w:ind w:left="992"/>
      </w:pPr>
      <w:r>
        <w:t xml:space="preserve">Δημοσίευση στατιστικών δεδομένων για την λειτουργία της Δικαιοσύνης </w:t>
      </w:r>
    </w:p>
    <w:p w:rsidR="00B86A1B" w:rsidRDefault="0005780D">
      <w:pPr>
        <w:widowControl/>
        <w:numPr>
          <w:ilvl w:val="0"/>
          <w:numId w:val="45"/>
        </w:numPr>
        <w:shd w:val="clear" w:color="auto" w:fill="FFFFFF"/>
        <w:tabs>
          <w:tab w:val="left" w:pos="735"/>
        </w:tabs>
        <w:spacing w:before="106"/>
        <w:ind w:left="992"/>
      </w:pPr>
      <w:r>
        <w:t>Ηλεκτρονική παρακολούθηση υπόθεσης</w:t>
      </w:r>
    </w:p>
    <w:p w:rsidR="00B86A1B" w:rsidRDefault="0005780D">
      <w:pPr>
        <w:widowControl/>
        <w:numPr>
          <w:ilvl w:val="0"/>
          <w:numId w:val="45"/>
        </w:numPr>
        <w:shd w:val="clear" w:color="auto" w:fill="FFFFFF"/>
        <w:tabs>
          <w:tab w:val="left" w:pos="735"/>
        </w:tabs>
        <w:spacing w:before="106"/>
        <w:ind w:left="992"/>
      </w:pPr>
      <w:r>
        <w:t>Ηλεκτρονική τήρηση ιστορικού και φακέλου υπόθεσης και δυνατότητα ποιοτικού και νομικού ελέγχου</w:t>
      </w:r>
    </w:p>
    <w:p w:rsidR="00B86A1B" w:rsidRDefault="0005780D">
      <w:pPr>
        <w:widowControl/>
        <w:numPr>
          <w:ilvl w:val="0"/>
          <w:numId w:val="45"/>
        </w:numPr>
        <w:shd w:val="clear" w:color="auto" w:fill="FFFFFF"/>
        <w:tabs>
          <w:tab w:val="left" w:pos="750"/>
        </w:tabs>
        <w:spacing w:line="274" w:lineRule="auto"/>
        <w:ind w:left="992"/>
      </w:pPr>
      <w:r>
        <w:t>Εξοικονόμηση πόρων</w:t>
      </w:r>
    </w:p>
    <w:p w:rsidR="00B86A1B" w:rsidRDefault="0005780D">
      <w:pPr>
        <w:widowControl/>
        <w:numPr>
          <w:ilvl w:val="0"/>
          <w:numId w:val="45"/>
        </w:numPr>
        <w:shd w:val="clear" w:color="auto" w:fill="FFFFFF"/>
        <w:tabs>
          <w:tab w:val="left" w:pos="750"/>
        </w:tabs>
        <w:spacing w:line="274" w:lineRule="auto"/>
        <w:ind w:left="992"/>
      </w:pPr>
      <w:r>
        <w:t xml:space="preserve"> Μείωση λειτουργικού κόστους του δικαστικού συστήματος: περιορίζονται χώροι αποθήκευσης, χρόνοι αναζήτησης και αναπαραγωγής των εγγράφων, αναλώσιμα</w:t>
      </w:r>
    </w:p>
    <w:p w:rsidR="00B86A1B" w:rsidRDefault="0005780D">
      <w:pPr>
        <w:widowControl/>
        <w:numPr>
          <w:ilvl w:val="0"/>
          <w:numId w:val="45"/>
        </w:numPr>
        <w:shd w:val="clear" w:color="auto" w:fill="FFFFFF"/>
        <w:tabs>
          <w:tab w:val="left" w:pos="750"/>
        </w:tabs>
        <w:spacing w:line="274" w:lineRule="auto"/>
        <w:ind w:left="992"/>
      </w:pPr>
      <w:r>
        <w:t xml:space="preserve"> Μείωση κόστους υποδομών: οικονομίες κλίμακας στην εισαγωγή αναβαθμίσεων και τροποποιήσεων, μείωση διαχειριστικού φόρτου για την επίλυση δυσλειτουργιών και την διαχείριση του συστήματος</w:t>
      </w:r>
    </w:p>
    <w:p w:rsidR="00B86A1B" w:rsidRDefault="00B86A1B">
      <w:pPr>
        <w:pBdr>
          <w:top w:val="nil"/>
          <w:left w:val="nil"/>
          <w:bottom w:val="nil"/>
          <w:right w:val="nil"/>
          <w:between w:val="nil"/>
        </w:pBdr>
        <w:spacing w:after="60" w:line="288" w:lineRule="auto"/>
        <w:jc w:val="both"/>
      </w:pPr>
    </w:p>
    <w:p w:rsidR="00B86A1B" w:rsidRDefault="0005780D">
      <w:pPr>
        <w:keepNext/>
        <w:widowControl/>
        <w:tabs>
          <w:tab w:val="left" w:pos="709"/>
        </w:tabs>
        <w:spacing w:before="240" w:after="60"/>
        <w:ind w:left="360"/>
        <w:jc w:val="both"/>
        <w:rPr>
          <w:b/>
        </w:rPr>
      </w:pPr>
      <w:bookmarkStart w:id="72" w:name="_heading=h.tyjcwt" w:colFirst="0" w:colLast="0"/>
      <w:bookmarkEnd w:id="72"/>
      <w:r>
        <w:rPr>
          <w:b/>
        </w:rPr>
        <w:t>Α.2 ΣΚΟΠΟΣ ΚΑΙ ΣΤΟΧΟΙ ΤΗΣ ΣΥΜΒΑΣΗΣ</w:t>
      </w:r>
    </w:p>
    <w:p w:rsidR="00B86A1B" w:rsidRDefault="0005780D">
      <w:pPr>
        <w:widowControl/>
        <w:spacing w:after="120"/>
        <w:jc w:val="both"/>
        <w:rPr>
          <w:b/>
        </w:rPr>
      </w:pPr>
      <w:r>
        <w:t>Ο Ανάδοχος θα έχει την κύρια ευθύνη επίβλεψης και ελέγχου της πορείας εκτέλεσης του Κυρίως Έργου με αρμοδιότητες που αφορούν την απευθείας επικοινωνία με την Αναθέτουσα Αρχή, τον συντονισμό των εργασιών, την διευθέτηση ζητημάτων που άπτονται της παρακολούθησης υλοποίησης, της έγκαιρης παραλαβής των διαφόρων πακέτων εργασίας και της έγκαιρης ολοκλήρωσής τους, την επίλυση διαφορών, την εισήγηση επί αιτημάτων αλλαγών, και τέλος τη δημιουργία και συντήρηση κλίματος συνεργασίας μεταξύ των μελών των εμπλεκόμενων ομάδων και την συνολική επιτυχία του Κυρίως Έργου. Οι ανωτέρω αρμοδιότητες θα ασκούνται με επιφύλαξη των αρμοδιοτήτων του αναδόχου του Τμήματος 3 του Κυρίως Έργου (διαχειριστή/</w:t>
      </w:r>
      <w:proofErr w:type="spellStart"/>
      <w:r>
        <w:t>integrato</w:t>
      </w:r>
      <w:proofErr w:type="spellEnd"/>
      <w:r>
        <w:t>r) και σε απόλυτη συνεννόηση και συνεργασία μαζί του, υπό τις οδηγίες και την εν γένει εποπτεία της Αναθέτουσας Αρχής, διά της Ομάδας Διοίκησης Έργου, και του Συμβουλίου της Επικρατείας, ως κυρίου και φορέα λειτουργίας του κυρίως έργου.</w:t>
      </w:r>
    </w:p>
    <w:p w:rsidR="00B86A1B" w:rsidRDefault="0005780D">
      <w:pPr>
        <w:widowControl/>
        <w:spacing w:after="120"/>
        <w:jc w:val="both"/>
      </w:pPr>
      <w:r>
        <w:t xml:space="preserve">Συγκεκριμένα, ο Ανάδοχος θα παρέχει τις κάτωθι υπηρεσίες, οι οποίες κατηγοριοποιούνται σε </w:t>
      </w:r>
      <w:r>
        <w:rPr>
          <w:b/>
        </w:rPr>
        <w:t>3 Ενότητες Εργασιών (ΕΕ)</w:t>
      </w:r>
      <w:r>
        <w:t>:</w:t>
      </w:r>
    </w:p>
    <w:p w:rsidR="00B86A1B" w:rsidRDefault="0005780D">
      <w:pPr>
        <w:widowControl/>
        <w:numPr>
          <w:ilvl w:val="0"/>
          <w:numId w:val="35"/>
        </w:numPr>
        <w:spacing w:after="120"/>
        <w:jc w:val="both"/>
        <w:rPr>
          <w:b/>
        </w:rPr>
      </w:pPr>
      <w:r>
        <w:rPr>
          <w:b/>
        </w:rPr>
        <w:t xml:space="preserve">ΕΕ1: Υποστήριξη στη διοίκηση, τεχνική υποστήριξη και παρακολούθηση υλοποίησης του Κυρίως Έργου. </w:t>
      </w:r>
    </w:p>
    <w:p w:rsidR="00B86A1B" w:rsidRDefault="0005780D">
      <w:pPr>
        <w:widowControl/>
        <w:numPr>
          <w:ilvl w:val="0"/>
          <w:numId w:val="35"/>
        </w:numPr>
        <w:spacing w:after="120"/>
        <w:jc w:val="both"/>
        <w:rPr>
          <w:b/>
        </w:rPr>
      </w:pPr>
      <w:r>
        <w:rPr>
          <w:b/>
        </w:rPr>
        <w:t xml:space="preserve">ΕΕ2: Υποστήριξη στις παραλαβές παραδοτέων του Κυρίως Έργου. </w:t>
      </w:r>
    </w:p>
    <w:p w:rsidR="00B86A1B" w:rsidRDefault="0005780D">
      <w:pPr>
        <w:widowControl/>
        <w:numPr>
          <w:ilvl w:val="0"/>
          <w:numId w:val="35"/>
        </w:numPr>
        <w:spacing w:after="120"/>
        <w:jc w:val="both"/>
        <w:rPr>
          <w:b/>
        </w:rPr>
      </w:pPr>
      <w:r>
        <w:rPr>
          <w:b/>
        </w:rPr>
        <w:t>ΕΕ3: Διοίκηση και παρακολούθηση υλοποίησης του παρόντος Έργου</w:t>
      </w:r>
    </w:p>
    <w:p w:rsidR="00B86A1B" w:rsidRDefault="0005780D">
      <w:pPr>
        <w:keepNext/>
        <w:widowControl/>
        <w:tabs>
          <w:tab w:val="left" w:pos="709"/>
        </w:tabs>
        <w:spacing w:before="240" w:after="60"/>
        <w:ind w:left="360"/>
        <w:jc w:val="both"/>
        <w:rPr>
          <w:b/>
        </w:rPr>
      </w:pPr>
      <w:bookmarkStart w:id="73" w:name="_heading=h.3dy6vkm" w:colFirst="0" w:colLast="0"/>
      <w:bookmarkEnd w:id="73"/>
      <w:r>
        <w:rPr>
          <w:b/>
        </w:rPr>
        <w:t>Α.2.1 ΑΝΤΙΚΕΙΜΕΝΟ ΤΗΣ ΣΥΜΒΑΣΗΣ</w:t>
      </w:r>
    </w:p>
    <w:p w:rsidR="00B86A1B" w:rsidRDefault="0005780D">
      <w:pPr>
        <w:widowControl/>
        <w:spacing w:after="120"/>
        <w:jc w:val="both"/>
      </w:pPr>
      <w:r>
        <w:t xml:space="preserve">Η ορθή υλοποίηση της σύμβασης προϋποθέτει τη μετάβαση του Αναδόχου στα σημεία που καταγράφονται στο Παράρτημα ΙΙ. Οι επιτόπιες επισκέψεις που οφείλει να πραγματοποιήσει ο Ανάδοχος ορίζονται  σε δύο (2) για κάθε Φορέα Λειτουργίας του Παραρτήματος II κατά τη διάρκεια υλοποίησης του έργου. </w:t>
      </w:r>
    </w:p>
    <w:p w:rsidR="00B86A1B" w:rsidRDefault="0005780D">
      <w:pPr>
        <w:widowControl/>
        <w:spacing w:after="120"/>
        <w:jc w:val="both"/>
      </w:pPr>
      <w:r>
        <w:t>Τα σημεία υλοποίησης του Κυρίως Έργου τα οποία θα πρέπει να επισκεφθεί ο Σύμβουλος περιλαμβάνουν τα σημεία που αναφέρονται στο Παράρτημα II. Η χρονική στιγμή (φάση υλοποίησης έργου) που θα πραγματοποιηθούν σε κάθε πόλη του Παραρτήματος ΙΙ οι επιτόπιες επισκέψεις στους αντίστοιχους Φορείς Λειτουργίας, θα προσδιοριστεί από την ΕΠΠΕ.</w:t>
      </w:r>
    </w:p>
    <w:p w:rsidR="00B86A1B" w:rsidRDefault="00B86A1B">
      <w:pPr>
        <w:widowControl/>
        <w:spacing w:after="120"/>
        <w:jc w:val="both"/>
      </w:pPr>
    </w:p>
    <w:p w:rsidR="00B86A1B" w:rsidRDefault="0005780D">
      <w:pPr>
        <w:widowControl/>
        <w:spacing w:after="120"/>
        <w:jc w:val="both"/>
      </w:pPr>
      <w:r>
        <w:t xml:space="preserve">Ο Ανάδοχος θα εκτελέσει ενδεικτικά τις παρακάτω </w:t>
      </w:r>
      <w:r>
        <w:rPr>
          <w:b/>
        </w:rPr>
        <w:t>Δραστηριότητες και Εργασίες ανά Ενότητα Εργασιών</w:t>
      </w:r>
      <w:r>
        <w:t>:</w:t>
      </w:r>
    </w:p>
    <w:p w:rsidR="00B86A1B" w:rsidRDefault="0005780D">
      <w:pPr>
        <w:widowControl/>
        <w:tabs>
          <w:tab w:val="left" w:pos="851"/>
        </w:tabs>
        <w:spacing w:before="200" w:after="200" w:line="280" w:lineRule="auto"/>
        <w:ind w:left="1992"/>
        <w:jc w:val="both"/>
        <w:rPr>
          <w:b/>
          <w:u w:val="single"/>
        </w:rPr>
      </w:pPr>
      <w:r>
        <w:rPr>
          <w:b/>
          <w:u w:val="single"/>
        </w:rPr>
        <w:lastRenderedPageBreak/>
        <w:t xml:space="preserve">ΕΕ1. Υποστήριξη στη διοίκηση, τεχνική υποστήριξη και παρακολούθηση υλοποίησης του Κυρίως Έργου. </w:t>
      </w:r>
    </w:p>
    <w:p w:rsidR="00B86A1B" w:rsidRDefault="0005780D">
      <w:pPr>
        <w:widowControl/>
        <w:numPr>
          <w:ilvl w:val="1"/>
          <w:numId w:val="16"/>
        </w:numPr>
        <w:spacing w:after="120"/>
        <w:ind w:left="709" w:hanging="425"/>
        <w:jc w:val="both"/>
      </w:pPr>
      <w:r>
        <w:t>Υποστήριξη του ΥΔ στην παρακολούθηση και έλεγχο της πορείας εκτέλεσης του Κυρίως Έργου, η οποία αφορά:</w:t>
      </w:r>
    </w:p>
    <w:p w:rsidR="00B86A1B" w:rsidRDefault="0005780D">
      <w:pPr>
        <w:widowControl/>
        <w:numPr>
          <w:ilvl w:val="1"/>
          <w:numId w:val="8"/>
        </w:numPr>
        <w:spacing w:after="60"/>
        <w:ind w:left="1434" w:hanging="357"/>
        <w:jc w:val="both"/>
      </w:pPr>
      <w:r>
        <w:t xml:space="preserve">Παρακολούθηση – τεχνική υποστήριξη - πιστοποίηση της υλοποίησης φυσικού και οικονομικού αντικειμένου </w:t>
      </w:r>
    </w:p>
    <w:p w:rsidR="00B86A1B" w:rsidRDefault="0005780D">
      <w:pPr>
        <w:widowControl/>
        <w:numPr>
          <w:ilvl w:val="1"/>
          <w:numId w:val="8"/>
        </w:numPr>
        <w:spacing w:after="60"/>
        <w:ind w:left="1434" w:hanging="357"/>
        <w:jc w:val="both"/>
      </w:pPr>
      <w:r>
        <w:t>Παρακολούθηση τήρησης του συμφωνηθέντος χρονοδιαγράμματος</w:t>
      </w:r>
    </w:p>
    <w:p w:rsidR="00B86A1B" w:rsidRDefault="0005780D">
      <w:pPr>
        <w:widowControl/>
        <w:numPr>
          <w:ilvl w:val="1"/>
          <w:numId w:val="8"/>
        </w:numPr>
        <w:spacing w:after="60"/>
        <w:ind w:left="1434" w:hanging="357"/>
        <w:jc w:val="both"/>
      </w:pPr>
      <w:r>
        <w:t>Παρακολούθηση – υποστήριξη διαχείρισης σύμβασης</w:t>
      </w:r>
    </w:p>
    <w:p w:rsidR="00B86A1B" w:rsidRDefault="0005780D">
      <w:pPr>
        <w:widowControl/>
        <w:numPr>
          <w:ilvl w:val="1"/>
          <w:numId w:val="8"/>
        </w:numPr>
        <w:spacing w:after="60"/>
        <w:ind w:left="1434" w:hanging="357"/>
        <w:jc w:val="both"/>
      </w:pPr>
      <w:r>
        <w:t>Εντοπισμό αποκλίσεων ή νέων κινδύνων και υποβολή εισηγήσεων για εφαρμογή προληπτικών ή/και διορθωτικών ενεργειών</w:t>
      </w:r>
    </w:p>
    <w:p w:rsidR="00B86A1B" w:rsidRDefault="0005780D">
      <w:pPr>
        <w:widowControl/>
        <w:numPr>
          <w:ilvl w:val="1"/>
          <w:numId w:val="16"/>
        </w:numPr>
        <w:spacing w:after="120"/>
        <w:ind w:left="709" w:hanging="425"/>
        <w:jc w:val="both"/>
      </w:pPr>
      <w:r>
        <w:t xml:space="preserve">Κατάθεση τεκμηριωμένων εισηγήσεων για την υποστήριξη του ΥΔ στη λήψη αποφάσεων επί οποιουδήποτε θέματος σχετίζεται με την υλοποίηση του Κυρίως Έργου, και ιδίως: </w:t>
      </w:r>
    </w:p>
    <w:p w:rsidR="00B86A1B" w:rsidRDefault="0005780D">
      <w:pPr>
        <w:widowControl/>
        <w:numPr>
          <w:ilvl w:val="1"/>
          <w:numId w:val="8"/>
        </w:numPr>
        <w:spacing w:after="60"/>
        <w:ind w:left="1434" w:hanging="357"/>
        <w:jc w:val="both"/>
      </w:pPr>
      <w:r>
        <w:t>επί αιτημάτων αλλαγών του Αναδόχου του Κυρίως Έργου</w:t>
      </w:r>
    </w:p>
    <w:p w:rsidR="00B86A1B" w:rsidRDefault="0005780D">
      <w:pPr>
        <w:widowControl/>
        <w:numPr>
          <w:ilvl w:val="1"/>
          <w:numId w:val="8"/>
        </w:numPr>
        <w:spacing w:after="60"/>
        <w:ind w:left="1434" w:hanging="357"/>
        <w:jc w:val="both"/>
      </w:pPr>
      <w:r>
        <w:t>για ειδικά τεχνικά, οικονομικά ή επιχειρησιακά θέματα ή προϋποθέσεις που προκύπτουν από τις ανάγκες υλοποίησης και εφαρμογής των επιμέρους όρων της Σύμβασης του Κυρίως Έργου,</w:t>
      </w:r>
    </w:p>
    <w:p w:rsidR="00B86A1B" w:rsidRDefault="0005780D">
      <w:pPr>
        <w:widowControl/>
        <w:numPr>
          <w:ilvl w:val="1"/>
          <w:numId w:val="8"/>
        </w:numPr>
        <w:spacing w:after="60"/>
        <w:ind w:left="1434" w:hanging="357"/>
        <w:jc w:val="both"/>
      </w:pPr>
      <w:r>
        <w:t>για πιθανές βελτιώσεις ή αναθεωρήσεις στο σχεδιασμό υλοποίησης του Κυρίως Έργου</w:t>
      </w:r>
    </w:p>
    <w:p w:rsidR="00B86A1B" w:rsidRDefault="0005780D">
      <w:pPr>
        <w:widowControl/>
        <w:numPr>
          <w:ilvl w:val="1"/>
          <w:numId w:val="16"/>
        </w:numPr>
        <w:spacing w:after="120"/>
        <w:ind w:left="709" w:hanging="425"/>
        <w:jc w:val="both"/>
      </w:pPr>
      <w:r>
        <w:t>Συμμετοχή σε συναντήσεις μεταξύ του ΥΔ, της Επιτροπής Παρακολούθησης και Παραλαβής, των Αναδόχων του Κυρίως Έργου και τυχόν άλλων εμπλεκομένων φορέων, με σκοπό το συντονισμό των ενεργειών και την έγκαιρη υλοποίηση του Κυρίως Έργου και την αποφυγή προβλημάτων.</w:t>
      </w:r>
    </w:p>
    <w:p w:rsidR="00B86A1B" w:rsidRDefault="0005780D">
      <w:pPr>
        <w:widowControl/>
        <w:numPr>
          <w:ilvl w:val="1"/>
          <w:numId w:val="16"/>
        </w:numPr>
        <w:spacing w:after="120"/>
        <w:ind w:left="709" w:hanging="425"/>
        <w:jc w:val="both"/>
      </w:pPr>
      <w:r>
        <w:t>Υποστήριξη του ΥΔ στην τήρηση υποχρεώσεων του Κυρίως Έργου προς τη Διαχειριστική Αρχή και τους φορείς χρηματοδότησης, που αφορά:</w:t>
      </w:r>
    </w:p>
    <w:p w:rsidR="00B86A1B" w:rsidRDefault="0005780D">
      <w:pPr>
        <w:widowControl/>
        <w:numPr>
          <w:ilvl w:val="1"/>
          <w:numId w:val="8"/>
        </w:numPr>
        <w:spacing w:after="60"/>
        <w:ind w:left="1434" w:hanging="357"/>
        <w:jc w:val="both"/>
      </w:pPr>
      <w:r>
        <w:t>Προληπτικούς ελέγχους στα μηνιαία Δελτία Δήλωσης Δαπανών</w:t>
      </w:r>
    </w:p>
    <w:p w:rsidR="00B86A1B" w:rsidRDefault="0005780D">
      <w:pPr>
        <w:widowControl/>
        <w:numPr>
          <w:ilvl w:val="1"/>
          <w:numId w:val="8"/>
        </w:numPr>
        <w:spacing w:after="60"/>
        <w:ind w:left="1434" w:hanging="357"/>
        <w:jc w:val="both"/>
      </w:pPr>
      <w:r>
        <w:t>Υποστήριξη προετοιμασίας Δελτίων Παρακολούθησης Προόδου Πράξης (υποβάλλονται από τον Δικαιούχο ανά τρίμηνο ή εξάμηνο ανάλογα με το είδος και τη διάρκεια των Πράξεων)</w:t>
      </w:r>
    </w:p>
    <w:p w:rsidR="00B86A1B" w:rsidRDefault="0005780D">
      <w:pPr>
        <w:widowControl/>
        <w:numPr>
          <w:ilvl w:val="1"/>
          <w:numId w:val="8"/>
        </w:numPr>
        <w:spacing w:after="60"/>
        <w:ind w:left="1434" w:hanging="357"/>
        <w:jc w:val="both"/>
      </w:pPr>
      <w:r>
        <w:t>Υποστήριξη τροποποιήσεων Τεχνικών Δελτίων, Συμβάσεων</w:t>
      </w:r>
    </w:p>
    <w:p w:rsidR="00B86A1B" w:rsidRDefault="0005780D">
      <w:pPr>
        <w:widowControl/>
        <w:numPr>
          <w:ilvl w:val="1"/>
          <w:numId w:val="8"/>
        </w:numPr>
        <w:spacing w:after="60"/>
        <w:ind w:left="1434" w:hanging="357"/>
        <w:jc w:val="both"/>
      </w:pPr>
      <w:r>
        <w:t>Υποστήριξη σε τυχόν επιτόπιες επαληθεύσεις της Διαχειριστικής Αρχής κατά την υλοποίηση του Κυρίως Έργου</w:t>
      </w:r>
    </w:p>
    <w:p w:rsidR="00B86A1B" w:rsidRDefault="0005780D">
      <w:pPr>
        <w:widowControl/>
        <w:spacing w:after="60"/>
        <w:jc w:val="both"/>
      </w:pPr>
      <w:r>
        <w:t xml:space="preserve">1.5 Πραγματοποίηση επιτόπιων επισκέψεων σε σημεία υλοποίησης του Κυρίως Έργου και συγκεκριμένα στα σημεία που αναφέρονται στο Παράρτημα II για έλεγχο υλοποίησης ή επίλυση προβλημάτων έργου. </w:t>
      </w:r>
    </w:p>
    <w:p w:rsidR="00B86A1B" w:rsidRDefault="00B86A1B">
      <w:pPr>
        <w:widowControl/>
        <w:spacing w:after="60"/>
        <w:jc w:val="both"/>
      </w:pPr>
    </w:p>
    <w:p w:rsidR="00B86A1B" w:rsidRDefault="0005780D">
      <w:pPr>
        <w:widowControl/>
        <w:spacing w:after="60"/>
        <w:jc w:val="both"/>
      </w:pPr>
      <w:r>
        <w:t>Εκροή του παρόντος ΠΕ είναι τα Παραδοτέα Π1.1 και  Π1.2</w:t>
      </w:r>
    </w:p>
    <w:p w:rsidR="00B86A1B" w:rsidRDefault="00B86A1B">
      <w:pPr>
        <w:widowControl/>
        <w:tabs>
          <w:tab w:val="left" w:pos="851"/>
        </w:tabs>
        <w:spacing w:before="200" w:after="200" w:line="280" w:lineRule="auto"/>
        <w:ind w:left="1992"/>
        <w:jc w:val="both"/>
        <w:rPr>
          <w:b/>
          <w:u w:val="single"/>
        </w:rPr>
      </w:pPr>
    </w:p>
    <w:p w:rsidR="00B86A1B" w:rsidRDefault="0005780D">
      <w:pPr>
        <w:widowControl/>
        <w:tabs>
          <w:tab w:val="left" w:pos="851"/>
        </w:tabs>
        <w:spacing w:before="200" w:after="200" w:line="280" w:lineRule="auto"/>
        <w:jc w:val="both"/>
        <w:rPr>
          <w:b/>
          <w:u w:val="single"/>
        </w:rPr>
      </w:pPr>
      <w:r>
        <w:rPr>
          <w:b/>
          <w:u w:val="single"/>
        </w:rPr>
        <w:t xml:space="preserve">ΕΕ2. Υποστήριξη στις παραλαβές παραδοτέων του Κυρίως έργου. </w:t>
      </w:r>
    </w:p>
    <w:p w:rsidR="00B86A1B" w:rsidRDefault="0005780D">
      <w:pPr>
        <w:widowControl/>
        <w:numPr>
          <w:ilvl w:val="1"/>
          <w:numId w:val="43"/>
        </w:numPr>
        <w:spacing w:after="60"/>
        <w:ind w:left="709" w:hanging="425"/>
        <w:jc w:val="both"/>
      </w:pPr>
      <w:r>
        <w:t xml:space="preserve">Υποστήριξη του ΥΔ στις παραλαβές παραδοτέων του Κυρίως Έργου αξιολογώντας την πληρότητα και ποιότητά τους και την κάλυψη των προδιαγραφών-απαιτήσεων που έχουν τεθεί, που περιλαμβάνει </w:t>
      </w:r>
      <w:proofErr w:type="spellStart"/>
      <w:r>
        <w:t>κατ’ελάχιστον</w:t>
      </w:r>
      <w:proofErr w:type="spellEnd"/>
      <w:r>
        <w:t xml:space="preserve"> και όχι περιοριστικά: </w:t>
      </w:r>
    </w:p>
    <w:p w:rsidR="00B86A1B" w:rsidRDefault="0005780D">
      <w:pPr>
        <w:widowControl/>
        <w:numPr>
          <w:ilvl w:val="1"/>
          <w:numId w:val="8"/>
        </w:numPr>
        <w:spacing w:after="60"/>
        <w:ind w:left="1434" w:hanging="357"/>
        <w:jc w:val="both"/>
      </w:pPr>
      <w:r>
        <w:t>πιστοποίηση της υλοποίησης φυσικού αντικειμένου</w:t>
      </w:r>
    </w:p>
    <w:p w:rsidR="00B86A1B" w:rsidRDefault="0005780D">
      <w:pPr>
        <w:widowControl/>
        <w:numPr>
          <w:ilvl w:val="1"/>
          <w:numId w:val="8"/>
        </w:numPr>
        <w:spacing w:after="60"/>
        <w:ind w:left="1434" w:hanging="357"/>
        <w:jc w:val="both"/>
      </w:pPr>
      <w:r>
        <w:t>πιστοποίηση ορθής τιμολόγησης/οικονομικού αντικειμένου παραδοτέων Κυρίως Έργου</w:t>
      </w:r>
    </w:p>
    <w:p w:rsidR="00B86A1B" w:rsidRDefault="0005780D">
      <w:pPr>
        <w:widowControl/>
        <w:numPr>
          <w:ilvl w:val="1"/>
          <w:numId w:val="8"/>
        </w:numPr>
        <w:spacing w:after="60"/>
        <w:ind w:left="1434" w:hanging="357"/>
        <w:jc w:val="both"/>
      </w:pPr>
      <w:r>
        <w:t xml:space="preserve">παρακολούθηση ελέγχων αποδοχής </w:t>
      </w:r>
    </w:p>
    <w:p w:rsidR="00B86A1B" w:rsidRDefault="0005780D">
      <w:pPr>
        <w:widowControl/>
        <w:numPr>
          <w:ilvl w:val="1"/>
          <w:numId w:val="8"/>
        </w:numPr>
        <w:spacing w:after="60"/>
        <w:ind w:left="1434" w:hanging="357"/>
        <w:jc w:val="both"/>
      </w:pPr>
      <w:r>
        <w:lastRenderedPageBreak/>
        <w:t xml:space="preserve">τεχνική και επιστημονική συνδρομή στις Ομάδες και Επιτροπές Παραλαβής της Αναθέτουσας Αρχής, </w:t>
      </w:r>
    </w:p>
    <w:p w:rsidR="00B86A1B" w:rsidRDefault="0005780D">
      <w:pPr>
        <w:widowControl/>
        <w:numPr>
          <w:ilvl w:val="1"/>
          <w:numId w:val="8"/>
        </w:numPr>
        <w:spacing w:after="60"/>
        <w:ind w:left="1434" w:hanging="357"/>
        <w:jc w:val="both"/>
      </w:pPr>
      <w:r>
        <w:t xml:space="preserve">τυχόν υπόδειξη περαιτέρω ελέγχων-δοκιμών, </w:t>
      </w:r>
    </w:p>
    <w:p w:rsidR="00B86A1B" w:rsidRDefault="0005780D">
      <w:pPr>
        <w:widowControl/>
        <w:numPr>
          <w:ilvl w:val="1"/>
          <w:numId w:val="8"/>
        </w:numPr>
        <w:spacing w:after="60"/>
        <w:ind w:left="1434" w:hanging="357"/>
        <w:jc w:val="both"/>
      </w:pPr>
      <w:r>
        <w:t xml:space="preserve">επισκόπηση ποιότητας παραδοτέων, </w:t>
      </w:r>
    </w:p>
    <w:p w:rsidR="00B86A1B" w:rsidRDefault="0005780D">
      <w:pPr>
        <w:widowControl/>
        <w:numPr>
          <w:ilvl w:val="1"/>
          <w:numId w:val="8"/>
        </w:numPr>
        <w:spacing w:after="60"/>
        <w:ind w:left="1434" w:hanging="357"/>
        <w:jc w:val="both"/>
      </w:pPr>
      <w:r>
        <w:t xml:space="preserve">γνωμοδοτήσεις επί ευρημάτων, </w:t>
      </w:r>
    </w:p>
    <w:p w:rsidR="00B86A1B" w:rsidRDefault="0005780D">
      <w:pPr>
        <w:widowControl/>
        <w:numPr>
          <w:ilvl w:val="1"/>
          <w:numId w:val="8"/>
        </w:numPr>
        <w:spacing w:after="60"/>
        <w:ind w:left="1434" w:hanging="357"/>
        <w:jc w:val="both"/>
      </w:pPr>
      <w:proofErr w:type="spellStart"/>
      <w:r>
        <w:t>ad</w:t>
      </w:r>
      <w:proofErr w:type="spellEnd"/>
      <w:r>
        <w:t xml:space="preserve"> </w:t>
      </w:r>
      <w:proofErr w:type="spellStart"/>
      <w:r>
        <w:t>hoc</w:t>
      </w:r>
      <w:proofErr w:type="spellEnd"/>
      <w:r>
        <w:t xml:space="preserve"> εισηγήσεις </w:t>
      </w:r>
    </w:p>
    <w:p w:rsidR="00B86A1B" w:rsidRDefault="00B86A1B">
      <w:pPr>
        <w:widowControl/>
        <w:spacing w:after="60"/>
        <w:ind w:left="1434"/>
        <w:jc w:val="both"/>
      </w:pPr>
    </w:p>
    <w:p w:rsidR="00B86A1B" w:rsidRDefault="0005780D">
      <w:pPr>
        <w:widowControl/>
        <w:spacing w:after="60"/>
        <w:ind w:left="709"/>
        <w:jc w:val="both"/>
      </w:pPr>
      <w:r>
        <w:t>Λόγω της διαφορετικής φύσης των παραδοτέων του Κυρίως Έργου, περιλαμβάνει υποστήριξη σε ελέγχους αποδοχής/παραλαβής:</w:t>
      </w:r>
    </w:p>
    <w:p w:rsidR="00B86A1B" w:rsidRDefault="0005780D">
      <w:pPr>
        <w:widowControl/>
        <w:numPr>
          <w:ilvl w:val="1"/>
          <w:numId w:val="29"/>
        </w:numPr>
        <w:spacing w:after="120"/>
        <w:jc w:val="both"/>
      </w:pPr>
      <w:r>
        <w:t>κεντρικών συστημάτων - εφαρμογών (</w:t>
      </w:r>
      <w:proofErr w:type="spellStart"/>
      <w:r>
        <w:t>acceptance</w:t>
      </w:r>
      <w:proofErr w:type="spellEnd"/>
      <w:r>
        <w:t xml:space="preserve"> </w:t>
      </w:r>
      <w:proofErr w:type="spellStart"/>
      <w:r>
        <w:t>tests</w:t>
      </w:r>
      <w:proofErr w:type="spellEnd"/>
      <w:r>
        <w:t>),</w:t>
      </w:r>
    </w:p>
    <w:p w:rsidR="00B86A1B" w:rsidRDefault="0005780D">
      <w:pPr>
        <w:widowControl/>
        <w:numPr>
          <w:ilvl w:val="1"/>
          <w:numId w:val="29"/>
        </w:numPr>
        <w:spacing w:after="120"/>
        <w:jc w:val="both"/>
      </w:pPr>
      <w:r>
        <w:t xml:space="preserve">κεντρικού εξοπλισμού και υποδομών και </w:t>
      </w:r>
      <w:proofErr w:type="spellStart"/>
      <w:r>
        <w:t>συστημικού</w:t>
      </w:r>
      <w:proofErr w:type="spellEnd"/>
      <w:r>
        <w:t xml:space="preserve"> λογισμικού</w:t>
      </w:r>
    </w:p>
    <w:p w:rsidR="00B86A1B" w:rsidRDefault="0005780D">
      <w:pPr>
        <w:widowControl/>
        <w:numPr>
          <w:ilvl w:val="1"/>
          <w:numId w:val="29"/>
        </w:numPr>
        <w:spacing w:after="120"/>
        <w:jc w:val="both"/>
      </w:pPr>
      <w:r>
        <w:t>περιφερειακού εξοπλισμού - υποδομών</w:t>
      </w:r>
    </w:p>
    <w:p w:rsidR="00B86A1B" w:rsidRDefault="0005780D">
      <w:pPr>
        <w:widowControl/>
        <w:numPr>
          <w:ilvl w:val="1"/>
          <w:numId w:val="29"/>
        </w:numPr>
        <w:spacing w:after="120"/>
        <w:jc w:val="both"/>
      </w:pPr>
      <w:r>
        <w:t>εξάπλωσης (</w:t>
      </w:r>
      <w:proofErr w:type="spellStart"/>
      <w:r>
        <w:t>roll</w:t>
      </w:r>
      <w:proofErr w:type="spellEnd"/>
      <w:r>
        <w:t>-</w:t>
      </w:r>
      <w:proofErr w:type="spellStart"/>
      <w:r>
        <w:t>out</w:t>
      </w:r>
      <w:proofErr w:type="spellEnd"/>
      <w:r>
        <w:t>) της μηχανογράφησης στους κατά τόπους δικαστικούς φορείς</w:t>
      </w:r>
    </w:p>
    <w:p w:rsidR="00B86A1B" w:rsidRDefault="0005780D">
      <w:pPr>
        <w:widowControl/>
        <w:numPr>
          <w:ilvl w:val="1"/>
          <w:numId w:val="29"/>
        </w:numPr>
        <w:spacing w:after="120"/>
        <w:jc w:val="both"/>
      </w:pPr>
      <w:r>
        <w:t>μελετών και λοιπών άυλων εκροών υπηρεσιών (π.χ. εκπαίδευση, πιλοτική/ δοκιμαστική λειτουργία κ.λπ.)</w:t>
      </w:r>
    </w:p>
    <w:p w:rsidR="00B86A1B" w:rsidRDefault="0005780D">
      <w:pPr>
        <w:widowControl/>
        <w:spacing w:after="120"/>
        <w:jc w:val="both"/>
      </w:pPr>
      <w:r>
        <w:t>2.2 Πραγματοποίηση επιτόπιων μεταβάσεων σε σημεία υλοποίησης του Κυρίως  Έργου και συγκεκριμένα στα σημεία που αναφέρονται στο Παράρτημα II με σκοπό την υποβοήθηση της ΕΠΠΕ του ΥΔ στην παραλαβή των φάσεων του Κυρίως Έργου, με βάση τις υποδείξεις της ΕΠΠΕ. Παραδοτέα θα αποτελούν οι υποβλητέες σχετικές γραπτές αναφορές με καταγραφή των αποτελεσμάτων όλων των ελέγχων της ανωτέρω παραγράφου 2.1.</w:t>
      </w:r>
    </w:p>
    <w:p w:rsidR="00B86A1B" w:rsidRDefault="0005780D">
      <w:pPr>
        <w:widowControl/>
        <w:spacing w:after="120"/>
        <w:jc w:val="both"/>
      </w:pPr>
      <w:r>
        <w:t>Εκροή του παρόντος ΠΕ είναι τα Παραδοτέα Π2.1, 2.2, 2.3, 2.4, 2.5, 2.6, 2.7</w:t>
      </w:r>
    </w:p>
    <w:p w:rsidR="00B86A1B" w:rsidRDefault="0005780D">
      <w:pPr>
        <w:widowControl/>
        <w:tabs>
          <w:tab w:val="left" w:pos="851"/>
        </w:tabs>
        <w:spacing w:before="200" w:after="200" w:line="280" w:lineRule="auto"/>
        <w:jc w:val="both"/>
        <w:rPr>
          <w:b/>
          <w:u w:val="single"/>
        </w:rPr>
      </w:pPr>
      <w:r>
        <w:rPr>
          <w:b/>
          <w:u w:val="single"/>
        </w:rPr>
        <w:t xml:space="preserve">ΕΕ3. Διοίκηση και παρακολούθηση υλοποίησης του παρόντος  Έργου. </w:t>
      </w:r>
    </w:p>
    <w:p w:rsidR="00B86A1B" w:rsidRDefault="0005780D">
      <w:pPr>
        <w:widowControl/>
        <w:spacing w:after="60"/>
        <w:ind w:left="720" w:hanging="436"/>
        <w:jc w:val="both"/>
      </w:pPr>
      <w:r>
        <w:t xml:space="preserve">Διοίκηση και παρακολούθηση υλοποίησης του παρόντος  Έργου, που περιλαμβάνει προγραμματισμό και απολογισμό εργασιών και εκροών, διαχείριση κινδύνων κ.λπ. </w:t>
      </w:r>
    </w:p>
    <w:p w:rsidR="00B86A1B" w:rsidRDefault="00B86A1B">
      <w:pPr>
        <w:widowControl/>
        <w:spacing w:after="120"/>
        <w:jc w:val="both"/>
      </w:pPr>
    </w:p>
    <w:p w:rsidR="00B86A1B" w:rsidRDefault="0005780D">
      <w:pPr>
        <w:widowControl/>
        <w:spacing w:after="120"/>
        <w:jc w:val="both"/>
      </w:pPr>
      <w:r>
        <w:t>Εκροή του παρόντος ΠΕ είναι τα Παραδοτέα Π3.1, 3.2., 3.3</w:t>
      </w:r>
    </w:p>
    <w:p w:rsidR="00B86A1B" w:rsidRDefault="00B86A1B">
      <w:pPr>
        <w:widowControl/>
        <w:spacing w:after="120"/>
        <w:jc w:val="both"/>
      </w:pPr>
    </w:p>
    <w:p w:rsidR="00B86A1B" w:rsidRDefault="0005780D">
      <w:pPr>
        <w:widowControl/>
        <w:spacing w:after="120"/>
        <w:jc w:val="both"/>
        <w:rPr>
          <w:b/>
          <w:u w:val="single"/>
        </w:rPr>
      </w:pPr>
      <w:r>
        <w:rPr>
          <w:b/>
          <w:u w:val="single"/>
        </w:rPr>
        <w:t>Όροι και προϋποθέσεις ελέγχων παραδοτέων Κυρίως Έργου.</w:t>
      </w:r>
    </w:p>
    <w:p w:rsidR="00B86A1B" w:rsidRDefault="0005780D">
      <w:pPr>
        <w:widowControl/>
        <w:spacing w:after="60"/>
        <w:jc w:val="both"/>
      </w:pPr>
      <w:r>
        <w:t>Ανάλογα το είδος και τη φύση των παραδοτέων ισχύουν τα κάτωθι:</w:t>
      </w:r>
    </w:p>
    <w:p w:rsidR="00B86A1B" w:rsidRDefault="0005780D">
      <w:pPr>
        <w:widowControl/>
        <w:spacing w:after="60"/>
        <w:jc w:val="both"/>
        <w:rPr>
          <w:b/>
          <w:u w:val="single"/>
        </w:rPr>
      </w:pPr>
      <w:r>
        <w:rPr>
          <w:b/>
          <w:u w:val="single"/>
        </w:rPr>
        <w:t xml:space="preserve">α) Μελέτες </w:t>
      </w:r>
    </w:p>
    <w:p w:rsidR="00B86A1B" w:rsidRDefault="0005780D">
      <w:pPr>
        <w:widowControl/>
        <w:spacing w:after="60"/>
        <w:jc w:val="both"/>
      </w:pPr>
      <w:r>
        <w:t>Ελέγχονται ως προς τα ακόλουθα χαρακτηριστικά:</w:t>
      </w:r>
    </w:p>
    <w:p w:rsidR="00B86A1B" w:rsidRDefault="0005780D">
      <w:pPr>
        <w:widowControl/>
        <w:numPr>
          <w:ilvl w:val="0"/>
          <w:numId w:val="32"/>
        </w:numPr>
        <w:spacing w:before="60"/>
        <w:ind w:left="720"/>
        <w:jc w:val="both"/>
      </w:pPr>
      <w:r>
        <w:t>Πληρότητα: Το Παραδοτέο πρέπει να καλύπτει όλες τις πτυχές του σκοπού για τον οποίο συντάχθηκε και ειδικότερα να ανταποκρίνεται στις απαιτήσεις περιεχομένου που έχουν ορισθεί γι’ αυτό.</w:t>
      </w:r>
    </w:p>
    <w:p w:rsidR="00B86A1B" w:rsidRDefault="0005780D">
      <w:pPr>
        <w:widowControl/>
        <w:numPr>
          <w:ilvl w:val="0"/>
          <w:numId w:val="32"/>
        </w:numPr>
        <w:ind w:left="720"/>
        <w:jc w:val="both"/>
      </w:pPr>
      <w:r>
        <w:t>Σαφήνεια/Εμβάθυνση: Το Παραδοτέο πρέπει να περιέχει πληροφορίες σε βάθος ανάλογα με το σκοπό του, και ταυτόχρονα πρέπει να έχει αποφευχθεί πλεονάζουσα λεπτομέρεια σε βαθμό που θα επισκιάζει τη σαφήνεια του Παραδοτέου.</w:t>
      </w:r>
    </w:p>
    <w:p w:rsidR="00B86A1B" w:rsidRDefault="0005780D">
      <w:pPr>
        <w:widowControl/>
        <w:numPr>
          <w:ilvl w:val="0"/>
          <w:numId w:val="32"/>
        </w:numPr>
        <w:ind w:left="720"/>
        <w:jc w:val="both"/>
      </w:pPr>
      <w:r>
        <w:t>Σχετικότητα/ Λειτουργικότητα/ Αποτελεσματικότητα: Το Παραδοτέο πρέπει να ανταποκρίνεται στο σκοπό για τον οποίο έχει συνταχθεί και στις ανάγκες του Έργου.</w:t>
      </w:r>
    </w:p>
    <w:p w:rsidR="00B86A1B" w:rsidRDefault="0005780D">
      <w:pPr>
        <w:widowControl/>
        <w:numPr>
          <w:ilvl w:val="0"/>
          <w:numId w:val="32"/>
        </w:numPr>
        <w:ind w:left="720"/>
        <w:jc w:val="both"/>
      </w:pPr>
      <w:r>
        <w:t>Τεκμηρίωση: Το Παραδοτέο πρέπει να είναι ακριβές και να αποτυπώνει την πραγματικότητα. Αυτό σημαίνει ότι πρέπει να βασίζεται σε επαρκώς τεκμηριωμένα στοιχεία και όπου απαιτείται να δίδονται σαφείς επεξηγήσεις.</w:t>
      </w:r>
    </w:p>
    <w:p w:rsidR="00B86A1B" w:rsidRDefault="00B86A1B">
      <w:pPr>
        <w:widowControl/>
        <w:spacing w:before="120" w:after="60"/>
        <w:jc w:val="both"/>
        <w:rPr>
          <w:b/>
          <w:u w:val="single"/>
        </w:rPr>
      </w:pPr>
    </w:p>
    <w:p w:rsidR="00B86A1B" w:rsidRDefault="0005780D">
      <w:pPr>
        <w:widowControl/>
        <w:spacing w:before="120" w:after="60"/>
        <w:jc w:val="both"/>
        <w:rPr>
          <w:u w:val="single"/>
        </w:rPr>
      </w:pPr>
      <w:r>
        <w:rPr>
          <w:b/>
          <w:u w:val="single"/>
        </w:rPr>
        <w:t>β)</w:t>
      </w:r>
      <w:r>
        <w:rPr>
          <w:u w:val="single"/>
        </w:rPr>
        <w:t xml:space="preserve"> </w:t>
      </w:r>
      <w:r>
        <w:rPr>
          <w:b/>
          <w:u w:val="single"/>
        </w:rPr>
        <w:t>Υπηρεσίες</w:t>
      </w:r>
      <w:r>
        <w:rPr>
          <w:u w:val="single"/>
        </w:rPr>
        <w:t xml:space="preserve"> </w:t>
      </w:r>
    </w:p>
    <w:p w:rsidR="00B86A1B" w:rsidRDefault="0005780D">
      <w:pPr>
        <w:widowControl/>
        <w:spacing w:after="60"/>
        <w:jc w:val="both"/>
      </w:pPr>
      <w:r>
        <w:t>Διενεργούνται οι κάτωθι έλεγχοι:</w:t>
      </w:r>
    </w:p>
    <w:p w:rsidR="00B86A1B" w:rsidRDefault="0005780D">
      <w:pPr>
        <w:widowControl/>
        <w:numPr>
          <w:ilvl w:val="0"/>
          <w:numId w:val="32"/>
        </w:numPr>
        <w:spacing w:before="60"/>
        <w:ind w:left="721"/>
        <w:jc w:val="both"/>
      </w:pPr>
      <w:r>
        <w:lastRenderedPageBreak/>
        <w:t xml:space="preserve">Υπηρεσίες Εκπαίδευσης. Θα ελέγχεται η πληρότητα/εγκυρότητα των σχετικών απολογιστικών αναφορών, οι οποίες θα πρέπει να αναφέρουν ημερομηνίες διενέργειας, τόπο, όνομα εκπαιδευτή και πρόγραμμα εκπαίδευσης, και να περιέχουν εκπαιδευτικό υλικό ή υλικό παρουσίασης, και </w:t>
      </w:r>
      <w:proofErr w:type="spellStart"/>
      <w:r>
        <w:t>παρουσιολόγια</w:t>
      </w:r>
      <w:proofErr w:type="spellEnd"/>
      <w:r>
        <w:t>.</w:t>
      </w:r>
    </w:p>
    <w:p w:rsidR="00B86A1B" w:rsidRDefault="0005780D">
      <w:pPr>
        <w:widowControl/>
        <w:numPr>
          <w:ilvl w:val="0"/>
          <w:numId w:val="32"/>
        </w:numPr>
        <w:ind w:left="721"/>
        <w:jc w:val="both"/>
      </w:pPr>
      <w:r>
        <w:t>Η καταλληλότητα του προγράμματος ελέγχεται στο πλάνο εκπαίδευσης, όπου αυτό υποβάλλεται.</w:t>
      </w:r>
    </w:p>
    <w:p w:rsidR="00B86A1B" w:rsidRDefault="0005780D">
      <w:pPr>
        <w:widowControl/>
        <w:numPr>
          <w:ilvl w:val="0"/>
          <w:numId w:val="32"/>
        </w:numPr>
        <w:ind w:left="720"/>
        <w:jc w:val="both"/>
      </w:pPr>
      <w:r>
        <w:t xml:space="preserve">Υπηρεσίες </w:t>
      </w:r>
      <w:proofErr w:type="spellStart"/>
      <w:r>
        <w:t>on</w:t>
      </w:r>
      <w:proofErr w:type="spellEnd"/>
      <w:r>
        <w:t>-</w:t>
      </w:r>
      <w:proofErr w:type="spellStart"/>
      <w:r>
        <w:t>site</w:t>
      </w:r>
      <w:proofErr w:type="spellEnd"/>
      <w:r>
        <w:t xml:space="preserve"> υποστήριξης. Θα ελέγχεται η πληρότητα/εγκυρότητα των σχετικών απολογιστικών αναφορών, οι οποίες θα πρέπει να αναφέρουν ημερομηνίες διενέργειας, όνομα υποστηρικτή, και να επισυνάπτουν </w:t>
      </w:r>
      <w:proofErr w:type="spellStart"/>
      <w:r>
        <w:t>παρουσιολόγια</w:t>
      </w:r>
      <w:proofErr w:type="spellEnd"/>
      <w:r>
        <w:t xml:space="preserve"> ημέρας ή περιόδων υπογεγραμμένα από τον προϊστάμενο της γραμματείας του εκάστοτε φορέα που υποστηρίζεται, στα οποία ο υπογράφων θα πιστοποιεί την προσήκουσα παροχή των υπηρεσιών.</w:t>
      </w:r>
    </w:p>
    <w:p w:rsidR="00B86A1B" w:rsidRDefault="0005780D">
      <w:pPr>
        <w:widowControl/>
        <w:numPr>
          <w:ilvl w:val="0"/>
          <w:numId w:val="32"/>
        </w:numPr>
        <w:ind w:left="720"/>
        <w:jc w:val="both"/>
      </w:pPr>
      <w:r>
        <w:t>Υπηρεσίες που υπόκεινται σε SLA. Έλεγχος μηνιαίων (ή της αντίστοιχης περιόδου που ορίζεται στη διακήρυξη) αναφορών και επιβολή ρητρών.</w:t>
      </w:r>
    </w:p>
    <w:p w:rsidR="00B86A1B" w:rsidRDefault="0005780D">
      <w:pPr>
        <w:widowControl/>
        <w:numPr>
          <w:ilvl w:val="0"/>
          <w:numId w:val="32"/>
        </w:numPr>
        <w:ind w:left="720"/>
        <w:jc w:val="both"/>
      </w:pPr>
      <w:r>
        <w:t>Λοιπές υπηρεσίες. Οι εργασίες θα μπορούν να πιστοποιούνται ότι διενεργήθηκαν σε μεγάλο βαθμό κατά την εξέλιξη των εργασιών, ενώ θα ελέγχεται η πληρότητα/εγκυρότητα των σχετικών παραγόμενων παραδοτέων ή/και απολογιστικών αναφορών, ως αυτές ορίζονται στη διακήρυξη.</w:t>
      </w:r>
    </w:p>
    <w:p w:rsidR="00B86A1B" w:rsidRDefault="0005780D">
      <w:pPr>
        <w:widowControl/>
        <w:spacing w:before="120" w:after="60"/>
        <w:jc w:val="both"/>
        <w:rPr>
          <w:b/>
          <w:u w:val="single"/>
        </w:rPr>
      </w:pPr>
      <w:r>
        <w:rPr>
          <w:b/>
          <w:u w:val="single"/>
        </w:rPr>
        <w:t>γ) Περιφερειακός εξοπλισμός και υποδομές τοπικών δικτύων</w:t>
      </w:r>
    </w:p>
    <w:p w:rsidR="00B86A1B" w:rsidRDefault="0005780D">
      <w:pPr>
        <w:widowControl/>
        <w:spacing w:after="60"/>
        <w:jc w:val="both"/>
      </w:pPr>
      <w:r>
        <w:t>Διενεργούνται οι κάτωθι έλεγχοι στα στοιχεία περιφερειακού εξοπλισμού και δικτύων (</w:t>
      </w:r>
      <w:proofErr w:type="spellStart"/>
      <w:r>
        <w:t>pcs</w:t>
      </w:r>
      <w:proofErr w:type="spellEnd"/>
      <w:r>
        <w:t>/</w:t>
      </w:r>
      <w:proofErr w:type="spellStart"/>
      <w:r>
        <w:t>laptops</w:t>
      </w:r>
      <w:proofErr w:type="spellEnd"/>
      <w:r>
        <w:t xml:space="preserve">, </w:t>
      </w:r>
      <w:proofErr w:type="spellStart"/>
      <w:r>
        <w:t>printers</w:t>
      </w:r>
      <w:proofErr w:type="spellEnd"/>
      <w:r>
        <w:t xml:space="preserve">, </w:t>
      </w:r>
      <w:proofErr w:type="spellStart"/>
      <w:r>
        <w:t>scanners</w:t>
      </w:r>
      <w:proofErr w:type="spellEnd"/>
      <w:r>
        <w:t xml:space="preserve">, </w:t>
      </w:r>
      <w:proofErr w:type="spellStart"/>
      <w:r>
        <w:t>switches</w:t>
      </w:r>
      <w:proofErr w:type="spellEnd"/>
      <w:r>
        <w:t>/</w:t>
      </w:r>
      <w:proofErr w:type="spellStart"/>
      <w:r>
        <w:t>routers</w:t>
      </w:r>
      <w:proofErr w:type="spellEnd"/>
      <w:r>
        <w:t xml:space="preserve"> κ.λπ.):</w:t>
      </w:r>
    </w:p>
    <w:p w:rsidR="00B86A1B" w:rsidRDefault="0005780D">
      <w:pPr>
        <w:widowControl/>
        <w:numPr>
          <w:ilvl w:val="0"/>
          <w:numId w:val="32"/>
        </w:numPr>
        <w:spacing w:before="60"/>
        <w:ind w:left="720"/>
        <w:jc w:val="both"/>
      </w:pPr>
      <w:r>
        <w:t>Έλεγχοι ποσότητας και προσφερόμενων ειδών (</w:t>
      </w:r>
      <w:proofErr w:type="spellStart"/>
      <w:r>
        <w:t>vendor</w:t>
      </w:r>
      <w:proofErr w:type="spellEnd"/>
      <w:r>
        <w:t xml:space="preserve">, </w:t>
      </w:r>
      <w:proofErr w:type="spellStart"/>
      <w:r>
        <w:t>model</w:t>
      </w:r>
      <w:proofErr w:type="spellEnd"/>
      <w:r>
        <w:t>, p/n, s/n) συμπεριλαμβανομένων υποστηρικτικών συσκευών ή προϊόντων (π.χ. ποντίκι, πληκτρολόγιο κ.λπ.) και αναλωσίμων (</w:t>
      </w:r>
      <w:proofErr w:type="spellStart"/>
      <w:r>
        <w:t>ink</w:t>
      </w:r>
      <w:proofErr w:type="spellEnd"/>
      <w:r>
        <w:t xml:space="preserve"> </w:t>
      </w:r>
      <w:proofErr w:type="spellStart"/>
      <w:r>
        <w:t>cartridges</w:t>
      </w:r>
      <w:proofErr w:type="spellEnd"/>
      <w:r>
        <w:t xml:space="preserve"> κλπ.) ως έχουν προσφερθεί.</w:t>
      </w:r>
    </w:p>
    <w:p w:rsidR="00B86A1B" w:rsidRDefault="0005780D">
      <w:pPr>
        <w:widowControl/>
        <w:numPr>
          <w:ilvl w:val="0"/>
          <w:numId w:val="32"/>
        </w:numPr>
        <w:ind w:left="720"/>
        <w:jc w:val="both"/>
      </w:pPr>
      <w:r>
        <w:t>Μακροσκοπικός έλεγχος. Ελέγχονται να μην υπάρχουν φθορές/ζημιές που επηρεάζουν ή εν δυνάμει απειλούν την καταλληλότητα, μακροσκοπικοί έλεγχοι θυρών συνδεσιμότητας, τακτοποιημένη τοποθέτηση καλωδίων, κ.λπ.</w:t>
      </w:r>
    </w:p>
    <w:p w:rsidR="00B86A1B" w:rsidRDefault="0005780D">
      <w:pPr>
        <w:widowControl/>
        <w:numPr>
          <w:ilvl w:val="0"/>
          <w:numId w:val="32"/>
        </w:numPr>
        <w:ind w:left="720"/>
        <w:jc w:val="both"/>
      </w:pPr>
      <w:r>
        <w:t>Πρακτική δοκιμασία αυτοτελούς λειτουργικότητας στοιχείων (εύρυθμη λειτουργία κ.λπ.). Κατά την πρακτική δοκιμασία ελέγχονται επίσης:</w:t>
      </w:r>
    </w:p>
    <w:p w:rsidR="00B86A1B" w:rsidRDefault="0005780D">
      <w:pPr>
        <w:widowControl/>
        <w:numPr>
          <w:ilvl w:val="0"/>
          <w:numId w:val="4"/>
        </w:numPr>
        <w:ind w:left="1080"/>
        <w:jc w:val="both"/>
      </w:pPr>
      <w:r>
        <w:t>εγκατάσταση και λειτουργία όλων των λογισμικών και εργαλείων που έχουν προσφερθεί</w:t>
      </w:r>
    </w:p>
    <w:p w:rsidR="00B86A1B" w:rsidRDefault="0005780D">
      <w:pPr>
        <w:widowControl/>
        <w:numPr>
          <w:ilvl w:val="0"/>
          <w:numId w:val="4"/>
        </w:numPr>
        <w:ind w:left="1080"/>
        <w:jc w:val="both"/>
      </w:pPr>
      <w:r>
        <w:t>λειτουργία λυχνιών (</w:t>
      </w:r>
      <w:proofErr w:type="spellStart"/>
      <w:r>
        <w:t>leds</w:t>
      </w:r>
      <w:proofErr w:type="spellEnd"/>
      <w:r>
        <w:t>)/πλήκτρων/</w:t>
      </w:r>
      <w:proofErr w:type="spellStart"/>
      <w:r>
        <w:t>ενσωματωμέν</w:t>
      </w:r>
      <w:proofErr w:type="spellEnd"/>
      <w:r>
        <w:t xml:space="preserve">ων </w:t>
      </w:r>
      <w:proofErr w:type="spellStart"/>
      <w:r>
        <w:t>displays</w:t>
      </w:r>
      <w:proofErr w:type="spellEnd"/>
      <w:r>
        <w:t xml:space="preserve"> συσκευών</w:t>
      </w:r>
    </w:p>
    <w:p w:rsidR="00B86A1B" w:rsidRDefault="0005780D">
      <w:pPr>
        <w:widowControl/>
        <w:numPr>
          <w:ilvl w:val="0"/>
          <w:numId w:val="4"/>
        </w:numPr>
        <w:ind w:left="1080"/>
        <w:jc w:val="both"/>
      </w:pPr>
      <w:r>
        <w:t xml:space="preserve">κύρια χαρακτηριστικά, όπως ενδεικτικά </w:t>
      </w:r>
      <w:proofErr w:type="spellStart"/>
      <w:r>
        <w:t>cpu</w:t>
      </w:r>
      <w:proofErr w:type="spellEnd"/>
      <w:r>
        <w:t xml:space="preserve">, </w:t>
      </w:r>
      <w:proofErr w:type="spellStart"/>
      <w:r>
        <w:t>ram</w:t>
      </w:r>
      <w:proofErr w:type="spellEnd"/>
      <w:r>
        <w:t xml:space="preserve">, </w:t>
      </w:r>
      <w:proofErr w:type="spellStart"/>
      <w:r>
        <w:t>storage</w:t>
      </w:r>
      <w:proofErr w:type="spellEnd"/>
      <w:r>
        <w:t xml:space="preserve"> </w:t>
      </w:r>
      <w:proofErr w:type="spellStart"/>
      <w:r>
        <w:t>capacity</w:t>
      </w:r>
      <w:proofErr w:type="spellEnd"/>
      <w:r>
        <w:t xml:space="preserve"> κ.α. κατά την κρίση της ΕΠΠΕ, μέσω των σχετικών </w:t>
      </w:r>
      <w:proofErr w:type="spellStart"/>
      <w:r>
        <w:t>menus</w:t>
      </w:r>
      <w:proofErr w:type="spellEnd"/>
      <w:r>
        <w:t xml:space="preserve"> αναφοράς των λειτουργικών συστημάτων ή άλλων διαχειριστικών εργαλείων</w:t>
      </w:r>
    </w:p>
    <w:p w:rsidR="00B86A1B" w:rsidRDefault="0005780D">
      <w:pPr>
        <w:widowControl/>
        <w:numPr>
          <w:ilvl w:val="0"/>
          <w:numId w:val="4"/>
        </w:numPr>
        <w:ind w:left="1080"/>
        <w:jc w:val="both"/>
      </w:pPr>
      <w:r>
        <w:t xml:space="preserve">διαγώνιος οθόνης και έλεγχος για καμένα </w:t>
      </w:r>
      <w:proofErr w:type="spellStart"/>
      <w:r>
        <w:t>pixels</w:t>
      </w:r>
      <w:proofErr w:type="spellEnd"/>
    </w:p>
    <w:p w:rsidR="00B86A1B" w:rsidRDefault="0005780D">
      <w:pPr>
        <w:widowControl/>
        <w:numPr>
          <w:ilvl w:val="0"/>
          <w:numId w:val="32"/>
        </w:numPr>
        <w:ind w:left="720"/>
        <w:jc w:val="both"/>
      </w:pPr>
      <w:r>
        <w:t xml:space="preserve">Ενεργοποίηση θυρών συνδεσιμότητας των </w:t>
      </w:r>
      <w:proofErr w:type="spellStart"/>
      <w:r>
        <w:t>switches</w:t>
      </w:r>
      <w:proofErr w:type="spellEnd"/>
      <w:r>
        <w:t xml:space="preserve"> </w:t>
      </w:r>
    </w:p>
    <w:p w:rsidR="00B86A1B" w:rsidRDefault="0005780D">
      <w:pPr>
        <w:widowControl/>
        <w:numPr>
          <w:ilvl w:val="0"/>
          <w:numId w:val="32"/>
        </w:numPr>
        <w:ind w:left="720"/>
        <w:jc w:val="both"/>
      </w:pPr>
      <w:r>
        <w:t xml:space="preserve">Πρακτική δοκιμασία λειτουργίας δικτύου (όλες οι συσκευές είναι συνδεδεμένες και </w:t>
      </w:r>
      <w:proofErr w:type="spellStart"/>
      <w:r>
        <w:t>προσβάσιμες</w:t>
      </w:r>
      <w:proofErr w:type="spellEnd"/>
      <w:r>
        <w:t xml:space="preserve"> στο δίκτυο, ταχύτητα δικτύου και διαδικτύου) και συνδυαστικής λειτουργικότητας</w:t>
      </w:r>
    </w:p>
    <w:p w:rsidR="00B86A1B" w:rsidRDefault="0005780D">
      <w:pPr>
        <w:widowControl/>
        <w:numPr>
          <w:ilvl w:val="0"/>
          <w:numId w:val="32"/>
        </w:numPr>
        <w:ind w:left="720"/>
        <w:jc w:val="both"/>
      </w:pPr>
      <w:r>
        <w:t xml:space="preserve">Έλεγχος τεχνικών προδιαγραφών </w:t>
      </w:r>
    </w:p>
    <w:p w:rsidR="00B86A1B" w:rsidRDefault="0005780D">
      <w:pPr>
        <w:widowControl/>
        <w:numPr>
          <w:ilvl w:val="0"/>
          <w:numId w:val="32"/>
        </w:numPr>
        <w:ind w:left="720"/>
        <w:jc w:val="both"/>
      </w:pPr>
      <w:r>
        <w:t>Άδειες λογισμικών, όπου απαιτούνται μαζί με τον εξοπλισμό</w:t>
      </w:r>
    </w:p>
    <w:p w:rsidR="00B86A1B" w:rsidRDefault="0005780D">
      <w:pPr>
        <w:widowControl/>
        <w:spacing w:before="120" w:after="60"/>
        <w:jc w:val="both"/>
        <w:rPr>
          <w:b/>
          <w:u w:val="single"/>
        </w:rPr>
      </w:pPr>
      <w:r>
        <w:rPr>
          <w:b/>
          <w:u w:val="single"/>
        </w:rPr>
        <w:t>δ) έτοιμο λογισμικό (</w:t>
      </w:r>
      <w:proofErr w:type="spellStart"/>
      <w:r>
        <w:rPr>
          <w:b/>
          <w:u w:val="single"/>
        </w:rPr>
        <w:t>system</w:t>
      </w:r>
      <w:proofErr w:type="spellEnd"/>
      <w:r>
        <w:rPr>
          <w:b/>
          <w:u w:val="single"/>
        </w:rPr>
        <w:t xml:space="preserve"> </w:t>
      </w:r>
      <w:proofErr w:type="spellStart"/>
      <w:r>
        <w:rPr>
          <w:b/>
          <w:u w:val="single"/>
        </w:rPr>
        <w:t>software</w:t>
      </w:r>
      <w:proofErr w:type="spellEnd"/>
      <w:r>
        <w:rPr>
          <w:b/>
          <w:u w:val="single"/>
        </w:rPr>
        <w:t>) κεντρικών συστημάτων</w:t>
      </w:r>
    </w:p>
    <w:p w:rsidR="00B86A1B" w:rsidRDefault="0005780D">
      <w:pPr>
        <w:widowControl/>
        <w:spacing w:after="60"/>
        <w:jc w:val="both"/>
      </w:pPr>
      <w:r>
        <w:t>Διενεργούνται οι κάτωθι έλεγχοι:</w:t>
      </w:r>
    </w:p>
    <w:p w:rsidR="00B86A1B" w:rsidRDefault="0005780D">
      <w:pPr>
        <w:widowControl/>
        <w:numPr>
          <w:ilvl w:val="0"/>
          <w:numId w:val="32"/>
        </w:numPr>
        <w:spacing w:before="60"/>
        <w:ind w:left="720"/>
        <w:jc w:val="both"/>
      </w:pPr>
      <w:r>
        <w:t xml:space="preserve">Έλεγχος </w:t>
      </w:r>
      <w:proofErr w:type="spellStart"/>
      <w:r>
        <w:t>versioning</w:t>
      </w:r>
      <w:proofErr w:type="spellEnd"/>
    </w:p>
    <w:p w:rsidR="00B86A1B" w:rsidRDefault="0005780D">
      <w:pPr>
        <w:widowControl/>
        <w:numPr>
          <w:ilvl w:val="0"/>
          <w:numId w:val="32"/>
        </w:numPr>
        <w:ind w:left="720"/>
        <w:jc w:val="both"/>
      </w:pPr>
      <w:r>
        <w:t xml:space="preserve">Έλεγχος </w:t>
      </w:r>
      <w:proofErr w:type="spellStart"/>
      <w:r>
        <w:t>modules</w:t>
      </w:r>
      <w:proofErr w:type="spellEnd"/>
      <w:r>
        <w:t xml:space="preserve"> που έχουν προσφερθεί </w:t>
      </w:r>
    </w:p>
    <w:p w:rsidR="00B86A1B" w:rsidRDefault="0005780D">
      <w:pPr>
        <w:widowControl/>
        <w:numPr>
          <w:ilvl w:val="0"/>
          <w:numId w:val="32"/>
        </w:numPr>
        <w:ind w:left="720"/>
        <w:jc w:val="both"/>
      </w:pPr>
      <w:r>
        <w:t xml:space="preserve">Έλεγχος </w:t>
      </w:r>
      <w:proofErr w:type="spellStart"/>
      <w:r>
        <w:t>licenses</w:t>
      </w:r>
      <w:proofErr w:type="spellEnd"/>
    </w:p>
    <w:p w:rsidR="00B86A1B" w:rsidRDefault="0005780D">
      <w:pPr>
        <w:widowControl/>
        <w:numPr>
          <w:ilvl w:val="0"/>
          <w:numId w:val="32"/>
        </w:numPr>
        <w:ind w:left="720"/>
        <w:jc w:val="both"/>
      </w:pPr>
      <w:r>
        <w:t>Έλεγχος επιτυχούς εγκατάστασης και κατάλληλης προσαρμογής (</w:t>
      </w:r>
      <w:proofErr w:type="spellStart"/>
      <w:r>
        <w:t>configuration</w:t>
      </w:r>
      <w:proofErr w:type="spellEnd"/>
      <w:r>
        <w:t>)</w:t>
      </w:r>
    </w:p>
    <w:p w:rsidR="00B86A1B" w:rsidRDefault="0005780D">
      <w:pPr>
        <w:widowControl/>
        <w:spacing w:before="120" w:after="60"/>
        <w:jc w:val="both"/>
        <w:rPr>
          <w:b/>
          <w:u w:val="single"/>
        </w:rPr>
      </w:pPr>
      <w:r>
        <w:rPr>
          <w:b/>
          <w:u w:val="single"/>
        </w:rPr>
        <w:t xml:space="preserve">ε) κεντρικός εξοπλισμός </w:t>
      </w:r>
    </w:p>
    <w:p w:rsidR="00B86A1B" w:rsidRDefault="0005780D">
      <w:pPr>
        <w:widowControl/>
        <w:spacing w:after="60"/>
        <w:jc w:val="both"/>
      </w:pPr>
      <w:r>
        <w:t>Ως γ.</w:t>
      </w:r>
    </w:p>
    <w:p w:rsidR="00B86A1B" w:rsidRDefault="0005780D">
      <w:pPr>
        <w:widowControl/>
        <w:spacing w:before="120" w:after="60"/>
        <w:jc w:val="both"/>
        <w:rPr>
          <w:b/>
          <w:u w:val="single"/>
        </w:rPr>
      </w:pPr>
      <w:r>
        <w:rPr>
          <w:b/>
          <w:u w:val="single"/>
        </w:rPr>
        <w:t xml:space="preserve">στ) εφαρμογές </w:t>
      </w:r>
    </w:p>
    <w:p w:rsidR="00B86A1B" w:rsidRDefault="0005780D">
      <w:pPr>
        <w:widowControl/>
        <w:spacing w:after="60"/>
        <w:jc w:val="both"/>
      </w:pPr>
      <w:r>
        <w:lastRenderedPageBreak/>
        <w:t xml:space="preserve">Η διαδικασία παραλαβής περιγράφεται στην παράγραφο 6.3 της διακήρυξης του Κυρίως Έργου. Βασικές προϋποθέσεις παραλαβής είναι η έγκριση του FRS, η επιτυχής ολοκλήρωση των </w:t>
      </w:r>
      <w:proofErr w:type="spellStart"/>
      <w:r>
        <w:t>UATs</w:t>
      </w:r>
      <w:proofErr w:type="spellEnd"/>
      <w:r>
        <w:t>, η επιτυχής ολοκλήρωση δοκιμαστικής-πιλοτικής λειτουργίας και η παράδοση της κατάλληλης τεκμηρίωσης και του πηγαίου κώδικα (εφόσον αποτελεί αντικείμενο ανάπτυξης στο πλαίσιο του έργου και όχι παραμετροποίηση έτοιμου πακέτου).</w:t>
      </w:r>
    </w:p>
    <w:p w:rsidR="00B86A1B" w:rsidRDefault="00B86A1B">
      <w:pPr>
        <w:widowControl/>
        <w:spacing w:after="60"/>
        <w:jc w:val="both"/>
      </w:pPr>
    </w:p>
    <w:p w:rsidR="00B86A1B" w:rsidRDefault="00B86A1B">
      <w:pPr>
        <w:pBdr>
          <w:top w:val="nil"/>
          <w:left w:val="nil"/>
          <w:bottom w:val="nil"/>
          <w:right w:val="nil"/>
          <w:between w:val="nil"/>
        </w:pBdr>
        <w:spacing w:after="60" w:line="288" w:lineRule="auto"/>
        <w:jc w:val="both"/>
      </w:pPr>
    </w:p>
    <w:p w:rsidR="00B86A1B" w:rsidRDefault="0005780D">
      <w:pPr>
        <w:keepNext/>
        <w:widowControl/>
        <w:tabs>
          <w:tab w:val="left" w:pos="709"/>
        </w:tabs>
        <w:spacing w:before="240" w:after="60"/>
        <w:ind w:left="360"/>
        <w:jc w:val="both"/>
        <w:rPr>
          <w:b/>
        </w:rPr>
      </w:pPr>
      <w:bookmarkStart w:id="74" w:name="_heading=h.1t3h5sf" w:colFirst="0" w:colLast="0"/>
      <w:bookmarkEnd w:id="74"/>
      <w:r>
        <w:rPr>
          <w:b/>
        </w:rPr>
        <w:t xml:space="preserve">Α.2.2  </w:t>
      </w:r>
      <w:sdt>
        <w:sdtPr>
          <w:tag w:val="goog_rdk_55"/>
          <w:id w:val="100070206"/>
        </w:sdtPr>
        <w:sdtContent/>
      </w:sdt>
      <w:r>
        <w:rPr>
          <w:b/>
        </w:rPr>
        <w:t>Παραδοτέα</w:t>
      </w:r>
    </w:p>
    <w:p w:rsidR="00B86A1B" w:rsidRDefault="0005780D">
      <w:pPr>
        <w:widowControl/>
        <w:spacing w:after="60"/>
        <w:jc w:val="both"/>
      </w:pPr>
      <w:r>
        <w:t>Τα ελάχιστα παραδοτέα του παρόντος Έργου συνοψίζονται στον παρακάτω πίνακα:</w:t>
      </w:r>
    </w:p>
    <w:p w:rsidR="00B86A1B" w:rsidRDefault="00B86A1B">
      <w:pPr>
        <w:pBdr>
          <w:top w:val="nil"/>
          <w:left w:val="nil"/>
          <w:bottom w:val="nil"/>
          <w:right w:val="nil"/>
          <w:between w:val="nil"/>
        </w:pBdr>
        <w:spacing w:after="60" w:line="288" w:lineRule="auto"/>
        <w:jc w:val="both"/>
      </w:pPr>
    </w:p>
    <w:p w:rsidR="00B86A1B" w:rsidRDefault="0005780D">
      <w:pPr>
        <w:pBdr>
          <w:top w:val="nil"/>
          <w:left w:val="nil"/>
          <w:bottom w:val="nil"/>
          <w:right w:val="nil"/>
          <w:between w:val="nil"/>
        </w:pBdr>
        <w:spacing w:after="60" w:line="288" w:lineRule="auto"/>
        <w:jc w:val="both"/>
      </w:pPr>
      <w:r>
        <w:tab/>
        <w:t xml:space="preserve"> </w:t>
      </w:r>
      <w:r>
        <w:tab/>
      </w:r>
    </w:p>
    <w:tbl>
      <w:tblPr>
        <w:tblStyle w:val="affa"/>
        <w:tblW w:w="9649" w:type="dxa"/>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600" w:firstRow="0" w:lastRow="0" w:firstColumn="0" w:lastColumn="0" w:noHBand="1" w:noVBand="1"/>
      </w:tblPr>
      <w:tblGrid>
        <w:gridCol w:w="720"/>
        <w:gridCol w:w="2340"/>
        <w:gridCol w:w="4125"/>
        <w:gridCol w:w="2464"/>
      </w:tblGrid>
      <w:tr w:rsidR="00B86A1B">
        <w:trPr>
          <w:trHeight w:val="1222"/>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b/>
                <w:sz w:val="20"/>
                <w:szCs w:val="20"/>
              </w:rPr>
            </w:pPr>
            <w:r>
              <w:rPr>
                <w:b/>
                <w:sz w:val="20"/>
                <w:szCs w:val="20"/>
              </w:rPr>
              <w:t>α/α</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b/>
                <w:sz w:val="20"/>
                <w:szCs w:val="20"/>
              </w:rPr>
              <w:t>Παραδοτέο</w:t>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b/>
                <w:sz w:val="20"/>
                <w:szCs w:val="20"/>
              </w:rPr>
              <w:t>Ενδεικτικό περιεχόμενο</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b/>
                <w:sz w:val="20"/>
                <w:szCs w:val="20"/>
              </w:rPr>
            </w:pPr>
            <w:r>
              <w:rPr>
                <w:b/>
                <w:sz w:val="20"/>
                <w:szCs w:val="20"/>
              </w:rPr>
              <w:t>Χρόνος υποβολής</w:t>
            </w:r>
          </w:p>
          <w:p w:rsidR="00B86A1B" w:rsidRDefault="00B86A1B">
            <w:pPr>
              <w:spacing w:after="60" w:line="288" w:lineRule="auto"/>
              <w:jc w:val="both"/>
              <w:rPr>
                <w:sz w:val="20"/>
                <w:szCs w:val="20"/>
              </w:rPr>
            </w:pPr>
          </w:p>
        </w:tc>
      </w:tr>
      <w:tr w:rsidR="00B86A1B">
        <w:trPr>
          <w:trHeight w:val="755"/>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B86A1B">
            <w:pPr>
              <w:spacing w:before="220" w:after="240" w:line="288" w:lineRule="auto"/>
              <w:jc w:val="both"/>
              <w:rPr>
                <w:sz w:val="20"/>
                <w:szCs w:val="20"/>
              </w:rPr>
            </w:pPr>
          </w:p>
          <w:p w:rsidR="00B86A1B" w:rsidRDefault="0005780D">
            <w:pPr>
              <w:spacing w:before="220" w:after="240" w:line="288"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b/>
                <w:sz w:val="20"/>
                <w:szCs w:val="20"/>
              </w:rPr>
            </w:pPr>
            <w:r>
              <w:rPr>
                <w:sz w:val="20"/>
                <w:szCs w:val="20"/>
              </w:rPr>
              <w:tab/>
            </w:r>
            <w:r>
              <w:rPr>
                <w:sz w:val="20"/>
                <w:szCs w:val="20"/>
              </w:rPr>
              <w:tab/>
            </w:r>
            <w:r>
              <w:rPr>
                <w:sz w:val="20"/>
                <w:szCs w:val="20"/>
              </w:rPr>
              <w:tab/>
            </w:r>
            <w:r>
              <w:rPr>
                <w:b/>
                <w:sz w:val="20"/>
                <w:szCs w:val="20"/>
              </w:rPr>
              <w:t>Ενότητα Εργασιών 1</w:t>
            </w:r>
          </w:p>
          <w:p w:rsidR="00B86A1B" w:rsidRDefault="00B86A1B">
            <w:pPr>
              <w:spacing w:after="60" w:line="288" w:lineRule="auto"/>
              <w:jc w:val="both"/>
              <w:rPr>
                <w:sz w:val="20"/>
                <w:szCs w:val="20"/>
              </w:rPr>
            </w:pPr>
          </w:p>
        </w:tc>
        <w:tc>
          <w:tcPr>
            <w:tcW w:w="4125"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B86A1B">
            <w:pPr>
              <w:spacing w:after="60" w:line="288" w:lineRule="auto"/>
              <w:jc w:val="both"/>
              <w:rPr>
                <w:sz w:val="20"/>
                <w:szCs w:val="20"/>
              </w:rPr>
            </w:pPr>
          </w:p>
        </w:tc>
      </w:tr>
      <w:tr w:rsidR="00B86A1B">
        <w:trPr>
          <w:trHeight w:val="4520"/>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p>
          <w:p w:rsidR="00B86A1B" w:rsidRDefault="0005780D">
            <w:pPr>
              <w:spacing w:before="220" w:after="240" w:line="288" w:lineRule="auto"/>
              <w:jc w:val="both"/>
              <w:rPr>
                <w:sz w:val="20"/>
                <w:szCs w:val="20"/>
              </w:rPr>
            </w:pPr>
            <w:r>
              <w:rPr>
                <w:sz w:val="20"/>
                <w:szCs w:val="20"/>
              </w:rPr>
              <w:t>Π1.1</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p>
          <w:p w:rsidR="00B86A1B" w:rsidRDefault="0005780D">
            <w:pPr>
              <w:spacing w:before="220" w:after="240" w:line="288" w:lineRule="auto"/>
              <w:jc w:val="both"/>
              <w:rPr>
                <w:sz w:val="20"/>
                <w:szCs w:val="20"/>
              </w:rPr>
            </w:pPr>
            <w:r>
              <w:rPr>
                <w:sz w:val="20"/>
                <w:szCs w:val="20"/>
              </w:rPr>
              <w:t>Μηνιαίες εκθέσεις προόδου υλοποίησης Κυρίως Έργου</w:t>
            </w:r>
          </w:p>
        </w:tc>
        <w:tc>
          <w:tcPr>
            <w:tcW w:w="4125"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before="220" w:after="120" w:line="288" w:lineRule="auto"/>
              <w:jc w:val="both"/>
              <w:rPr>
                <w:sz w:val="20"/>
                <w:szCs w:val="20"/>
              </w:rPr>
            </w:pPr>
            <w:r>
              <w:rPr>
                <w:sz w:val="20"/>
                <w:szCs w:val="20"/>
              </w:rPr>
              <w:t>Περιλαμβάνει πληροφορίες για το Κυρίως Έργο:</w:t>
            </w:r>
          </w:p>
          <w:p w:rsidR="00B86A1B" w:rsidRDefault="0005780D">
            <w:pPr>
              <w:numPr>
                <w:ilvl w:val="0"/>
                <w:numId w:val="25"/>
              </w:numPr>
              <w:spacing w:before="280" w:line="288" w:lineRule="auto"/>
              <w:ind w:left="283"/>
              <w:rPr>
                <w:sz w:val="20"/>
                <w:szCs w:val="20"/>
              </w:rPr>
            </w:pPr>
            <w:r>
              <w:rPr>
                <w:sz w:val="20"/>
                <w:szCs w:val="20"/>
              </w:rPr>
              <w:t xml:space="preserve">Περιγραφή προόδου υλοποίησης </w:t>
            </w:r>
            <w:r>
              <w:rPr>
                <w:sz w:val="20"/>
                <w:szCs w:val="20"/>
              </w:rPr>
              <w:tab/>
            </w:r>
          </w:p>
          <w:p w:rsidR="00B86A1B" w:rsidRDefault="0005780D">
            <w:pPr>
              <w:numPr>
                <w:ilvl w:val="0"/>
                <w:numId w:val="25"/>
              </w:numPr>
              <w:spacing w:line="288" w:lineRule="auto"/>
              <w:ind w:left="283"/>
              <w:rPr>
                <w:sz w:val="20"/>
                <w:szCs w:val="20"/>
              </w:rPr>
            </w:pPr>
            <w:proofErr w:type="spellStart"/>
            <w:r>
              <w:rPr>
                <w:sz w:val="20"/>
                <w:szCs w:val="20"/>
              </w:rPr>
              <w:t>Επικαιροποιημένο</w:t>
            </w:r>
            <w:proofErr w:type="spellEnd"/>
            <w:r>
              <w:rPr>
                <w:sz w:val="20"/>
                <w:szCs w:val="20"/>
              </w:rPr>
              <w:t xml:space="preserve"> χ/δ</w:t>
            </w:r>
            <w:r>
              <w:rPr>
                <w:sz w:val="20"/>
                <w:szCs w:val="20"/>
              </w:rPr>
              <w:tab/>
            </w:r>
            <w:r>
              <w:rPr>
                <w:sz w:val="20"/>
                <w:szCs w:val="20"/>
              </w:rPr>
              <w:tab/>
            </w:r>
          </w:p>
          <w:p w:rsidR="00B86A1B" w:rsidRDefault="0005780D">
            <w:pPr>
              <w:numPr>
                <w:ilvl w:val="0"/>
                <w:numId w:val="25"/>
              </w:numPr>
              <w:spacing w:line="288" w:lineRule="auto"/>
              <w:ind w:left="283"/>
              <w:rPr>
                <w:sz w:val="20"/>
                <w:szCs w:val="20"/>
              </w:rPr>
            </w:pPr>
            <w:r>
              <w:rPr>
                <w:sz w:val="20"/>
                <w:szCs w:val="20"/>
              </w:rPr>
              <w:t>Αιτιολόγηση αποκλίσεων</w:t>
            </w:r>
            <w:r>
              <w:rPr>
                <w:sz w:val="20"/>
                <w:szCs w:val="20"/>
              </w:rPr>
              <w:tab/>
            </w:r>
          </w:p>
          <w:p w:rsidR="00B86A1B" w:rsidRDefault="0005780D">
            <w:pPr>
              <w:numPr>
                <w:ilvl w:val="0"/>
                <w:numId w:val="25"/>
              </w:numPr>
              <w:spacing w:line="288" w:lineRule="auto"/>
              <w:ind w:left="283"/>
              <w:rPr>
                <w:sz w:val="20"/>
                <w:szCs w:val="20"/>
              </w:rPr>
            </w:pPr>
            <w:r>
              <w:rPr>
                <w:sz w:val="20"/>
                <w:szCs w:val="20"/>
              </w:rPr>
              <w:t>Θέματα και απαιτούμενες ενέργειες</w:t>
            </w:r>
            <w:r>
              <w:rPr>
                <w:sz w:val="20"/>
                <w:szCs w:val="20"/>
              </w:rPr>
              <w:tab/>
            </w:r>
          </w:p>
          <w:p w:rsidR="00B86A1B" w:rsidRDefault="0005780D">
            <w:pPr>
              <w:numPr>
                <w:ilvl w:val="0"/>
                <w:numId w:val="25"/>
              </w:numPr>
              <w:spacing w:line="288" w:lineRule="auto"/>
              <w:ind w:left="283"/>
              <w:rPr>
                <w:sz w:val="20"/>
                <w:szCs w:val="20"/>
              </w:rPr>
            </w:pPr>
            <w:r>
              <w:rPr>
                <w:sz w:val="20"/>
                <w:szCs w:val="20"/>
              </w:rPr>
              <w:t>Πίνακας προγραμματισμού παραδοτέων και κρίσιμων οροσήμων</w:t>
            </w:r>
            <w:r>
              <w:rPr>
                <w:sz w:val="20"/>
                <w:szCs w:val="20"/>
              </w:rPr>
              <w:tab/>
            </w:r>
          </w:p>
          <w:p w:rsidR="00B86A1B" w:rsidRDefault="0005780D">
            <w:pPr>
              <w:numPr>
                <w:ilvl w:val="0"/>
                <w:numId w:val="25"/>
              </w:numPr>
              <w:spacing w:after="280" w:line="288" w:lineRule="auto"/>
              <w:ind w:left="283"/>
              <w:rPr>
                <w:sz w:val="20"/>
                <w:szCs w:val="20"/>
              </w:rPr>
            </w:pPr>
            <w:proofErr w:type="spellStart"/>
            <w:r>
              <w:rPr>
                <w:sz w:val="20"/>
                <w:szCs w:val="20"/>
              </w:rPr>
              <w:t>Επικαιροποιημένο</w:t>
            </w:r>
            <w:proofErr w:type="spellEnd"/>
            <w:r>
              <w:rPr>
                <w:sz w:val="20"/>
                <w:szCs w:val="20"/>
              </w:rPr>
              <w:t xml:space="preserve"> αρχείο κινδύνων</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before="220" w:after="240" w:line="288" w:lineRule="auto"/>
              <w:jc w:val="both"/>
              <w:rPr>
                <w:sz w:val="20"/>
                <w:szCs w:val="20"/>
              </w:rPr>
            </w:pPr>
            <w:r>
              <w:rPr>
                <w:sz w:val="20"/>
                <w:szCs w:val="20"/>
              </w:rPr>
              <w:t>Μηνιαίως, εντός 10ημέρου από το πέρας κάθε μήνα</w:t>
            </w:r>
            <w:r>
              <w:rPr>
                <w:sz w:val="20"/>
                <w:szCs w:val="20"/>
              </w:rPr>
              <w:tab/>
            </w:r>
          </w:p>
        </w:tc>
      </w:tr>
      <w:tr w:rsidR="00B86A1B">
        <w:trPr>
          <w:trHeight w:val="1835"/>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Π.1.2</w:t>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Αναφορές αποτελεσμάτων από επιτόπιες επισκέψεις σε σημεία υλοποίησης του Κυρίως έργου</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numPr>
                <w:ilvl w:val="0"/>
                <w:numId w:val="12"/>
              </w:numPr>
              <w:spacing w:before="280" w:after="280" w:line="288" w:lineRule="auto"/>
              <w:ind w:left="283"/>
              <w:rPr>
                <w:sz w:val="20"/>
                <w:szCs w:val="20"/>
              </w:rPr>
            </w:pPr>
            <w:r>
              <w:rPr>
                <w:sz w:val="20"/>
                <w:szCs w:val="20"/>
              </w:rPr>
              <w:t xml:space="preserve"> Περιλαμβάνονται επιτόπιες επισκέψεις σε σημεία υλοποίησης του Κυρίως Έργου για έλεγχο υλοποίησης ή επίλυση προβλημάτων έργου.</w:t>
            </w:r>
            <w:r>
              <w:rPr>
                <w:sz w:val="20"/>
                <w:szCs w:val="20"/>
              </w:rPr>
              <w:tab/>
            </w:r>
            <w:r>
              <w:rPr>
                <w:sz w:val="20"/>
                <w:szCs w:val="20"/>
              </w:rPr>
              <w:tab/>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p>
          <w:p w:rsidR="00B86A1B" w:rsidRDefault="0005780D">
            <w:pPr>
              <w:pBdr>
                <w:top w:val="nil"/>
                <w:left w:val="nil"/>
                <w:bottom w:val="nil"/>
                <w:right w:val="nil"/>
                <w:between w:val="nil"/>
              </w:pBdr>
              <w:spacing w:line="276" w:lineRule="auto"/>
              <w:rPr>
                <w:sz w:val="20"/>
                <w:szCs w:val="20"/>
              </w:rPr>
            </w:pPr>
            <w:r>
              <w:rPr>
                <w:sz w:val="20"/>
                <w:szCs w:val="20"/>
              </w:rPr>
              <w:t>εντός 10-ημέρου από την επιτόπια επίσκεψη</w:t>
            </w:r>
            <w:r>
              <w:rPr>
                <w:sz w:val="20"/>
                <w:szCs w:val="20"/>
              </w:rPr>
              <w:tab/>
            </w:r>
          </w:p>
        </w:tc>
      </w:tr>
      <w:tr w:rsidR="00B86A1B">
        <w:trPr>
          <w:trHeight w:val="1982"/>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B86A1B">
            <w:pPr>
              <w:spacing w:before="220" w:after="240" w:line="288" w:lineRule="auto"/>
              <w:jc w:val="both"/>
              <w:rPr>
                <w:sz w:val="20"/>
                <w:szCs w:val="20"/>
              </w:rPr>
            </w:pPr>
          </w:p>
          <w:p w:rsidR="00B86A1B" w:rsidRDefault="0005780D">
            <w:pPr>
              <w:spacing w:before="220" w:after="240" w:line="288"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b/>
                <w:sz w:val="20"/>
                <w:szCs w:val="20"/>
              </w:rPr>
              <w:t>Ενότητα Εργασιών 2</w:t>
            </w:r>
          </w:p>
        </w:tc>
        <w:tc>
          <w:tcPr>
            <w:tcW w:w="4125"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p>
          <w:p w:rsidR="00B86A1B" w:rsidRDefault="0005780D">
            <w:pPr>
              <w:spacing w:before="220" w:after="240" w:line="288"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r>
      <w:tr w:rsidR="00B86A1B">
        <w:trPr>
          <w:trHeight w:val="3500"/>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p>
          <w:p w:rsidR="00B86A1B" w:rsidRDefault="00B86A1B">
            <w:pPr>
              <w:spacing w:before="220" w:after="240" w:line="288" w:lineRule="auto"/>
              <w:jc w:val="both"/>
              <w:rPr>
                <w:sz w:val="20"/>
                <w:szCs w:val="20"/>
              </w:rPr>
            </w:pPr>
          </w:p>
          <w:p w:rsidR="00B86A1B" w:rsidRDefault="0005780D">
            <w:pPr>
              <w:spacing w:before="220" w:after="240" w:line="288"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B86A1B">
            <w:pPr>
              <w:pBdr>
                <w:top w:val="nil"/>
                <w:left w:val="nil"/>
                <w:bottom w:val="nil"/>
                <w:right w:val="nil"/>
                <w:between w:val="nil"/>
              </w:pBdr>
              <w:spacing w:line="276" w:lineRule="auto"/>
              <w:rPr>
                <w:sz w:val="20"/>
                <w:szCs w:val="20"/>
              </w:rPr>
            </w:pPr>
          </w:p>
          <w:p w:rsidR="00B86A1B" w:rsidRDefault="0005780D">
            <w:pPr>
              <w:pBdr>
                <w:top w:val="nil"/>
                <w:left w:val="nil"/>
                <w:bottom w:val="nil"/>
                <w:right w:val="nil"/>
                <w:between w:val="nil"/>
              </w:pBdr>
              <w:spacing w:line="276" w:lineRule="auto"/>
              <w:rPr>
                <w:sz w:val="20"/>
                <w:szCs w:val="20"/>
              </w:rPr>
            </w:pPr>
            <w:r>
              <w:rPr>
                <w:sz w:val="20"/>
                <w:szCs w:val="20"/>
              </w:rPr>
              <w:t xml:space="preserve">Εκθέσεις υποστήριξης παραλαβών παραδοτέων Κυρίως Έργου. </w:t>
            </w:r>
            <w:r>
              <w:rPr>
                <w:sz w:val="20"/>
                <w:szCs w:val="20"/>
              </w:rPr>
              <w:tab/>
            </w:r>
          </w:p>
          <w:p w:rsidR="00B86A1B" w:rsidRDefault="00B86A1B">
            <w:pPr>
              <w:pBdr>
                <w:top w:val="nil"/>
                <w:left w:val="nil"/>
                <w:bottom w:val="nil"/>
                <w:right w:val="nil"/>
                <w:between w:val="nil"/>
              </w:pBdr>
              <w:spacing w:line="276" w:lineRule="auto"/>
              <w:rPr>
                <w:sz w:val="20"/>
                <w:szCs w:val="20"/>
              </w:rPr>
            </w:pPr>
          </w:p>
          <w:p w:rsidR="00B86A1B" w:rsidRDefault="0005780D">
            <w:pPr>
              <w:pBdr>
                <w:top w:val="nil"/>
                <w:left w:val="nil"/>
                <w:bottom w:val="nil"/>
                <w:right w:val="nil"/>
                <w:between w:val="nil"/>
              </w:pBdr>
              <w:spacing w:line="276" w:lineRule="auto"/>
              <w:rPr>
                <w:sz w:val="20"/>
                <w:szCs w:val="20"/>
              </w:rPr>
            </w:pPr>
            <w:r>
              <w:rPr>
                <w:sz w:val="20"/>
                <w:szCs w:val="20"/>
              </w:rPr>
              <w:t>Περιλαμβάνουν τα κάτωθι:</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spacing w:before="220" w:after="120" w:line="288" w:lineRule="auto"/>
              <w:jc w:val="both"/>
              <w:rPr>
                <w:sz w:val="20"/>
                <w:szCs w:val="20"/>
              </w:rPr>
            </w:pPr>
            <w:r>
              <w:rPr>
                <w:sz w:val="20"/>
                <w:szCs w:val="20"/>
              </w:rPr>
              <w:t>Βλ. Δραστηριότητα 2.1</w:t>
            </w:r>
          </w:p>
          <w:p w:rsidR="00B86A1B" w:rsidRDefault="0005780D">
            <w:pPr>
              <w:spacing w:before="220" w:after="240" w:line="288" w:lineRule="auto"/>
              <w:jc w:val="both"/>
              <w:rPr>
                <w:sz w:val="20"/>
                <w:szCs w:val="20"/>
              </w:rPr>
            </w:pPr>
            <w:r>
              <w:rPr>
                <w:sz w:val="20"/>
                <w:szCs w:val="20"/>
              </w:rPr>
              <w:t xml:space="preserve">Οι εκθέσεις καλύπτουν (κατά περίπτωση) γνωμοδοτήσεις σε όλον τον κύκλο παραλαβής ενός παραδοτέου, σύνοψη αποκλίσεων τελικού παραδοτέου, εισήγηση (παραλαβής/ απόρριψης με τεκμηριωμένες προτάσεις </w:t>
            </w:r>
            <w:r>
              <w:rPr>
                <w:sz w:val="20"/>
                <w:szCs w:val="20"/>
              </w:rPr>
              <w:tab/>
              <w:t xml:space="preserve">οικονομικών διορθώσεων (όπου έχει εφαρμογή και εάν ζητηθεί). Το ανωτέρω </w:t>
            </w:r>
            <w:r>
              <w:rPr>
                <w:sz w:val="20"/>
                <w:szCs w:val="20"/>
              </w:rPr>
              <w:tab/>
              <w:t>γενικό περιεχόμενο εξειδικεύεται κατά περίπτωση κατωτέρω ανάλογα με τη φύση του παραδοτέου του Κυρίως Έργου.</w:t>
            </w:r>
          </w:p>
        </w:tc>
        <w:tc>
          <w:tcPr>
            <w:tcW w:w="2464" w:type="dxa"/>
            <w:shd w:val="clear" w:color="auto" w:fill="auto"/>
            <w:tcMar>
              <w:top w:w="100" w:type="dxa"/>
              <w:left w:w="100" w:type="dxa"/>
              <w:bottom w:w="100" w:type="dxa"/>
              <w:right w:w="100" w:type="dxa"/>
            </w:tcMar>
          </w:tcPr>
          <w:p w:rsidR="00B86A1B" w:rsidRDefault="00B86A1B">
            <w:pPr>
              <w:pBdr>
                <w:top w:val="nil"/>
                <w:left w:val="nil"/>
                <w:bottom w:val="nil"/>
                <w:right w:val="nil"/>
                <w:between w:val="nil"/>
              </w:pBdr>
              <w:spacing w:line="276" w:lineRule="auto"/>
              <w:rPr>
                <w:sz w:val="20"/>
                <w:szCs w:val="20"/>
              </w:rPr>
            </w:pPr>
          </w:p>
          <w:p w:rsidR="00B86A1B" w:rsidRDefault="0005780D">
            <w:pPr>
              <w:pBdr>
                <w:top w:val="nil"/>
                <w:left w:val="nil"/>
                <w:bottom w:val="nil"/>
                <w:right w:val="nil"/>
                <w:between w:val="nil"/>
              </w:pBdr>
              <w:spacing w:line="276" w:lineRule="auto"/>
              <w:rPr>
                <w:sz w:val="20"/>
                <w:szCs w:val="20"/>
              </w:rPr>
            </w:pPr>
            <w:r>
              <w:rPr>
                <w:sz w:val="20"/>
                <w:szCs w:val="20"/>
              </w:rPr>
              <w:t xml:space="preserve">Ανάλογα με το χρονοδιάγραμμα υλοποίησης του Κυρίως έργου </w:t>
            </w: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r>
      <w:tr w:rsidR="00B86A1B">
        <w:trPr>
          <w:trHeight w:val="1490"/>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t>Π2.1</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Έκθεση αξιολόγησης &amp; παραλαβής μελέτης εφαρμογής</w:t>
            </w:r>
          </w:p>
        </w:tc>
        <w:tc>
          <w:tcPr>
            <w:tcW w:w="4125" w:type="dxa"/>
            <w:shd w:val="clear" w:color="auto" w:fill="auto"/>
            <w:tcMar>
              <w:top w:w="100" w:type="dxa"/>
              <w:left w:w="100" w:type="dxa"/>
              <w:bottom w:w="100" w:type="dxa"/>
              <w:right w:w="100" w:type="dxa"/>
            </w:tcMar>
          </w:tcPr>
          <w:p w:rsidR="00B86A1B" w:rsidRDefault="0005780D">
            <w:pPr>
              <w:spacing w:before="220" w:after="240" w:line="288" w:lineRule="auto"/>
              <w:jc w:val="both"/>
              <w:rPr>
                <w:sz w:val="20"/>
                <w:szCs w:val="20"/>
              </w:rPr>
            </w:pPr>
            <w:r>
              <w:rPr>
                <w:sz w:val="20"/>
                <w:szCs w:val="20"/>
              </w:rPr>
              <w:t>Περιλαμβάνει σχόλια/ παρατηρήσεις Συμβούλου, γνωμοδότηση σε ευρήματα της ΕΠΠΕ του Κυρίως Έργου, προτάσεις διορθώσεων κλπ.</w:t>
            </w:r>
          </w:p>
        </w:tc>
        <w:tc>
          <w:tcPr>
            <w:tcW w:w="2464" w:type="dxa"/>
            <w:shd w:val="clear" w:color="auto" w:fill="auto"/>
            <w:tcMar>
              <w:top w:w="100" w:type="dxa"/>
              <w:left w:w="100" w:type="dxa"/>
              <w:bottom w:w="100" w:type="dxa"/>
              <w:right w:w="100" w:type="dxa"/>
            </w:tcMar>
          </w:tcPr>
          <w:p w:rsidR="00B86A1B" w:rsidRDefault="0005780D">
            <w:pPr>
              <w:spacing w:before="220" w:after="240" w:line="288" w:lineRule="auto"/>
              <w:jc w:val="both"/>
              <w:rPr>
                <w:sz w:val="20"/>
                <w:szCs w:val="20"/>
              </w:rPr>
            </w:pPr>
            <w:r>
              <w:rPr>
                <w:sz w:val="20"/>
                <w:szCs w:val="20"/>
              </w:rPr>
              <w:t>εντός 10-ημέρου από την υποβολή/ παράδοση του αντίστοιχου παραδοτέου</w:t>
            </w:r>
            <w:r>
              <w:rPr>
                <w:sz w:val="20"/>
                <w:szCs w:val="20"/>
              </w:rPr>
              <w:tab/>
            </w:r>
          </w:p>
        </w:tc>
      </w:tr>
      <w:tr w:rsidR="00B86A1B">
        <w:trPr>
          <w:trHeight w:val="8930"/>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lastRenderedPageBreak/>
              <w:tab/>
            </w:r>
            <w:r>
              <w:rPr>
                <w:sz w:val="20"/>
                <w:szCs w:val="20"/>
              </w:rPr>
              <w:tab/>
            </w:r>
            <w:r>
              <w:rPr>
                <w:sz w:val="20"/>
                <w:szCs w:val="20"/>
              </w:rPr>
              <w:tab/>
              <w:t>Π2.2</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Εκθέσεις αξιολόγησης &amp; παραλαβής παραδοτέων επαύξησης λειτουργικότητας</w:t>
            </w:r>
          </w:p>
          <w:p w:rsidR="00B86A1B" w:rsidRDefault="00B86A1B">
            <w:pPr>
              <w:spacing w:after="60" w:line="288" w:lineRule="auto"/>
              <w:jc w:val="both"/>
              <w:rPr>
                <w:sz w:val="20"/>
                <w:szCs w:val="20"/>
              </w:rPr>
            </w:pPr>
          </w:p>
        </w:tc>
        <w:tc>
          <w:tcPr>
            <w:tcW w:w="4125" w:type="dxa"/>
            <w:shd w:val="clear" w:color="auto" w:fill="auto"/>
            <w:tcMar>
              <w:top w:w="100" w:type="dxa"/>
              <w:left w:w="100" w:type="dxa"/>
              <w:bottom w:w="100" w:type="dxa"/>
              <w:right w:w="100" w:type="dxa"/>
            </w:tcMar>
          </w:tcPr>
          <w:p w:rsidR="00B86A1B" w:rsidRDefault="0005780D">
            <w:pPr>
              <w:spacing w:before="220" w:after="120" w:line="288" w:lineRule="auto"/>
              <w:jc w:val="both"/>
              <w:rPr>
                <w:sz w:val="20"/>
                <w:szCs w:val="20"/>
              </w:rPr>
            </w:pPr>
            <w:r>
              <w:rPr>
                <w:sz w:val="20"/>
                <w:szCs w:val="20"/>
              </w:rPr>
              <w:t xml:space="preserve">Περιλαμβάνει: </w:t>
            </w:r>
            <w:r>
              <w:rPr>
                <w:sz w:val="20"/>
                <w:szCs w:val="20"/>
              </w:rPr>
              <w:tab/>
            </w:r>
            <w:r>
              <w:rPr>
                <w:sz w:val="20"/>
                <w:szCs w:val="20"/>
              </w:rPr>
              <w:tab/>
            </w:r>
            <w:r>
              <w:rPr>
                <w:sz w:val="20"/>
                <w:szCs w:val="20"/>
              </w:rPr>
              <w:tab/>
            </w:r>
            <w:r>
              <w:rPr>
                <w:sz w:val="20"/>
                <w:szCs w:val="20"/>
              </w:rPr>
              <w:tab/>
            </w:r>
          </w:p>
          <w:p w:rsidR="00B86A1B" w:rsidRDefault="0005780D">
            <w:pPr>
              <w:numPr>
                <w:ilvl w:val="0"/>
                <w:numId w:val="37"/>
              </w:numPr>
              <w:spacing w:before="280" w:line="288" w:lineRule="auto"/>
              <w:rPr>
                <w:sz w:val="20"/>
                <w:szCs w:val="20"/>
              </w:rPr>
            </w:pPr>
            <w:r>
              <w:rPr>
                <w:sz w:val="20"/>
                <w:szCs w:val="20"/>
              </w:rPr>
              <w:t xml:space="preserve">Παρακολούθηση ελέγχων αποδοχής, </w:t>
            </w:r>
            <w:r>
              <w:rPr>
                <w:sz w:val="20"/>
                <w:szCs w:val="20"/>
              </w:rPr>
              <w:tab/>
            </w:r>
            <w:r>
              <w:rPr>
                <w:sz w:val="20"/>
                <w:szCs w:val="20"/>
              </w:rPr>
              <w:tab/>
            </w:r>
            <w:r>
              <w:rPr>
                <w:sz w:val="20"/>
                <w:szCs w:val="20"/>
              </w:rPr>
              <w:tab/>
            </w:r>
          </w:p>
          <w:p w:rsidR="00B86A1B" w:rsidRDefault="0005780D">
            <w:pPr>
              <w:numPr>
                <w:ilvl w:val="0"/>
                <w:numId w:val="37"/>
              </w:numPr>
              <w:spacing w:line="288" w:lineRule="auto"/>
              <w:rPr>
                <w:sz w:val="20"/>
                <w:szCs w:val="20"/>
              </w:rPr>
            </w:pPr>
            <w:r>
              <w:rPr>
                <w:sz w:val="20"/>
                <w:szCs w:val="20"/>
              </w:rPr>
              <w:t xml:space="preserve">τεχνική και επιστημονική συνδρομή στην ΕΠΠΕ και την Αναθέτουσα Αρχή, </w:t>
            </w:r>
            <w:r>
              <w:rPr>
                <w:sz w:val="20"/>
                <w:szCs w:val="20"/>
              </w:rPr>
              <w:tab/>
            </w:r>
            <w:r>
              <w:rPr>
                <w:sz w:val="20"/>
                <w:szCs w:val="20"/>
              </w:rPr>
              <w:tab/>
            </w:r>
          </w:p>
          <w:p w:rsidR="00B86A1B" w:rsidRDefault="0005780D">
            <w:pPr>
              <w:numPr>
                <w:ilvl w:val="0"/>
                <w:numId w:val="37"/>
              </w:numPr>
              <w:spacing w:line="288" w:lineRule="auto"/>
              <w:rPr>
                <w:sz w:val="20"/>
                <w:szCs w:val="20"/>
              </w:rPr>
            </w:pPr>
            <w:r>
              <w:rPr>
                <w:sz w:val="20"/>
                <w:szCs w:val="20"/>
              </w:rPr>
              <w:t xml:space="preserve">τυχόν υπόδειξη περαιτέρω ελέγχων-δοκιμών,  </w:t>
            </w:r>
            <w:r>
              <w:rPr>
                <w:sz w:val="20"/>
                <w:szCs w:val="20"/>
              </w:rPr>
              <w:tab/>
            </w:r>
          </w:p>
          <w:p w:rsidR="00B86A1B" w:rsidRDefault="0005780D">
            <w:pPr>
              <w:numPr>
                <w:ilvl w:val="0"/>
                <w:numId w:val="37"/>
              </w:numPr>
              <w:spacing w:line="288" w:lineRule="auto"/>
              <w:rPr>
                <w:sz w:val="20"/>
                <w:szCs w:val="20"/>
              </w:rPr>
            </w:pPr>
            <w:r>
              <w:rPr>
                <w:sz w:val="20"/>
                <w:szCs w:val="20"/>
              </w:rPr>
              <w:t xml:space="preserve">επισκόπηση ποιότητας </w:t>
            </w:r>
            <w:r>
              <w:rPr>
                <w:sz w:val="20"/>
                <w:szCs w:val="20"/>
              </w:rPr>
              <w:tab/>
              <w:t xml:space="preserve">παραδοτέων – έλεγχος τεκμηρίωσης </w:t>
            </w:r>
            <w:r>
              <w:rPr>
                <w:sz w:val="20"/>
                <w:szCs w:val="20"/>
              </w:rPr>
              <w:tab/>
            </w:r>
          </w:p>
          <w:p w:rsidR="00B86A1B" w:rsidRDefault="0005780D">
            <w:pPr>
              <w:numPr>
                <w:ilvl w:val="0"/>
                <w:numId w:val="37"/>
              </w:numPr>
              <w:spacing w:line="288" w:lineRule="auto"/>
              <w:rPr>
                <w:sz w:val="20"/>
                <w:szCs w:val="20"/>
              </w:rPr>
            </w:pPr>
            <w:r>
              <w:rPr>
                <w:sz w:val="20"/>
                <w:szCs w:val="20"/>
              </w:rPr>
              <w:t xml:space="preserve">γνωμοδοτήσεις επί ευρημάτων, </w:t>
            </w:r>
            <w:r>
              <w:rPr>
                <w:sz w:val="20"/>
                <w:szCs w:val="20"/>
              </w:rPr>
              <w:tab/>
            </w:r>
          </w:p>
          <w:p w:rsidR="00B86A1B" w:rsidRDefault="0005780D">
            <w:pPr>
              <w:numPr>
                <w:ilvl w:val="0"/>
                <w:numId w:val="37"/>
              </w:numPr>
              <w:spacing w:line="288" w:lineRule="auto"/>
              <w:rPr>
                <w:sz w:val="20"/>
                <w:szCs w:val="20"/>
              </w:rPr>
            </w:pPr>
            <w:r>
              <w:rPr>
                <w:sz w:val="20"/>
                <w:szCs w:val="20"/>
              </w:rPr>
              <w:t>εισηγήσεις</w:t>
            </w:r>
            <w:r>
              <w:rPr>
                <w:sz w:val="20"/>
                <w:szCs w:val="20"/>
              </w:rPr>
              <w:tab/>
            </w:r>
          </w:p>
          <w:p w:rsidR="00B86A1B" w:rsidRDefault="0005780D">
            <w:pPr>
              <w:numPr>
                <w:ilvl w:val="0"/>
                <w:numId w:val="37"/>
              </w:numPr>
              <w:spacing w:line="288" w:lineRule="auto"/>
              <w:rPr>
                <w:sz w:val="20"/>
                <w:szCs w:val="20"/>
              </w:rPr>
            </w:pPr>
            <w:r>
              <w:rPr>
                <w:sz w:val="20"/>
                <w:szCs w:val="20"/>
              </w:rPr>
              <w:t xml:space="preserve">τεχνικές εκθέσεις αξιολόγησης της περιόδου δοκιμαστικής </w:t>
            </w:r>
            <w:r>
              <w:rPr>
                <w:sz w:val="20"/>
                <w:szCs w:val="20"/>
              </w:rPr>
              <w:tab/>
              <w:t xml:space="preserve">λειτουργίας των εφαρμογών (νέων ή </w:t>
            </w:r>
            <w:r>
              <w:rPr>
                <w:sz w:val="20"/>
                <w:szCs w:val="20"/>
              </w:rPr>
              <w:tab/>
              <w:t xml:space="preserve">αναβαθμισμένων) και σύνταξη προτάσεων για την περαιτέρω ανάπτυξη και για ενδεχόμενες αλλαγές ή/και βελτιώσεις </w:t>
            </w:r>
            <w:r>
              <w:rPr>
                <w:sz w:val="20"/>
                <w:szCs w:val="20"/>
              </w:rPr>
              <w:tab/>
            </w:r>
            <w:r>
              <w:rPr>
                <w:sz w:val="20"/>
                <w:szCs w:val="20"/>
              </w:rPr>
              <w:tab/>
            </w:r>
            <w:r>
              <w:rPr>
                <w:sz w:val="20"/>
                <w:szCs w:val="20"/>
              </w:rPr>
              <w:tab/>
            </w:r>
          </w:p>
          <w:p w:rsidR="00B86A1B" w:rsidRDefault="0005780D">
            <w:pPr>
              <w:numPr>
                <w:ilvl w:val="0"/>
                <w:numId w:val="37"/>
              </w:numPr>
              <w:spacing w:line="288" w:lineRule="auto"/>
              <w:rPr>
                <w:sz w:val="20"/>
                <w:szCs w:val="20"/>
              </w:rPr>
            </w:pPr>
            <w:r>
              <w:rPr>
                <w:sz w:val="20"/>
                <w:szCs w:val="20"/>
              </w:rPr>
              <w:t xml:space="preserve">Πιστοποίηση υλοποίησης φυσικού αντικειμένου </w:t>
            </w:r>
            <w:r>
              <w:rPr>
                <w:sz w:val="20"/>
                <w:szCs w:val="20"/>
              </w:rPr>
              <w:tab/>
            </w:r>
            <w:r>
              <w:rPr>
                <w:sz w:val="20"/>
                <w:szCs w:val="20"/>
              </w:rPr>
              <w:tab/>
            </w:r>
          </w:p>
          <w:p w:rsidR="00B86A1B" w:rsidRDefault="0005780D">
            <w:pPr>
              <w:numPr>
                <w:ilvl w:val="0"/>
                <w:numId w:val="37"/>
              </w:numPr>
              <w:spacing w:after="280" w:line="288" w:lineRule="auto"/>
              <w:rPr>
                <w:sz w:val="20"/>
                <w:szCs w:val="20"/>
              </w:rPr>
            </w:pPr>
            <w:r>
              <w:rPr>
                <w:sz w:val="20"/>
                <w:szCs w:val="20"/>
              </w:rPr>
              <w:t>Πιστοποίηση τιμολόγησης οικονομικού αντικειμένου παραδοτέων του Κυρίως έργου</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t>6μηνιαίως, εντός 10ημέρου από την υποβολή/ παράδοση του αντίστοιχου παραδοτέου</w:t>
            </w:r>
          </w:p>
          <w:p w:rsidR="00B86A1B" w:rsidRDefault="0005780D">
            <w:pPr>
              <w:spacing w:after="60" w:line="288" w:lineRule="auto"/>
              <w:jc w:val="both"/>
              <w:rPr>
                <w:sz w:val="20"/>
                <w:szCs w:val="20"/>
              </w:rPr>
            </w:pPr>
            <w:r>
              <w:rPr>
                <w:sz w:val="20"/>
                <w:szCs w:val="20"/>
              </w:rPr>
              <w:tab/>
            </w:r>
            <w:r>
              <w:rPr>
                <w:sz w:val="20"/>
                <w:szCs w:val="20"/>
              </w:rPr>
              <w:tab/>
            </w:r>
          </w:p>
        </w:tc>
      </w:tr>
      <w:tr w:rsidR="00B86A1B">
        <w:trPr>
          <w:trHeight w:val="4685"/>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before="220" w:after="240" w:line="288" w:lineRule="auto"/>
              <w:jc w:val="both"/>
              <w:rPr>
                <w:sz w:val="20"/>
                <w:szCs w:val="20"/>
              </w:rPr>
            </w:pPr>
            <w:r>
              <w:rPr>
                <w:sz w:val="20"/>
                <w:szCs w:val="20"/>
              </w:rPr>
              <w:t>Π2.3</w:t>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 xml:space="preserve">Έκθεση αξιολόγησης &amp; παραλαβής κεντρικού εξοπλισμού και </w:t>
            </w:r>
            <w:proofErr w:type="spellStart"/>
            <w:r>
              <w:rPr>
                <w:sz w:val="20"/>
                <w:szCs w:val="20"/>
              </w:rPr>
              <w:t>συστημικού</w:t>
            </w:r>
            <w:proofErr w:type="spellEnd"/>
            <w:r>
              <w:rPr>
                <w:sz w:val="20"/>
                <w:szCs w:val="20"/>
              </w:rPr>
              <w:t xml:space="preserve"> λογισμικού</w:t>
            </w:r>
          </w:p>
        </w:tc>
        <w:tc>
          <w:tcPr>
            <w:tcW w:w="4125" w:type="dxa"/>
            <w:shd w:val="clear" w:color="auto" w:fill="auto"/>
            <w:tcMar>
              <w:top w:w="100" w:type="dxa"/>
              <w:left w:w="100" w:type="dxa"/>
              <w:bottom w:w="100" w:type="dxa"/>
              <w:right w:w="100" w:type="dxa"/>
            </w:tcMar>
          </w:tcPr>
          <w:p w:rsidR="00B86A1B" w:rsidRDefault="0005780D">
            <w:pPr>
              <w:spacing w:before="220" w:after="120" w:line="288" w:lineRule="auto"/>
              <w:rPr>
                <w:sz w:val="20"/>
                <w:szCs w:val="20"/>
              </w:rPr>
            </w:pPr>
            <w:r>
              <w:rPr>
                <w:sz w:val="20"/>
                <w:szCs w:val="20"/>
              </w:rPr>
              <w:t>Περιλαμβάνει επιτόπιες επισκέψεις στα κέντρα δεδομένων (</w:t>
            </w:r>
            <w:proofErr w:type="spellStart"/>
            <w:r>
              <w:rPr>
                <w:sz w:val="20"/>
                <w:szCs w:val="20"/>
              </w:rPr>
              <w:t>data</w:t>
            </w:r>
            <w:proofErr w:type="spellEnd"/>
            <w:r>
              <w:rPr>
                <w:sz w:val="20"/>
                <w:szCs w:val="20"/>
              </w:rPr>
              <w:t xml:space="preserve"> </w:t>
            </w:r>
            <w:proofErr w:type="spellStart"/>
            <w:r>
              <w:rPr>
                <w:sz w:val="20"/>
                <w:szCs w:val="20"/>
              </w:rPr>
              <w:t>centers</w:t>
            </w:r>
            <w:proofErr w:type="spellEnd"/>
            <w:r>
              <w:rPr>
                <w:sz w:val="20"/>
                <w:szCs w:val="20"/>
              </w:rPr>
              <w:t xml:space="preserve">) που θα γίνει η εγκατάσταση προκειμένου να καταγραφεί ο παραδοθείς εξοπλισμός και </w:t>
            </w:r>
            <w:proofErr w:type="spellStart"/>
            <w:r>
              <w:rPr>
                <w:sz w:val="20"/>
                <w:szCs w:val="20"/>
              </w:rPr>
              <w:t>συστημικό</w:t>
            </w:r>
            <w:proofErr w:type="spellEnd"/>
            <w:r>
              <w:rPr>
                <w:sz w:val="20"/>
                <w:szCs w:val="20"/>
              </w:rPr>
              <w:t xml:space="preserve"> λογισμικό, η λειτουργική ικανότητά τους και η συμφωνία τους με τις προδιαγραφές και η ενσωμάτωσή τους στο υφιστάμενο περιβάλλον. </w:t>
            </w:r>
          </w:p>
          <w:p w:rsidR="00B86A1B" w:rsidRDefault="0005780D">
            <w:pPr>
              <w:spacing w:before="220" w:after="120" w:line="288" w:lineRule="auto"/>
              <w:rPr>
                <w:sz w:val="20"/>
                <w:szCs w:val="20"/>
              </w:rPr>
            </w:pPr>
            <w:r>
              <w:rPr>
                <w:sz w:val="20"/>
                <w:szCs w:val="20"/>
              </w:rPr>
              <w:t xml:space="preserve">Περιλαμβάνει επίσης: </w:t>
            </w:r>
            <w:r>
              <w:rPr>
                <w:sz w:val="20"/>
                <w:szCs w:val="20"/>
              </w:rPr>
              <w:tab/>
            </w:r>
            <w:r>
              <w:rPr>
                <w:sz w:val="20"/>
                <w:szCs w:val="20"/>
              </w:rPr>
              <w:tab/>
            </w:r>
          </w:p>
          <w:p w:rsidR="00B86A1B" w:rsidRDefault="0005780D">
            <w:pPr>
              <w:numPr>
                <w:ilvl w:val="0"/>
                <w:numId w:val="20"/>
              </w:numPr>
              <w:ind w:left="714" w:hanging="357"/>
              <w:rPr>
                <w:sz w:val="20"/>
                <w:szCs w:val="20"/>
              </w:rPr>
            </w:pPr>
            <w:r>
              <w:rPr>
                <w:sz w:val="20"/>
                <w:szCs w:val="20"/>
              </w:rPr>
              <w:t>Πιστοποίηση υλοποίησης φυσικού αντικειμένου</w:t>
            </w:r>
            <w:r>
              <w:rPr>
                <w:sz w:val="20"/>
                <w:szCs w:val="20"/>
              </w:rPr>
              <w:tab/>
            </w:r>
            <w:r>
              <w:rPr>
                <w:sz w:val="20"/>
                <w:szCs w:val="20"/>
              </w:rPr>
              <w:tab/>
            </w:r>
            <w:r>
              <w:rPr>
                <w:sz w:val="20"/>
                <w:szCs w:val="20"/>
              </w:rPr>
              <w:tab/>
            </w:r>
          </w:p>
          <w:p w:rsidR="00B86A1B" w:rsidRDefault="0005780D">
            <w:pPr>
              <w:numPr>
                <w:ilvl w:val="0"/>
                <w:numId w:val="20"/>
              </w:numPr>
              <w:ind w:left="714" w:hanging="357"/>
              <w:rPr>
                <w:sz w:val="20"/>
                <w:szCs w:val="20"/>
              </w:rPr>
            </w:pPr>
            <w:r>
              <w:rPr>
                <w:sz w:val="20"/>
                <w:szCs w:val="20"/>
              </w:rPr>
              <w:t>Πιστοποίηση τιμολόγησης οικονομικού αντικειμένου παραδοτέων του Κυρίως έργου</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before="220" w:after="240" w:line="288" w:lineRule="auto"/>
              <w:jc w:val="both"/>
              <w:rPr>
                <w:sz w:val="20"/>
                <w:szCs w:val="20"/>
              </w:rPr>
            </w:pPr>
            <w:r>
              <w:rPr>
                <w:sz w:val="20"/>
                <w:szCs w:val="20"/>
              </w:rPr>
              <w:t>εντός 10-ημέρου από την υποβολή/ παράδοση του αντίστοιχου παραδοτέου</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r>
      <w:tr w:rsidR="00B86A1B">
        <w:trPr>
          <w:trHeight w:val="4895"/>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lastRenderedPageBreak/>
              <w:tab/>
            </w:r>
            <w:r>
              <w:rPr>
                <w:sz w:val="20"/>
                <w:szCs w:val="20"/>
              </w:rPr>
              <w:tab/>
              <w:t>Π2.4</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 xml:space="preserve">Εκθέσεις αξιολόγησης &amp; παραλαβής περιφερειακού εξοπλισμού &amp; υποδομών </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spacing w:before="220" w:after="120" w:line="288" w:lineRule="auto"/>
              <w:rPr>
                <w:sz w:val="20"/>
                <w:szCs w:val="20"/>
              </w:rPr>
            </w:pPr>
            <w:r>
              <w:rPr>
                <w:sz w:val="20"/>
                <w:szCs w:val="20"/>
              </w:rPr>
              <w:t xml:space="preserve">Αποτελέσματα </w:t>
            </w:r>
            <w:r>
              <w:rPr>
                <w:sz w:val="20"/>
                <w:szCs w:val="20"/>
              </w:rPr>
              <w:tab/>
              <w:t>ελέγχου σε όλα τα σημεία που θα εγκατασταθεί εξοπλισμός (προκειμένου να καταγραφεί ο παραδοθείς εξοπλισμός και υποδομές, η λειτουργική ικανότητά τους και η συμφωνία τους με τις προδιαγραφές και η ενσωμάτωσή τους στο υφιστάμενο περιβάλλον του υφιστάμενου εξοπλισμού.</w:t>
            </w:r>
            <w:r>
              <w:rPr>
                <w:sz w:val="20"/>
                <w:szCs w:val="20"/>
              </w:rPr>
              <w:tab/>
            </w:r>
          </w:p>
          <w:p w:rsidR="00B86A1B" w:rsidRDefault="0005780D">
            <w:pPr>
              <w:spacing w:before="220" w:after="120" w:line="288" w:lineRule="auto"/>
              <w:jc w:val="both"/>
              <w:rPr>
                <w:sz w:val="20"/>
                <w:szCs w:val="20"/>
              </w:rPr>
            </w:pPr>
            <w:r>
              <w:rPr>
                <w:sz w:val="20"/>
                <w:szCs w:val="20"/>
              </w:rPr>
              <w:t xml:space="preserve">Περιλαμβάνει επίσης: </w:t>
            </w:r>
          </w:p>
          <w:p w:rsidR="00B86A1B" w:rsidRDefault="0005780D">
            <w:pPr>
              <w:numPr>
                <w:ilvl w:val="0"/>
                <w:numId w:val="20"/>
              </w:numPr>
              <w:ind w:left="714" w:hanging="357"/>
              <w:rPr>
                <w:sz w:val="20"/>
                <w:szCs w:val="20"/>
              </w:rPr>
            </w:pPr>
            <w:r>
              <w:rPr>
                <w:sz w:val="20"/>
                <w:szCs w:val="20"/>
              </w:rPr>
              <w:t xml:space="preserve">Πιστοποίηση υλοποίησης </w:t>
            </w:r>
            <w:r>
              <w:rPr>
                <w:sz w:val="20"/>
                <w:szCs w:val="20"/>
              </w:rPr>
              <w:tab/>
              <w:t>φυσικού αντικειμένου</w:t>
            </w:r>
            <w:r>
              <w:rPr>
                <w:sz w:val="20"/>
                <w:szCs w:val="20"/>
              </w:rPr>
              <w:tab/>
            </w:r>
            <w:r>
              <w:rPr>
                <w:sz w:val="20"/>
                <w:szCs w:val="20"/>
              </w:rPr>
              <w:tab/>
            </w:r>
          </w:p>
          <w:p w:rsidR="00B86A1B" w:rsidRDefault="0005780D">
            <w:pPr>
              <w:numPr>
                <w:ilvl w:val="0"/>
                <w:numId w:val="20"/>
              </w:numPr>
              <w:ind w:left="714" w:hanging="357"/>
              <w:rPr>
                <w:sz w:val="20"/>
                <w:szCs w:val="20"/>
              </w:rPr>
            </w:pPr>
            <w:r>
              <w:rPr>
                <w:sz w:val="20"/>
                <w:szCs w:val="20"/>
              </w:rPr>
              <w:t>Πιστοποίηση τιμολόγησης οικονομικού αντικειμένου</w:t>
            </w:r>
            <w:r>
              <w:rPr>
                <w:sz w:val="20"/>
                <w:szCs w:val="20"/>
              </w:rPr>
              <w:tab/>
              <w:t>παραδοτέων του Κυρίως έργου</w:t>
            </w:r>
          </w:p>
        </w:tc>
        <w:tc>
          <w:tcPr>
            <w:tcW w:w="2464" w:type="dxa"/>
            <w:shd w:val="clear" w:color="auto" w:fill="auto"/>
            <w:tcMar>
              <w:top w:w="100" w:type="dxa"/>
              <w:left w:w="100" w:type="dxa"/>
              <w:bottom w:w="100" w:type="dxa"/>
              <w:right w:w="100" w:type="dxa"/>
            </w:tcMar>
          </w:tcPr>
          <w:p w:rsidR="00B86A1B" w:rsidRDefault="0005780D">
            <w:pPr>
              <w:spacing w:before="220" w:after="240" w:line="288" w:lineRule="auto"/>
              <w:jc w:val="both"/>
              <w:rPr>
                <w:sz w:val="20"/>
                <w:szCs w:val="20"/>
              </w:rPr>
            </w:pPr>
            <w:r>
              <w:rPr>
                <w:sz w:val="20"/>
                <w:szCs w:val="20"/>
              </w:rPr>
              <w:t>εντός δεκαημέρου από την παράδοση κάθε παρτίδας</w:t>
            </w:r>
          </w:p>
        </w:tc>
      </w:tr>
      <w:tr w:rsidR="00B86A1B">
        <w:trPr>
          <w:trHeight w:val="5660"/>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t>Π2.5</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spacing w:before="220" w:after="120" w:line="288" w:lineRule="auto"/>
              <w:jc w:val="both"/>
              <w:rPr>
                <w:sz w:val="20"/>
                <w:szCs w:val="20"/>
              </w:rPr>
            </w:pPr>
            <w:r>
              <w:rPr>
                <w:sz w:val="20"/>
                <w:szCs w:val="20"/>
              </w:rPr>
              <w:t xml:space="preserve">Εκθέσεις αξιολόγησης &amp; παραλαβής: </w:t>
            </w:r>
          </w:p>
          <w:p w:rsidR="00B86A1B" w:rsidRDefault="0005780D">
            <w:pPr>
              <w:spacing w:before="220" w:after="120" w:line="288" w:lineRule="auto"/>
              <w:rPr>
                <w:sz w:val="20"/>
                <w:szCs w:val="20"/>
              </w:rPr>
            </w:pPr>
            <w:r>
              <w:rPr>
                <w:sz w:val="20"/>
                <w:szCs w:val="20"/>
              </w:rPr>
              <w:t xml:space="preserve">i. ελέγχου λειτουργίας και ασφαλείας συστήματος, </w:t>
            </w:r>
          </w:p>
          <w:p w:rsidR="00B86A1B" w:rsidRDefault="0005780D">
            <w:pPr>
              <w:spacing w:before="220" w:after="120" w:line="288" w:lineRule="auto"/>
              <w:rPr>
                <w:sz w:val="20"/>
                <w:szCs w:val="20"/>
              </w:rPr>
            </w:pPr>
            <w:r>
              <w:rPr>
                <w:sz w:val="20"/>
                <w:szCs w:val="20"/>
              </w:rPr>
              <w:t>ii. επιτυχούς διαλειτουργικότητας,</w:t>
            </w:r>
          </w:p>
          <w:p w:rsidR="00B86A1B" w:rsidRDefault="0005780D">
            <w:pPr>
              <w:spacing w:before="220" w:after="120" w:line="288" w:lineRule="auto"/>
              <w:rPr>
                <w:sz w:val="20"/>
                <w:szCs w:val="20"/>
              </w:rPr>
            </w:pPr>
            <w:r>
              <w:rPr>
                <w:sz w:val="20"/>
                <w:szCs w:val="20"/>
              </w:rPr>
              <w:t xml:space="preserve">iii. μετάπτωσης δεδομένων, </w:t>
            </w:r>
          </w:p>
          <w:p w:rsidR="00B86A1B" w:rsidRDefault="0005780D">
            <w:pPr>
              <w:spacing w:before="220" w:after="120" w:line="288" w:lineRule="auto"/>
              <w:rPr>
                <w:sz w:val="20"/>
                <w:szCs w:val="20"/>
              </w:rPr>
            </w:pPr>
            <w:proofErr w:type="spellStart"/>
            <w:r>
              <w:rPr>
                <w:sz w:val="20"/>
                <w:szCs w:val="20"/>
              </w:rPr>
              <w:t>iv</w:t>
            </w:r>
            <w:proofErr w:type="spellEnd"/>
            <w:r>
              <w:rPr>
                <w:sz w:val="20"/>
                <w:szCs w:val="20"/>
              </w:rPr>
              <w:t>. υπηρεσιών Εκπαίδευσης</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B86A1B">
            <w:pPr>
              <w:spacing w:before="220" w:after="240" w:line="288" w:lineRule="auto"/>
              <w:jc w:val="both"/>
              <w:rPr>
                <w:sz w:val="20"/>
                <w:szCs w:val="20"/>
              </w:rPr>
            </w:pPr>
          </w:p>
          <w:p w:rsidR="00B86A1B" w:rsidRDefault="0005780D">
            <w:pPr>
              <w:spacing w:before="220" w:after="240" w:line="288"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spacing w:before="220" w:after="120" w:line="288" w:lineRule="auto"/>
              <w:jc w:val="both"/>
              <w:rPr>
                <w:sz w:val="20"/>
                <w:szCs w:val="20"/>
              </w:rPr>
            </w:pPr>
            <w:r>
              <w:rPr>
                <w:sz w:val="20"/>
                <w:szCs w:val="20"/>
              </w:rPr>
              <w:t xml:space="preserve">Περιλαμβάνει συνολικό έλεγχο της καλής λειτουργίας </w:t>
            </w:r>
            <w:proofErr w:type="spellStart"/>
            <w:r>
              <w:rPr>
                <w:sz w:val="20"/>
                <w:szCs w:val="20"/>
              </w:rPr>
              <w:t>hardware</w:t>
            </w:r>
            <w:proofErr w:type="spellEnd"/>
            <w:r>
              <w:rPr>
                <w:sz w:val="20"/>
                <w:szCs w:val="20"/>
              </w:rPr>
              <w:t xml:space="preserve">, </w:t>
            </w:r>
            <w:proofErr w:type="spellStart"/>
            <w:r>
              <w:rPr>
                <w:sz w:val="20"/>
                <w:szCs w:val="20"/>
              </w:rPr>
              <w:t>software</w:t>
            </w:r>
            <w:proofErr w:type="spellEnd"/>
            <w:r>
              <w:rPr>
                <w:sz w:val="20"/>
                <w:szCs w:val="20"/>
              </w:rPr>
              <w:t xml:space="preserve">, συστημάτων και εφαρμογών, έλεγχο περιβάλλοντος ανάπτυξης εφαρμογών, έλεγχο πιλοτικού συστήματος, ελέγχους ασφαλείας, επίτευξης των προδιαγεγραμμένων στο Κυρίως Έργο </w:t>
            </w:r>
            <w:proofErr w:type="spellStart"/>
            <w:r>
              <w:rPr>
                <w:sz w:val="20"/>
                <w:szCs w:val="20"/>
              </w:rPr>
              <w:t>διαλειτουργικοτήτων</w:t>
            </w:r>
            <w:proofErr w:type="spellEnd"/>
            <w:r>
              <w:rPr>
                <w:sz w:val="20"/>
                <w:szCs w:val="20"/>
              </w:rPr>
              <w:t xml:space="preserve">, καλής λειτουργίας του ηλεκτρονικού ταχυδρομείου, έλεγχο καλής εκτέλεσης για τη διακοπή λειτουργίας συστημάτων και ανάκτηση αυτών μεμονωμένα και συνολικά, για παύση λειτουργίας </w:t>
            </w:r>
            <w:proofErr w:type="spellStart"/>
            <w:r>
              <w:rPr>
                <w:sz w:val="20"/>
                <w:szCs w:val="20"/>
              </w:rPr>
              <w:t>primary</w:t>
            </w:r>
            <w:proofErr w:type="spellEnd"/>
            <w:r>
              <w:rPr>
                <w:sz w:val="20"/>
                <w:szCs w:val="20"/>
              </w:rPr>
              <w:t xml:space="preserve"> CR, ανάληψη </w:t>
            </w:r>
            <w:proofErr w:type="spellStart"/>
            <w:r>
              <w:rPr>
                <w:sz w:val="20"/>
                <w:szCs w:val="20"/>
              </w:rPr>
              <w:t>disaster</w:t>
            </w:r>
            <w:proofErr w:type="spellEnd"/>
            <w:r>
              <w:rPr>
                <w:sz w:val="20"/>
                <w:szCs w:val="20"/>
              </w:rPr>
              <w:t xml:space="preserve"> </w:t>
            </w:r>
            <w:proofErr w:type="spellStart"/>
            <w:r>
              <w:rPr>
                <w:sz w:val="20"/>
                <w:szCs w:val="20"/>
              </w:rPr>
              <w:t>cr</w:t>
            </w:r>
            <w:proofErr w:type="spellEnd"/>
            <w:r>
              <w:rPr>
                <w:sz w:val="20"/>
                <w:szCs w:val="20"/>
              </w:rPr>
              <w:t xml:space="preserve">, επάνοδο λειτουργίας </w:t>
            </w:r>
            <w:proofErr w:type="spellStart"/>
            <w:r>
              <w:rPr>
                <w:sz w:val="20"/>
                <w:szCs w:val="20"/>
              </w:rPr>
              <w:t>primary</w:t>
            </w:r>
            <w:proofErr w:type="spellEnd"/>
            <w:r>
              <w:rPr>
                <w:sz w:val="20"/>
                <w:szCs w:val="20"/>
              </w:rPr>
              <w:t xml:space="preserve"> </w:t>
            </w:r>
            <w:proofErr w:type="spellStart"/>
            <w:r>
              <w:rPr>
                <w:sz w:val="20"/>
                <w:szCs w:val="20"/>
              </w:rPr>
              <w:t>cr</w:t>
            </w:r>
            <w:proofErr w:type="spellEnd"/>
            <w:r>
              <w:rPr>
                <w:sz w:val="20"/>
                <w:szCs w:val="20"/>
              </w:rPr>
              <w:t>, παρακολούθηση και βεβαίωση επιτυχούς μετάπτωσης δεδομένων ΟΣΔΔΥ ΔΔ, αξιολόγηση υπηρεσιών εκπαίδευσης.</w:t>
            </w:r>
          </w:p>
          <w:p w:rsidR="00B86A1B" w:rsidRDefault="0005780D">
            <w:pPr>
              <w:spacing w:before="220" w:after="120" w:line="288" w:lineRule="auto"/>
              <w:jc w:val="both"/>
              <w:rPr>
                <w:sz w:val="20"/>
                <w:szCs w:val="20"/>
              </w:rPr>
            </w:pPr>
            <w:r>
              <w:rPr>
                <w:sz w:val="20"/>
                <w:szCs w:val="20"/>
              </w:rPr>
              <w:t xml:space="preserve">Περιλαμβάνει επίσης: </w:t>
            </w:r>
            <w:r>
              <w:rPr>
                <w:sz w:val="20"/>
                <w:szCs w:val="20"/>
              </w:rPr>
              <w:tab/>
            </w:r>
            <w:r>
              <w:rPr>
                <w:sz w:val="20"/>
                <w:szCs w:val="20"/>
              </w:rPr>
              <w:tab/>
            </w:r>
            <w:r>
              <w:rPr>
                <w:sz w:val="20"/>
                <w:szCs w:val="20"/>
              </w:rPr>
              <w:tab/>
            </w:r>
          </w:p>
          <w:p w:rsidR="00B86A1B" w:rsidRDefault="0005780D">
            <w:pPr>
              <w:numPr>
                <w:ilvl w:val="0"/>
                <w:numId w:val="18"/>
              </w:numPr>
              <w:spacing w:before="280" w:line="288" w:lineRule="auto"/>
              <w:rPr>
                <w:sz w:val="20"/>
                <w:szCs w:val="20"/>
              </w:rPr>
            </w:pPr>
            <w:r>
              <w:rPr>
                <w:sz w:val="20"/>
                <w:szCs w:val="20"/>
              </w:rPr>
              <w:t>Πιστοποίηση υλοποίησης φυσικού αντικειμένου</w:t>
            </w:r>
            <w:r>
              <w:rPr>
                <w:sz w:val="20"/>
                <w:szCs w:val="20"/>
              </w:rPr>
              <w:tab/>
            </w:r>
            <w:r>
              <w:rPr>
                <w:sz w:val="20"/>
                <w:szCs w:val="20"/>
              </w:rPr>
              <w:tab/>
            </w:r>
          </w:p>
          <w:p w:rsidR="00B86A1B" w:rsidRDefault="0005780D">
            <w:pPr>
              <w:numPr>
                <w:ilvl w:val="0"/>
                <w:numId w:val="18"/>
              </w:numPr>
              <w:spacing w:after="280" w:line="288" w:lineRule="auto"/>
              <w:rPr>
                <w:sz w:val="20"/>
                <w:szCs w:val="20"/>
              </w:rPr>
            </w:pPr>
            <w:r>
              <w:rPr>
                <w:sz w:val="20"/>
                <w:szCs w:val="20"/>
              </w:rPr>
              <w:t xml:space="preserve">Πιστοποίηση </w:t>
            </w:r>
            <w:r>
              <w:rPr>
                <w:sz w:val="20"/>
                <w:szCs w:val="20"/>
              </w:rPr>
              <w:tab/>
            </w:r>
            <w:r>
              <w:rPr>
                <w:sz w:val="20"/>
                <w:szCs w:val="20"/>
              </w:rPr>
              <w:tab/>
              <w:t>τιμολόγησης οικονομικού αντικειμένου παραδοτέων του Κυρίως έργου</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before="220" w:after="120" w:line="288" w:lineRule="auto"/>
              <w:jc w:val="both"/>
              <w:rPr>
                <w:sz w:val="20"/>
                <w:szCs w:val="20"/>
              </w:rPr>
            </w:pPr>
            <w:r>
              <w:rPr>
                <w:sz w:val="20"/>
                <w:szCs w:val="20"/>
              </w:rPr>
              <w:t xml:space="preserve">ανάλογα με το χρονοδιάγραμμα υλοποίησης του Κυρίως Έργου </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B86A1B">
            <w:pPr>
              <w:spacing w:before="220" w:after="240" w:line="288" w:lineRule="auto"/>
              <w:jc w:val="both"/>
              <w:rPr>
                <w:sz w:val="20"/>
                <w:szCs w:val="20"/>
              </w:rPr>
            </w:pPr>
          </w:p>
          <w:p w:rsidR="00B86A1B" w:rsidRDefault="0005780D">
            <w:pPr>
              <w:spacing w:before="220" w:after="240" w:line="288"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r>
      <w:tr w:rsidR="00B86A1B">
        <w:trPr>
          <w:trHeight w:val="6635"/>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lastRenderedPageBreak/>
              <w:tab/>
            </w:r>
            <w:r>
              <w:rPr>
                <w:sz w:val="20"/>
                <w:szCs w:val="20"/>
              </w:rPr>
              <w:tab/>
              <w:t>Π2.6</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spacing w:before="220" w:after="120" w:line="288" w:lineRule="auto"/>
              <w:rPr>
                <w:sz w:val="20"/>
                <w:szCs w:val="20"/>
              </w:rPr>
            </w:pPr>
            <w:r>
              <w:rPr>
                <w:sz w:val="20"/>
                <w:szCs w:val="20"/>
              </w:rPr>
              <w:t xml:space="preserve">Εκθέσεις αξιολόγησης &amp; παραλαβής υπηρεσιών: </w:t>
            </w:r>
            <w:r>
              <w:rPr>
                <w:sz w:val="20"/>
                <w:szCs w:val="20"/>
              </w:rPr>
              <w:tab/>
            </w:r>
          </w:p>
          <w:p w:rsidR="00B86A1B" w:rsidRDefault="0005780D">
            <w:pPr>
              <w:spacing w:before="220" w:after="120" w:line="288" w:lineRule="auto"/>
              <w:rPr>
                <w:sz w:val="20"/>
                <w:szCs w:val="20"/>
              </w:rPr>
            </w:pPr>
            <w:r>
              <w:rPr>
                <w:sz w:val="20"/>
                <w:szCs w:val="20"/>
              </w:rPr>
              <w:t xml:space="preserve">i. Υποστήριξης εκκίνησης παραγωγικής λειτουργίας, </w:t>
            </w:r>
          </w:p>
          <w:p w:rsidR="00B86A1B" w:rsidRDefault="0005780D">
            <w:pPr>
              <w:spacing w:before="220" w:after="120" w:line="288" w:lineRule="auto"/>
              <w:rPr>
                <w:sz w:val="20"/>
                <w:szCs w:val="20"/>
              </w:rPr>
            </w:pPr>
            <w:r>
              <w:rPr>
                <w:sz w:val="20"/>
                <w:szCs w:val="20"/>
              </w:rPr>
              <w:t xml:space="preserve">ii. Υπηρεσιών γραφείου υποστήριξης, </w:t>
            </w:r>
          </w:p>
          <w:p w:rsidR="00B86A1B" w:rsidRDefault="0005780D">
            <w:pPr>
              <w:spacing w:before="220" w:after="120" w:line="288" w:lineRule="auto"/>
              <w:rPr>
                <w:sz w:val="20"/>
                <w:szCs w:val="20"/>
              </w:rPr>
            </w:pPr>
            <w:r>
              <w:rPr>
                <w:sz w:val="20"/>
                <w:szCs w:val="20"/>
              </w:rPr>
              <w:t xml:space="preserve">iii. Υπηρεσιών τεχνικής υποστήριξης, </w:t>
            </w:r>
          </w:p>
          <w:p w:rsidR="00B86A1B" w:rsidRDefault="0005780D">
            <w:pPr>
              <w:spacing w:before="220" w:after="120" w:line="288" w:lineRule="auto"/>
              <w:rPr>
                <w:sz w:val="20"/>
                <w:szCs w:val="20"/>
              </w:rPr>
            </w:pPr>
            <w:proofErr w:type="spellStart"/>
            <w:r>
              <w:rPr>
                <w:sz w:val="20"/>
                <w:szCs w:val="20"/>
              </w:rPr>
              <w:t>iv</w:t>
            </w:r>
            <w:proofErr w:type="spellEnd"/>
            <w:r>
              <w:rPr>
                <w:sz w:val="20"/>
                <w:szCs w:val="20"/>
              </w:rPr>
              <w:t>. Υπηρεσιών εγγύησης</w:t>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spacing w:before="220" w:after="120" w:line="288" w:lineRule="auto"/>
              <w:jc w:val="both"/>
              <w:rPr>
                <w:sz w:val="20"/>
                <w:szCs w:val="20"/>
              </w:rPr>
            </w:pPr>
            <w:r>
              <w:rPr>
                <w:sz w:val="20"/>
                <w:szCs w:val="20"/>
              </w:rPr>
              <w:t xml:space="preserve">Περιλαμβάνει απολογισμό – αξιολόγηση </w:t>
            </w:r>
            <w:proofErr w:type="spellStart"/>
            <w:r>
              <w:rPr>
                <w:sz w:val="20"/>
                <w:szCs w:val="20"/>
              </w:rPr>
              <w:t>help</w:t>
            </w:r>
            <w:proofErr w:type="spellEnd"/>
            <w:r>
              <w:rPr>
                <w:sz w:val="20"/>
                <w:szCs w:val="20"/>
              </w:rPr>
              <w:t>-</w:t>
            </w:r>
            <w:proofErr w:type="spellStart"/>
            <w:r>
              <w:rPr>
                <w:sz w:val="20"/>
                <w:szCs w:val="20"/>
              </w:rPr>
              <w:t>desk</w:t>
            </w:r>
            <w:proofErr w:type="spellEnd"/>
            <w:r>
              <w:rPr>
                <w:sz w:val="20"/>
                <w:szCs w:val="20"/>
              </w:rPr>
              <w:t xml:space="preserve"> και τηλεφωνικής εξυπηρέτησης, καθώς και αξιολόγηση της δωρεάν συντήρησης (προληπτικής ή διορθωτικής) εντός της διάρκειας του κυρίως έργου:</w:t>
            </w:r>
            <w:r>
              <w:rPr>
                <w:sz w:val="20"/>
                <w:szCs w:val="20"/>
              </w:rPr>
              <w:tab/>
            </w:r>
            <w:r>
              <w:rPr>
                <w:sz w:val="20"/>
                <w:szCs w:val="20"/>
              </w:rPr>
              <w:tab/>
            </w:r>
            <w:r>
              <w:rPr>
                <w:sz w:val="20"/>
                <w:szCs w:val="20"/>
              </w:rPr>
              <w:tab/>
            </w:r>
            <w:r>
              <w:rPr>
                <w:sz w:val="20"/>
                <w:szCs w:val="20"/>
              </w:rPr>
              <w:tab/>
            </w:r>
          </w:p>
          <w:p w:rsidR="00B86A1B" w:rsidRDefault="0005780D">
            <w:pPr>
              <w:numPr>
                <w:ilvl w:val="0"/>
                <w:numId w:val="27"/>
              </w:numPr>
              <w:spacing w:before="280" w:line="288" w:lineRule="auto"/>
              <w:rPr>
                <w:sz w:val="20"/>
                <w:szCs w:val="20"/>
              </w:rPr>
            </w:pPr>
            <w:r>
              <w:rPr>
                <w:sz w:val="20"/>
                <w:szCs w:val="20"/>
              </w:rPr>
              <w:t>Κεντρικού εξοπλισμού</w:t>
            </w:r>
            <w:r>
              <w:rPr>
                <w:sz w:val="20"/>
                <w:szCs w:val="20"/>
              </w:rPr>
              <w:tab/>
            </w:r>
            <w:r>
              <w:rPr>
                <w:sz w:val="20"/>
                <w:szCs w:val="20"/>
              </w:rPr>
              <w:tab/>
            </w:r>
          </w:p>
          <w:p w:rsidR="00B86A1B" w:rsidRDefault="0005780D">
            <w:pPr>
              <w:numPr>
                <w:ilvl w:val="0"/>
                <w:numId w:val="27"/>
              </w:numPr>
              <w:spacing w:line="288" w:lineRule="auto"/>
              <w:rPr>
                <w:sz w:val="20"/>
                <w:szCs w:val="20"/>
              </w:rPr>
            </w:pPr>
            <w:r>
              <w:rPr>
                <w:sz w:val="20"/>
                <w:szCs w:val="20"/>
              </w:rPr>
              <w:t xml:space="preserve">Λογισμικού κεντρικών </w:t>
            </w:r>
            <w:r>
              <w:rPr>
                <w:sz w:val="20"/>
                <w:szCs w:val="20"/>
              </w:rPr>
              <w:tab/>
              <w:t>συστημάτων</w:t>
            </w:r>
            <w:r>
              <w:rPr>
                <w:sz w:val="20"/>
                <w:szCs w:val="20"/>
              </w:rPr>
              <w:tab/>
            </w:r>
            <w:r>
              <w:rPr>
                <w:sz w:val="20"/>
                <w:szCs w:val="20"/>
              </w:rPr>
              <w:tab/>
            </w:r>
            <w:r>
              <w:rPr>
                <w:sz w:val="20"/>
                <w:szCs w:val="20"/>
              </w:rPr>
              <w:tab/>
            </w:r>
          </w:p>
          <w:p w:rsidR="00B86A1B" w:rsidRDefault="0005780D">
            <w:pPr>
              <w:numPr>
                <w:ilvl w:val="0"/>
                <w:numId w:val="27"/>
              </w:numPr>
              <w:spacing w:line="288" w:lineRule="auto"/>
              <w:rPr>
                <w:sz w:val="20"/>
                <w:szCs w:val="20"/>
              </w:rPr>
            </w:pPr>
            <w:r>
              <w:rPr>
                <w:sz w:val="20"/>
                <w:szCs w:val="20"/>
              </w:rPr>
              <w:t>Εφαρμογών</w:t>
            </w:r>
            <w:r>
              <w:rPr>
                <w:sz w:val="20"/>
                <w:szCs w:val="20"/>
              </w:rPr>
              <w:tab/>
            </w:r>
            <w:r>
              <w:rPr>
                <w:sz w:val="20"/>
                <w:szCs w:val="20"/>
              </w:rPr>
              <w:tab/>
            </w:r>
          </w:p>
          <w:p w:rsidR="00B86A1B" w:rsidRDefault="0005780D">
            <w:pPr>
              <w:numPr>
                <w:ilvl w:val="0"/>
                <w:numId w:val="27"/>
              </w:numPr>
              <w:spacing w:after="280" w:line="288" w:lineRule="auto"/>
              <w:rPr>
                <w:sz w:val="20"/>
                <w:szCs w:val="20"/>
              </w:rPr>
            </w:pPr>
            <w:r>
              <w:rPr>
                <w:sz w:val="20"/>
                <w:szCs w:val="20"/>
              </w:rPr>
              <w:t>Περιφερειακού εξοπλισμού και τοπικών δικτύων</w:t>
            </w:r>
          </w:p>
          <w:p w:rsidR="00B86A1B" w:rsidRDefault="0005780D">
            <w:pPr>
              <w:spacing w:before="280" w:after="280" w:line="288" w:lineRule="auto"/>
              <w:ind w:left="720"/>
              <w:rPr>
                <w:sz w:val="20"/>
                <w:szCs w:val="20"/>
              </w:rPr>
            </w:pPr>
            <w:r>
              <w:rPr>
                <w:sz w:val="20"/>
                <w:szCs w:val="20"/>
              </w:rPr>
              <w:t>Περιλαμβάνει επίσης:</w:t>
            </w:r>
            <w:r>
              <w:rPr>
                <w:sz w:val="20"/>
                <w:szCs w:val="20"/>
              </w:rPr>
              <w:tab/>
            </w:r>
            <w:r>
              <w:rPr>
                <w:sz w:val="20"/>
                <w:szCs w:val="20"/>
              </w:rPr>
              <w:tab/>
            </w:r>
          </w:p>
          <w:p w:rsidR="00B86A1B" w:rsidRDefault="0005780D">
            <w:pPr>
              <w:numPr>
                <w:ilvl w:val="0"/>
                <w:numId w:val="26"/>
              </w:numPr>
              <w:spacing w:before="280" w:line="288" w:lineRule="auto"/>
              <w:rPr>
                <w:sz w:val="20"/>
                <w:szCs w:val="20"/>
              </w:rPr>
            </w:pPr>
            <w:r>
              <w:rPr>
                <w:sz w:val="20"/>
                <w:szCs w:val="20"/>
              </w:rPr>
              <w:t>Πιστοποίηση υλοποίησης φυσικού αντικειμένου</w:t>
            </w:r>
            <w:r>
              <w:rPr>
                <w:sz w:val="20"/>
                <w:szCs w:val="20"/>
              </w:rPr>
              <w:tab/>
            </w:r>
            <w:r>
              <w:rPr>
                <w:sz w:val="20"/>
                <w:szCs w:val="20"/>
              </w:rPr>
              <w:tab/>
            </w:r>
          </w:p>
          <w:p w:rsidR="00B86A1B" w:rsidRDefault="0005780D">
            <w:pPr>
              <w:numPr>
                <w:ilvl w:val="0"/>
                <w:numId w:val="26"/>
              </w:numPr>
              <w:spacing w:after="280" w:line="288" w:lineRule="auto"/>
              <w:rPr>
                <w:sz w:val="20"/>
                <w:szCs w:val="20"/>
              </w:rPr>
            </w:pPr>
            <w:r>
              <w:rPr>
                <w:sz w:val="20"/>
                <w:szCs w:val="20"/>
              </w:rPr>
              <w:t xml:space="preserve">Πιστοποίηση τιμολόγησης οικονομικού αντικειμένου </w:t>
            </w:r>
            <w:r>
              <w:rPr>
                <w:sz w:val="20"/>
                <w:szCs w:val="20"/>
              </w:rPr>
              <w:tab/>
              <w:t>παραδοτέων του Κυρίως έργου</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p>
          <w:p w:rsidR="00B86A1B" w:rsidRDefault="0005780D">
            <w:pPr>
              <w:spacing w:before="220" w:after="120" w:line="288" w:lineRule="auto"/>
              <w:jc w:val="both"/>
              <w:rPr>
                <w:sz w:val="20"/>
                <w:szCs w:val="20"/>
              </w:rPr>
            </w:pPr>
            <w:r>
              <w:rPr>
                <w:sz w:val="20"/>
                <w:szCs w:val="20"/>
              </w:rPr>
              <w:t>3μηνιαίως, εντός 10ημέρου από την υποβολή/παράδοση του αντίστοιχου παραδοτέου</w:t>
            </w:r>
            <w:r>
              <w:rPr>
                <w:sz w:val="20"/>
                <w:szCs w:val="20"/>
              </w:rPr>
              <w:tab/>
            </w:r>
            <w:r>
              <w:rPr>
                <w:sz w:val="20"/>
                <w:szCs w:val="20"/>
              </w:rPr>
              <w:tab/>
            </w:r>
            <w:r>
              <w:rPr>
                <w:sz w:val="20"/>
                <w:szCs w:val="20"/>
              </w:rPr>
              <w:tab/>
            </w:r>
            <w:r>
              <w:rPr>
                <w:sz w:val="20"/>
                <w:szCs w:val="20"/>
              </w:rPr>
              <w:tab/>
            </w:r>
          </w:p>
        </w:tc>
      </w:tr>
      <w:tr w:rsidR="00B86A1B">
        <w:trPr>
          <w:trHeight w:val="5615"/>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t>Π2.7</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t>Συγκεντρωτική Αναφορά Ολοκλήρωσης Κυρίως Έργου</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spacing w:before="220" w:after="120" w:line="288" w:lineRule="auto"/>
              <w:jc w:val="both"/>
              <w:rPr>
                <w:sz w:val="20"/>
                <w:szCs w:val="20"/>
              </w:rPr>
            </w:pPr>
            <w:r>
              <w:rPr>
                <w:sz w:val="20"/>
                <w:szCs w:val="20"/>
              </w:rPr>
              <w:t>Περιλαμβάνει:</w:t>
            </w:r>
            <w:r>
              <w:rPr>
                <w:sz w:val="20"/>
                <w:szCs w:val="20"/>
              </w:rPr>
              <w:tab/>
            </w:r>
            <w:r>
              <w:rPr>
                <w:sz w:val="20"/>
                <w:szCs w:val="20"/>
              </w:rPr>
              <w:tab/>
            </w:r>
            <w:r>
              <w:rPr>
                <w:sz w:val="20"/>
                <w:szCs w:val="20"/>
              </w:rPr>
              <w:tab/>
            </w:r>
          </w:p>
          <w:p w:rsidR="00B86A1B" w:rsidRDefault="0005780D">
            <w:pPr>
              <w:numPr>
                <w:ilvl w:val="0"/>
                <w:numId w:val="28"/>
              </w:numPr>
              <w:spacing w:before="280" w:line="288" w:lineRule="auto"/>
              <w:rPr>
                <w:sz w:val="20"/>
                <w:szCs w:val="20"/>
              </w:rPr>
            </w:pPr>
            <w:r>
              <w:rPr>
                <w:sz w:val="20"/>
                <w:szCs w:val="20"/>
              </w:rPr>
              <w:t xml:space="preserve">Συνολικό απολογισμό </w:t>
            </w:r>
            <w:r>
              <w:rPr>
                <w:sz w:val="20"/>
                <w:szCs w:val="20"/>
              </w:rPr>
              <w:tab/>
              <w:t xml:space="preserve">υλοποίησης </w:t>
            </w:r>
            <w:r>
              <w:rPr>
                <w:sz w:val="20"/>
                <w:szCs w:val="20"/>
              </w:rPr>
              <w:tab/>
            </w:r>
            <w:r>
              <w:rPr>
                <w:sz w:val="20"/>
                <w:szCs w:val="20"/>
              </w:rPr>
              <w:tab/>
            </w:r>
          </w:p>
          <w:p w:rsidR="00B86A1B" w:rsidRDefault="0005780D">
            <w:pPr>
              <w:numPr>
                <w:ilvl w:val="0"/>
                <w:numId w:val="28"/>
              </w:numPr>
              <w:spacing w:line="288" w:lineRule="auto"/>
              <w:rPr>
                <w:sz w:val="20"/>
                <w:szCs w:val="20"/>
              </w:rPr>
            </w:pPr>
            <w:proofErr w:type="spellStart"/>
            <w:r>
              <w:rPr>
                <w:sz w:val="20"/>
                <w:szCs w:val="20"/>
              </w:rPr>
              <w:t>Lessons</w:t>
            </w:r>
            <w:proofErr w:type="spellEnd"/>
            <w:r>
              <w:rPr>
                <w:sz w:val="20"/>
                <w:szCs w:val="20"/>
              </w:rPr>
              <w:t xml:space="preserve"> </w:t>
            </w:r>
            <w:proofErr w:type="spellStart"/>
            <w:r>
              <w:rPr>
                <w:sz w:val="20"/>
                <w:szCs w:val="20"/>
              </w:rPr>
              <w:t>learned</w:t>
            </w:r>
            <w:proofErr w:type="spellEnd"/>
            <w:r>
              <w:rPr>
                <w:sz w:val="20"/>
                <w:szCs w:val="20"/>
              </w:rPr>
              <w:tab/>
            </w:r>
            <w:r>
              <w:rPr>
                <w:sz w:val="20"/>
                <w:szCs w:val="20"/>
              </w:rPr>
              <w:tab/>
            </w:r>
            <w:r>
              <w:rPr>
                <w:sz w:val="20"/>
                <w:szCs w:val="20"/>
              </w:rPr>
              <w:tab/>
            </w:r>
          </w:p>
          <w:p w:rsidR="00B86A1B" w:rsidRDefault="0005780D">
            <w:pPr>
              <w:numPr>
                <w:ilvl w:val="0"/>
                <w:numId w:val="28"/>
              </w:numPr>
              <w:spacing w:line="288" w:lineRule="auto"/>
              <w:rPr>
                <w:sz w:val="20"/>
                <w:szCs w:val="20"/>
              </w:rPr>
            </w:pPr>
            <w:r>
              <w:rPr>
                <w:sz w:val="20"/>
                <w:szCs w:val="20"/>
              </w:rPr>
              <w:t xml:space="preserve">Γνωμοδότηση/εισήγηση επί </w:t>
            </w:r>
            <w:r>
              <w:rPr>
                <w:sz w:val="20"/>
                <w:szCs w:val="20"/>
              </w:rPr>
              <w:tab/>
              <w:t xml:space="preserve">οριστικής παραλαβής </w:t>
            </w:r>
            <w:r>
              <w:rPr>
                <w:sz w:val="20"/>
                <w:szCs w:val="20"/>
              </w:rPr>
              <w:tab/>
            </w:r>
          </w:p>
          <w:p w:rsidR="00B86A1B" w:rsidRDefault="0005780D">
            <w:pPr>
              <w:numPr>
                <w:ilvl w:val="0"/>
                <w:numId w:val="28"/>
              </w:numPr>
              <w:spacing w:line="288" w:lineRule="auto"/>
              <w:rPr>
                <w:sz w:val="20"/>
                <w:szCs w:val="20"/>
              </w:rPr>
            </w:pPr>
            <w:r>
              <w:rPr>
                <w:sz w:val="20"/>
                <w:szCs w:val="20"/>
              </w:rPr>
              <w:t>Προτάσεις για μελλοντικές ενέργειες</w:t>
            </w:r>
            <w:r>
              <w:rPr>
                <w:sz w:val="20"/>
                <w:szCs w:val="20"/>
              </w:rPr>
              <w:br/>
              <w:t xml:space="preserve"> Περιλαμβάνει </w:t>
            </w:r>
            <w:r>
              <w:rPr>
                <w:sz w:val="20"/>
                <w:szCs w:val="20"/>
              </w:rPr>
              <w:tab/>
              <w:t xml:space="preserve">επίσης: </w:t>
            </w:r>
            <w:r>
              <w:rPr>
                <w:sz w:val="20"/>
                <w:szCs w:val="20"/>
              </w:rPr>
              <w:tab/>
            </w:r>
            <w:r>
              <w:rPr>
                <w:sz w:val="20"/>
                <w:szCs w:val="20"/>
              </w:rPr>
              <w:tab/>
            </w:r>
            <w:r>
              <w:rPr>
                <w:sz w:val="20"/>
                <w:szCs w:val="20"/>
              </w:rPr>
              <w:tab/>
            </w:r>
            <w:r>
              <w:rPr>
                <w:sz w:val="20"/>
                <w:szCs w:val="20"/>
              </w:rPr>
              <w:tab/>
            </w:r>
          </w:p>
          <w:p w:rsidR="00B86A1B" w:rsidRDefault="0005780D">
            <w:pPr>
              <w:numPr>
                <w:ilvl w:val="0"/>
                <w:numId w:val="44"/>
              </w:numPr>
              <w:spacing w:line="288" w:lineRule="auto"/>
              <w:rPr>
                <w:sz w:val="20"/>
                <w:szCs w:val="20"/>
              </w:rPr>
            </w:pPr>
            <w:r>
              <w:rPr>
                <w:sz w:val="20"/>
                <w:szCs w:val="20"/>
              </w:rPr>
              <w:t xml:space="preserve">Πιστοποίηση υλοποίησης </w:t>
            </w:r>
            <w:r>
              <w:rPr>
                <w:sz w:val="20"/>
                <w:szCs w:val="20"/>
              </w:rPr>
              <w:tab/>
              <w:t>φυσικού αντικειμένου</w:t>
            </w:r>
            <w:r>
              <w:rPr>
                <w:sz w:val="20"/>
                <w:szCs w:val="20"/>
              </w:rPr>
              <w:tab/>
            </w:r>
            <w:r>
              <w:rPr>
                <w:sz w:val="20"/>
                <w:szCs w:val="20"/>
              </w:rPr>
              <w:tab/>
            </w:r>
          </w:p>
          <w:p w:rsidR="00B86A1B" w:rsidRDefault="0005780D">
            <w:pPr>
              <w:numPr>
                <w:ilvl w:val="0"/>
                <w:numId w:val="44"/>
              </w:numPr>
              <w:spacing w:after="280" w:line="288" w:lineRule="auto"/>
              <w:rPr>
                <w:sz w:val="20"/>
                <w:szCs w:val="20"/>
              </w:rPr>
            </w:pPr>
            <w:r>
              <w:rPr>
                <w:sz w:val="20"/>
                <w:szCs w:val="20"/>
              </w:rPr>
              <w:t>Πιστοποίηση τιμολόγησης οικονομικού αντικειμένου παραδοτέων του Κυρίως έργου</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t>εντός 10-ημέρου από την ολοκλήρωση υλοποίησης του Κυρίως Έργου</w:t>
            </w:r>
          </w:p>
        </w:tc>
      </w:tr>
      <w:tr w:rsidR="00B86A1B">
        <w:trPr>
          <w:trHeight w:val="2000"/>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lastRenderedPageBreak/>
              <w:tab/>
              <w:t>Π2.8</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spacing w:before="220" w:after="240" w:line="288" w:lineRule="auto"/>
              <w:jc w:val="both"/>
              <w:rPr>
                <w:sz w:val="20"/>
                <w:szCs w:val="20"/>
              </w:rPr>
            </w:pPr>
            <w:r>
              <w:rPr>
                <w:sz w:val="20"/>
                <w:szCs w:val="20"/>
              </w:rPr>
              <w:t>Αναφορές αποτελεσμάτων από επιτόπιες επισκέψεις σε σημεία υλοποίησης του Κυρίως έργου</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Περιλαμβάνονται επιτόπιες επισκέψεις σε σημεία υλοποίησης του Κυρίως  Έργου σύμφωνα με το Παράρτημα ΙΙ και τις υποδείξεις της ΕΠΠΕ για την πιστοποίηση των παραδοτέων Π2.2, Π2.4, Π2.5 και Π2.6.</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t>εντός 10-ημέρου από την επιτόπια επίσκεψη</w:t>
            </w:r>
          </w:p>
        </w:tc>
      </w:tr>
      <w:tr w:rsidR="00B86A1B">
        <w:trPr>
          <w:trHeight w:val="755"/>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B86A1B">
            <w:pPr>
              <w:spacing w:before="220" w:after="240" w:line="288" w:lineRule="auto"/>
              <w:jc w:val="both"/>
              <w:rPr>
                <w:sz w:val="20"/>
                <w:szCs w:val="20"/>
              </w:rPr>
            </w:pPr>
          </w:p>
          <w:p w:rsidR="00B86A1B" w:rsidRDefault="0005780D">
            <w:pPr>
              <w:spacing w:before="220" w:after="240" w:line="288"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b/>
                <w:sz w:val="20"/>
                <w:szCs w:val="20"/>
              </w:rPr>
              <w:t>Ενότητα Εργασιών 3</w:t>
            </w:r>
          </w:p>
        </w:tc>
        <w:tc>
          <w:tcPr>
            <w:tcW w:w="4125"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r>
      <w:tr w:rsidR="00B86A1B">
        <w:trPr>
          <w:trHeight w:val="3020"/>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t>Π3.1</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t>Μεθοδολογία παρακολούθησης και υποστήριξης υλοποίησης</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proofErr w:type="spellStart"/>
            <w:r>
              <w:rPr>
                <w:sz w:val="20"/>
                <w:szCs w:val="20"/>
              </w:rPr>
              <w:t>Επικαιροποίηση</w:t>
            </w:r>
            <w:proofErr w:type="spellEnd"/>
            <w:r>
              <w:rPr>
                <w:sz w:val="20"/>
                <w:szCs w:val="20"/>
              </w:rPr>
              <w:t xml:space="preserve"> – οριστικοποίηση της μεθοδολογίας παρακολούθησης και υποστήριξης υλοποίησης που θα εφαρμοσθεί με βάση και την προσφορά, λαμβάνοντας υπόψη λεπτομέρειες υλοποίησης του Κυρίως Έργου. Περιλαμβάνει και τα </w:t>
            </w:r>
            <w:proofErr w:type="spellStart"/>
            <w:r>
              <w:rPr>
                <w:sz w:val="20"/>
                <w:szCs w:val="20"/>
              </w:rPr>
              <w:t>templates</w:t>
            </w:r>
            <w:proofErr w:type="spellEnd"/>
            <w:r>
              <w:rPr>
                <w:sz w:val="20"/>
                <w:szCs w:val="20"/>
              </w:rPr>
              <w:t xml:space="preserve"> </w:t>
            </w:r>
            <w:r>
              <w:rPr>
                <w:sz w:val="20"/>
                <w:szCs w:val="20"/>
              </w:rPr>
              <w:tab/>
              <w:t xml:space="preserve">των διάφορων εντύπων που θα χρησιμοποιηθούν στην παρακολούθηση </w:t>
            </w:r>
            <w:r>
              <w:rPr>
                <w:sz w:val="20"/>
                <w:szCs w:val="20"/>
              </w:rPr>
              <w:tab/>
              <w:t>υλοποίησης</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Εντός 3μήνου από την έναρξη εκτέλεσης του κυρίως έργου.</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r>
      <w:tr w:rsidR="00B86A1B">
        <w:trPr>
          <w:trHeight w:val="9020"/>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lastRenderedPageBreak/>
              <w:tab/>
              <w:t>Π3.2</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3-μηνιαίες εκθέσεις προόδου υλοποίησης έργου Συμβούλου</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spacing w:before="220" w:after="120" w:line="288" w:lineRule="auto"/>
              <w:jc w:val="both"/>
              <w:rPr>
                <w:sz w:val="20"/>
                <w:szCs w:val="20"/>
              </w:rPr>
            </w:pPr>
            <w:r>
              <w:rPr>
                <w:sz w:val="20"/>
                <w:szCs w:val="20"/>
              </w:rPr>
              <w:t>Περιλαμβάνει:</w:t>
            </w:r>
            <w:r>
              <w:rPr>
                <w:sz w:val="20"/>
                <w:szCs w:val="20"/>
              </w:rPr>
              <w:tab/>
            </w:r>
            <w:r>
              <w:rPr>
                <w:sz w:val="20"/>
                <w:szCs w:val="20"/>
              </w:rPr>
              <w:tab/>
            </w:r>
            <w:r>
              <w:rPr>
                <w:sz w:val="20"/>
                <w:szCs w:val="20"/>
              </w:rPr>
              <w:tab/>
            </w:r>
            <w:r>
              <w:rPr>
                <w:sz w:val="20"/>
                <w:szCs w:val="20"/>
              </w:rPr>
              <w:tab/>
            </w:r>
          </w:p>
          <w:p w:rsidR="00B86A1B" w:rsidRDefault="0005780D">
            <w:pPr>
              <w:numPr>
                <w:ilvl w:val="0"/>
                <w:numId w:val="21"/>
              </w:numPr>
              <w:spacing w:before="280" w:line="288" w:lineRule="auto"/>
              <w:rPr>
                <w:sz w:val="20"/>
                <w:szCs w:val="20"/>
              </w:rPr>
            </w:pPr>
            <w:r>
              <w:rPr>
                <w:sz w:val="20"/>
                <w:szCs w:val="20"/>
              </w:rPr>
              <w:t xml:space="preserve">Απολογισμός εργασιών της </w:t>
            </w:r>
            <w:r>
              <w:rPr>
                <w:sz w:val="20"/>
                <w:szCs w:val="20"/>
              </w:rPr>
              <w:tab/>
              <w:t>1</w:t>
            </w:r>
            <w:r>
              <w:rPr>
                <w:sz w:val="20"/>
                <w:szCs w:val="20"/>
                <w:vertAlign w:val="superscript"/>
              </w:rPr>
              <w:t>ης</w:t>
            </w:r>
            <w:r>
              <w:rPr>
                <w:sz w:val="20"/>
                <w:szCs w:val="20"/>
              </w:rPr>
              <w:t xml:space="preserve"> Ενότητας Εργασιών και σχετικών εκροών του Συμβούλου (Πεπραγμένα) </w:t>
            </w:r>
            <w:r>
              <w:rPr>
                <w:sz w:val="20"/>
                <w:szCs w:val="20"/>
              </w:rPr>
              <w:tab/>
              <w:t xml:space="preserve">για την περίοδο αναφοράς, </w:t>
            </w:r>
            <w:r>
              <w:rPr>
                <w:sz w:val="20"/>
                <w:szCs w:val="20"/>
              </w:rPr>
              <w:tab/>
              <w:t xml:space="preserve">συμπεριλαμβανομένων μεταξύ άλλων: </w:t>
            </w:r>
            <w:r>
              <w:rPr>
                <w:sz w:val="20"/>
                <w:szCs w:val="20"/>
              </w:rPr>
              <w:tab/>
            </w:r>
            <w:r>
              <w:rPr>
                <w:sz w:val="20"/>
                <w:szCs w:val="20"/>
              </w:rPr>
              <w:tab/>
            </w:r>
            <w:r>
              <w:rPr>
                <w:sz w:val="20"/>
                <w:szCs w:val="20"/>
              </w:rPr>
              <w:tab/>
            </w:r>
          </w:p>
          <w:p w:rsidR="00B86A1B" w:rsidRDefault="0005780D">
            <w:pPr>
              <w:numPr>
                <w:ilvl w:val="0"/>
                <w:numId w:val="10"/>
              </w:numPr>
              <w:spacing w:line="288" w:lineRule="auto"/>
              <w:rPr>
                <w:sz w:val="20"/>
                <w:szCs w:val="20"/>
              </w:rPr>
            </w:pPr>
            <w:r>
              <w:rPr>
                <w:sz w:val="20"/>
                <w:szCs w:val="20"/>
              </w:rPr>
              <w:t xml:space="preserve">Απολογισμού Τεκμηριωμένων </w:t>
            </w:r>
            <w:r>
              <w:rPr>
                <w:sz w:val="20"/>
                <w:szCs w:val="20"/>
              </w:rPr>
              <w:tab/>
              <w:t xml:space="preserve">εισηγήσεων (βλ. δραστηριότητα 1.2) </w:t>
            </w:r>
            <w:r>
              <w:rPr>
                <w:sz w:val="20"/>
                <w:szCs w:val="20"/>
              </w:rPr>
              <w:tab/>
            </w:r>
            <w:r>
              <w:rPr>
                <w:sz w:val="20"/>
                <w:szCs w:val="20"/>
              </w:rPr>
              <w:tab/>
            </w:r>
            <w:r>
              <w:rPr>
                <w:sz w:val="20"/>
                <w:szCs w:val="20"/>
              </w:rPr>
              <w:tab/>
            </w:r>
          </w:p>
          <w:p w:rsidR="00B86A1B" w:rsidRDefault="0005780D">
            <w:pPr>
              <w:numPr>
                <w:ilvl w:val="0"/>
                <w:numId w:val="10"/>
              </w:numPr>
              <w:spacing w:line="288" w:lineRule="auto"/>
              <w:rPr>
                <w:sz w:val="20"/>
                <w:szCs w:val="20"/>
              </w:rPr>
            </w:pPr>
            <w:r>
              <w:rPr>
                <w:sz w:val="20"/>
                <w:szCs w:val="20"/>
              </w:rPr>
              <w:t>Απολογισμού συναντήσεων (βλ. δραστηριότητα 1.3)</w:t>
            </w:r>
            <w:r>
              <w:rPr>
                <w:sz w:val="20"/>
                <w:szCs w:val="20"/>
              </w:rPr>
              <w:tab/>
            </w:r>
            <w:r>
              <w:rPr>
                <w:sz w:val="20"/>
                <w:szCs w:val="20"/>
              </w:rPr>
              <w:tab/>
            </w:r>
          </w:p>
          <w:p w:rsidR="00B86A1B" w:rsidRDefault="0005780D">
            <w:pPr>
              <w:numPr>
                <w:ilvl w:val="0"/>
                <w:numId w:val="10"/>
              </w:numPr>
              <w:spacing w:line="288" w:lineRule="auto"/>
              <w:rPr>
                <w:sz w:val="20"/>
                <w:szCs w:val="20"/>
              </w:rPr>
            </w:pPr>
            <w:r>
              <w:rPr>
                <w:sz w:val="20"/>
                <w:szCs w:val="20"/>
              </w:rPr>
              <w:t>Απολογισμού διαχειριστικών εργασιών (βλ. δραστηριότητα 1.4)</w:t>
            </w:r>
          </w:p>
          <w:p w:rsidR="00B86A1B" w:rsidRDefault="0005780D">
            <w:pPr>
              <w:numPr>
                <w:ilvl w:val="0"/>
                <w:numId w:val="30"/>
              </w:numPr>
              <w:spacing w:line="288" w:lineRule="auto"/>
              <w:rPr>
                <w:sz w:val="20"/>
                <w:szCs w:val="20"/>
              </w:rPr>
            </w:pPr>
            <w:r>
              <w:rPr>
                <w:sz w:val="20"/>
                <w:szCs w:val="20"/>
              </w:rPr>
              <w:t xml:space="preserve">Απολογισμός εργασιών της </w:t>
            </w:r>
            <w:r>
              <w:rPr>
                <w:sz w:val="20"/>
                <w:szCs w:val="20"/>
              </w:rPr>
              <w:tab/>
              <w:t>2</w:t>
            </w:r>
            <w:r>
              <w:rPr>
                <w:sz w:val="20"/>
                <w:szCs w:val="20"/>
                <w:vertAlign w:val="superscript"/>
              </w:rPr>
              <w:t>ης</w:t>
            </w:r>
            <w:r>
              <w:rPr>
                <w:sz w:val="20"/>
                <w:szCs w:val="20"/>
              </w:rPr>
              <w:t xml:space="preserve"> Ενότητας Εργασιών και σχετικών εκροών του Συμβούλου για την περίοδο </w:t>
            </w:r>
            <w:r>
              <w:rPr>
                <w:sz w:val="20"/>
                <w:szCs w:val="20"/>
              </w:rPr>
              <w:tab/>
              <w:t xml:space="preserve">αναφοράς, ήτοι τις αντίστοιχες </w:t>
            </w:r>
            <w:r>
              <w:rPr>
                <w:sz w:val="20"/>
                <w:szCs w:val="20"/>
              </w:rPr>
              <w:tab/>
              <w:t xml:space="preserve">Εκθέσεις Παραλαβών ή επί μέρους </w:t>
            </w:r>
            <w:r>
              <w:rPr>
                <w:sz w:val="20"/>
                <w:szCs w:val="20"/>
              </w:rPr>
              <w:tab/>
              <w:t>τμήματα αυτών</w:t>
            </w:r>
            <w:r>
              <w:rPr>
                <w:sz w:val="20"/>
                <w:szCs w:val="20"/>
              </w:rPr>
              <w:tab/>
            </w:r>
          </w:p>
          <w:p w:rsidR="00B86A1B" w:rsidRDefault="0005780D">
            <w:pPr>
              <w:numPr>
                <w:ilvl w:val="0"/>
                <w:numId w:val="30"/>
              </w:numPr>
              <w:spacing w:line="288" w:lineRule="auto"/>
              <w:rPr>
                <w:sz w:val="20"/>
                <w:szCs w:val="20"/>
              </w:rPr>
            </w:pPr>
            <w:r>
              <w:rPr>
                <w:sz w:val="20"/>
                <w:szCs w:val="20"/>
              </w:rPr>
              <w:t xml:space="preserve">Προβλήματα και δυσκολίες </w:t>
            </w:r>
            <w:r>
              <w:rPr>
                <w:sz w:val="20"/>
                <w:szCs w:val="20"/>
              </w:rPr>
              <w:tab/>
              <w:t xml:space="preserve">του έργου Συμβούλου που διαπιστώθηκαν </w:t>
            </w:r>
            <w:r>
              <w:rPr>
                <w:sz w:val="20"/>
                <w:szCs w:val="20"/>
              </w:rPr>
              <w:tab/>
              <w:t>και προτάσεις αντιμετώπισης</w:t>
            </w:r>
            <w:r>
              <w:rPr>
                <w:sz w:val="20"/>
                <w:szCs w:val="20"/>
              </w:rPr>
              <w:tab/>
            </w:r>
            <w:r>
              <w:rPr>
                <w:sz w:val="20"/>
                <w:szCs w:val="20"/>
              </w:rPr>
              <w:tab/>
            </w:r>
            <w:r>
              <w:rPr>
                <w:sz w:val="20"/>
                <w:szCs w:val="20"/>
              </w:rPr>
              <w:tab/>
            </w:r>
            <w:r>
              <w:rPr>
                <w:sz w:val="20"/>
                <w:szCs w:val="20"/>
              </w:rPr>
              <w:tab/>
            </w:r>
            <w:r>
              <w:rPr>
                <w:sz w:val="20"/>
                <w:szCs w:val="20"/>
              </w:rPr>
              <w:tab/>
            </w:r>
          </w:p>
          <w:p w:rsidR="00B86A1B" w:rsidRDefault="0005780D">
            <w:pPr>
              <w:numPr>
                <w:ilvl w:val="0"/>
                <w:numId w:val="30"/>
              </w:numPr>
              <w:spacing w:after="280" w:line="288" w:lineRule="auto"/>
              <w:rPr>
                <w:sz w:val="20"/>
                <w:szCs w:val="20"/>
              </w:rPr>
            </w:pPr>
            <w:r>
              <w:rPr>
                <w:sz w:val="20"/>
                <w:szCs w:val="20"/>
              </w:rPr>
              <w:t>Προγραμματισμός εργασιών επόμενης περιόδου</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t>3-μηνιαίως, εντός 10ημέρου από το πέρας κάθε τριμήνου</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r>
      <w:tr w:rsidR="00B86A1B">
        <w:trPr>
          <w:trHeight w:val="10715"/>
        </w:trPr>
        <w:tc>
          <w:tcPr>
            <w:tcW w:w="72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lastRenderedPageBreak/>
              <w:tab/>
            </w:r>
            <w:r>
              <w:rPr>
                <w:sz w:val="20"/>
                <w:szCs w:val="20"/>
              </w:rPr>
              <w:tab/>
              <w:t xml:space="preserve">Π3.3 </w:t>
            </w: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2340"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before="220" w:after="240" w:line="288" w:lineRule="auto"/>
              <w:jc w:val="both"/>
              <w:rPr>
                <w:sz w:val="20"/>
                <w:szCs w:val="20"/>
              </w:rPr>
            </w:pPr>
            <w:r>
              <w:rPr>
                <w:sz w:val="20"/>
                <w:szCs w:val="20"/>
              </w:rPr>
              <w:t>Συγκεντρωτική αναφορά έργου</w:t>
            </w:r>
          </w:p>
          <w:p w:rsidR="00B86A1B" w:rsidRDefault="0005780D">
            <w:pPr>
              <w:spacing w:after="60" w:line="288" w:lineRule="auto"/>
              <w:jc w:val="both"/>
              <w:rPr>
                <w:sz w:val="20"/>
                <w:szCs w:val="20"/>
              </w:rPr>
            </w:pPr>
            <w:r>
              <w:rPr>
                <w:sz w:val="20"/>
                <w:szCs w:val="20"/>
              </w:rPr>
              <w:tab/>
            </w:r>
            <w:r>
              <w:rPr>
                <w:sz w:val="20"/>
                <w:szCs w:val="20"/>
              </w:rPr>
              <w:tab/>
            </w:r>
            <w:r>
              <w:rPr>
                <w:sz w:val="20"/>
                <w:szCs w:val="20"/>
              </w:rPr>
              <w:tab/>
            </w:r>
            <w:r>
              <w:rPr>
                <w:sz w:val="20"/>
                <w:szCs w:val="20"/>
              </w:rPr>
              <w:tab/>
            </w:r>
          </w:p>
        </w:tc>
        <w:tc>
          <w:tcPr>
            <w:tcW w:w="4125" w:type="dxa"/>
            <w:shd w:val="clear" w:color="auto" w:fill="auto"/>
            <w:tcMar>
              <w:top w:w="100" w:type="dxa"/>
              <w:left w:w="100" w:type="dxa"/>
              <w:bottom w:w="100" w:type="dxa"/>
              <w:right w:w="100" w:type="dxa"/>
            </w:tcMar>
          </w:tcPr>
          <w:p w:rsidR="00B86A1B" w:rsidRDefault="0005780D">
            <w:pPr>
              <w:spacing w:before="220" w:after="120" w:line="288" w:lineRule="auto"/>
              <w:jc w:val="both"/>
              <w:rPr>
                <w:sz w:val="20"/>
                <w:szCs w:val="20"/>
              </w:rPr>
            </w:pPr>
            <w:r>
              <w:rPr>
                <w:sz w:val="20"/>
                <w:szCs w:val="20"/>
              </w:rPr>
              <w:t xml:space="preserve">•Απολογισμός </w:t>
            </w:r>
            <w:r>
              <w:rPr>
                <w:sz w:val="20"/>
                <w:szCs w:val="20"/>
              </w:rPr>
              <w:tab/>
              <w:t>της γενικής πορείας υλοποίησης του έργου.</w:t>
            </w:r>
          </w:p>
          <w:p w:rsidR="00B86A1B" w:rsidRDefault="0005780D">
            <w:pPr>
              <w:spacing w:before="220" w:after="120" w:line="288" w:lineRule="auto"/>
              <w:jc w:val="both"/>
              <w:rPr>
                <w:sz w:val="20"/>
                <w:szCs w:val="20"/>
              </w:rPr>
            </w:pPr>
            <w:r>
              <w:rPr>
                <w:sz w:val="20"/>
                <w:szCs w:val="20"/>
              </w:rPr>
              <w:t xml:space="preserve">•Αποτίμηση τυχόν προβλημάτων που προέκυψαν κατά το χρονικό διάστημα υλοποίησης του </w:t>
            </w:r>
            <w:r>
              <w:rPr>
                <w:sz w:val="20"/>
                <w:szCs w:val="20"/>
              </w:rPr>
              <w:tab/>
              <w:t>έργου και τρόποι επίλυσης αυτών.</w:t>
            </w:r>
            <w:r>
              <w:rPr>
                <w:sz w:val="20"/>
                <w:szCs w:val="20"/>
              </w:rPr>
              <w:tab/>
            </w:r>
            <w:r>
              <w:rPr>
                <w:sz w:val="20"/>
                <w:szCs w:val="20"/>
              </w:rPr>
              <w:tab/>
            </w:r>
          </w:p>
          <w:p w:rsidR="00B86A1B" w:rsidRDefault="0005780D">
            <w:pPr>
              <w:spacing w:before="220" w:after="120" w:line="288" w:lineRule="auto"/>
              <w:jc w:val="both"/>
              <w:rPr>
                <w:sz w:val="20"/>
                <w:szCs w:val="20"/>
              </w:rPr>
            </w:pPr>
            <w:r>
              <w:rPr>
                <w:sz w:val="20"/>
                <w:szCs w:val="20"/>
              </w:rPr>
              <w:t xml:space="preserve">•Έκθεση που περιλαμβάνει τα διοικητικά και χρηματοοικονομικά στοιχεία του έργου και τα σχετικά δικαιολογητικά έγγραφα. </w:t>
            </w:r>
            <w:r>
              <w:rPr>
                <w:sz w:val="20"/>
                <w:szCs w:val="20"/>
              </w:rPr>
              <w:tab/>
            </w:r>
            <w:r>
              <w:rPr>
                <w:sz w:val="20"/>
                <w:szCs w:val="20"/>
              </w:rPr>
              <w:tab/>
            </w:r>
          </w:p>
          <w:p w:rsidR="00B86A1B" w:rsidRDefault="0005780D">
            <w:pPr>
              <w:spacing w:before="220" w:after="120" w:line="288" w:lineRule="auto"/>
              <w:jc w:val="both"/>
              <w:rPr>
                <w:sz w:val="20"/>
                <w:szCs w:val="20"/>
              </w:rPr>
            </w:pPr>
            <w:r>
              <w:rPr>
                <w:sz w:val="20"/>
                <w:szCs w:val="20"/>
              </w:rPr>
              <w:t>•Έκθεση που περιλαμβάνει τους επιτόπιους ελέγχους που διενεργήθηκαν.</w:t>
            </w:r>
            <w:r>
              <w:rPr>
                <w:sz w:val="20"/>
                <w:szCs w:val="20"/>
              </w:rPr>
              <w:tab/>
            </w:r>
          </w:p>
          <w:p w:rsidR="00B86A1B" w:rsidRDefault="0005780D">
            <w:pPr>
              <w:spacing w:before="220" w:after="120" w:line="288" w:lineRule="auto"/>
              <w:jc w:val="both"/>
              <w:rPr>
                <w:sz w:val="20"/>
                <w:szCs w:val="20"/>
              </w:rPr>
            </w:pPr>
            <w:r>
              <w:rPr>
                <w:sz w:val="20"/>
                <w:szCs w:val="20"/>
              </w:rPr>
              <w:t>•Έκθεση που περιλαμβάνει στατιστικά στοιχεία από την υλοποίηση του έργου</w:t>
            </w:r>
          </w:p>
          <w:p w:rsidR="00B86A1B" w:rsidRDefault="0005780D">
            <w:pPr>
              <w:spacing w:before="220" w:after="120" w:line="288" w:lineRule="auto"/>
              <w:jc w:val="both"/>
              <w:rPr>
                <w:sz w:val="20"/>
                <w:szCs w:val="20"/>
              </w:rPr>
            </w:pPr>
            <w:r>
              <w:rPr>
                <w:sz w:val="20"/>
                <w:szCs w:val="20"/>
              </w:rPr>
              <w:t xml:space="preserve">•Έκθεση που περιλαμβάνει τις αποκλίσεις που </w:t>
            </w:r>
            <w:r>
              <w:rPr>
                <w:sz w:val="20"/>
                <w:szCs w:val="20"/>
              </w:rPr>
              <w:tab/>
              <w:t xml:space="preserve">εντοπίστηκαν κατά τη διάρκεια υλοποίησης του έργου και την υποβολή εισηγήσεων για εφαρμογή προληπτικών ενεργειών. </w:t>
            </w:r>
          </w:p>
        </w:tc>
        <w:tc>
          <w:tcPr>
            <w:tcW w:w="2464"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86A1B" w:rsidRDefault="0005780D">
            <w:pPr>
              <w:spacing w:before="220" w:after="120" w:line="288" w:lineRule="auto"/>
              <w:jc w:val="both"/>
              <w:rPr>
                <w:sz w:val="20"/>
                <w:szCs w:val="20"/>
              </w:rPr>
            </w:pPr>
            <w:r>
              <w:rPr>
                <w:sz w:val="20"/>
                <w:szCs w:val="20"/>
              </w:rPr>
              <w:t xml:space="preserve">Εντός δεκαημέρου από την υποβολή του τελευταίου Παραδοτέου του Κυρίως Έργου </w:t>
            </w:r>
            <w:r>
              <w:rPr>
                <w:sz w:val="20"/>
                <w:szCs w:val="20"/>
              </w:rPr>
              <w:tab/>
            </w:r>
            <w:r>
              <w:rPr>
                <w:sz w:val="20"/>
                <w:szCs w:val="20"/>
              </w:rPr>
              <w:tab/>
            </w:r>
            <w:r>
              <w:rPr>
                <w:sz w:val="20"/>
                <w:szCs w:val="20"/>
              </w:rPr>
              <w:tab/>
            </w:r>
          </w:p>
        </w:tc>
      </w:tr>
    </w:tbl>
    <w:p w:rsidR="00B86A1B" w:rsidRDefault="00B86A1B">
      <w:pPr>
        <w:spacing w:before="220" w:after="60" w:line="288" w:lineRule="auto"/>
        <w:jc w:val="both"/>
      </w:pPr>
    </w:p>
    <w:p w:rsidR="00B86A1B" w:rsidRDefault="00B86A1B">
      <w:pPr>
        <w:spacing w:before="220" w:after="60" w:line="288" w:lineRule="auto"/>
        <w:jc w:val="both"/>
      </w:pPr>
    </w:p>
    <w:p w:rsidR="00B86A1B" w:rsidRDefault="0005780D">
      <w:pPr>
        <w:rPr>
          <w:b/>
        </w:rPr>
      </w:pPr>
      <w:bookmarkStart w:id="75" w:name="_heading=h.4d34og8" w:colFirst="0" w:colLast="0"/>
      <w:bookmarkEnd w:id="75"/>
      <w:r>
        <w:br w:type="page"/>
      </w:r>
    </w:p>
    <w:p w:rsidR="00B86A1B" w:rsidRDefault="0005780D">
      <w:pPr>
        <w:keepNext/>
        <w:widowControl/>
        <w:tabs>
          <w:tab w:val="left" w:pos="709"/>
        </w:tabs>
        <w:spacing w:before="240" w:after="60"/>
        <w:jc w:val="both"/>
        <w:rPr>
          <w:b/>
        </w:rPr>
      </w:pPr>
      <w:r>
        <w:rPr>
          <w:b/>
        </w:rPr>
        <w:lastRenderedPageBreak/>
        <w:t>Α.3 Ομάδα Έργου/ Σχήμα Διοίκησης της Σύμβασης</w:t>
      </w:r>
    </w:p>
    <w:p w:rsidR="00B86A1B" w:rsidRDefault="0005780D">
      <w:pPr>
        <w:widowControl/>
        <w:tabs>
          <w:tab w:val="left" w:pos="851"/>
        </w:tabs>
        <w:spacing w:before="200" w:after="200" w:line="280" w:lineRule="auto"/>
        <w:jc w:val="both"/>
        <w:rPr>
          <w:b/>
          <w:u w:val="single"/>
        </w:rPr>
      </w:pPr>
      <w:r>
        <w:rPr>
          <w:b/>
          <w:u w:val="single"/>
        </w:rPr>
        <w:t>Α.3.1 Σχήμα Διοίκησης</w:t>
      </w:r>
    </w:p>
    <w:p w:rsidR="00B86A1B" w:rsidRDefault="0005780D">
      <w:pPr>
        <w:widowControl/>
        <w:spacing w:line="276" w:lineRule="auto"/>
        <w:jc w:val="both"/>
      </w:pPr>
      <w:r>
        <w:t xml:space="preserve">Ο υποψήφιος ανάδοχος υποχρεούται να υποβάλει στην προσφορά του ολοκληρωμένη πρόταση για την οργάνωση του Έργου, το προσωπικό που θα διαθέσει για την υλοποίηση του Έργου, το αντικείμενο και το χρόνο απασχόλησής τους στο Έργο. </w:t>
      </w:r>
    </w:p>
    <w:p w:rsidR="00B86A1B" w:rsidRDefault="0005780D">
      <w:pPr>
        <w:widowControl/>
        <w:spacing w:line="276" w:lineRule="auto"/>
        <w:jc w:val="both"/>
      </w:pPr>
      <w:r>
        <w:t>Πιο συγκεκριμένα, στην Τεχνική Προσφορά θα αναφέρεται:</w:t>
      </w:r>
    </w:p>
    <w:p w:rsidR="00B86A1B" w:rsidRDefault="0005780D">
      <w:pPr>
        <w:widowControl/>
        <w:numPr>
          <w:ilvl w:val="0"/>
          <w:numId w:val="38"/>
        </w:numPr>
        <w:spacing w:line="276" w:lineRule="auto"/>
        <w:jc w:val="both"/>
      </w:pPr>
      <w:r>
        <w:t xml:space="preserve">η Ομάδα Έργου, δηλαδή, η σύνθεσή της (σε επίπεδο ρόλων ή οντοτήτων), η κατανομή ρόλων-αρμοδιοτήτων και ο τρόπος οργάνωσης και επιμερισμού καθηκόντων, </w:t>
      </w:r>
    </w:p>
    <w:p w:rsidR="00B86A1B" w:rsidRDefault="0005780D">
      <w:pPr>
        <w:widowControl/>
        <w:numPr>
          <w:ilvl w:val="0"/>
          <w:numId w:val="38"/>
        </w:numPr>
        <w:spacing w:line="276" w:lineRule="auto"/>
        <w:jc w:val="both"/>
      </w:pPr>
      <w:r>
        <w:t xml:space="preserve">η κατανομή προσφερόμενου </w:t>
      </w:r>
      <w:proofErr w:type="spellStart"/>
      <w:r>
        <w:t>ανθρωποχρόνου</w:t>
      </w:r>
      <w:proofErr w:type="spellEnd"/>
      <w:r>
        <w:t xml:space="preserve"> (ανά στέλεχος ή ρόλο ή </w:t>
      </w:r>
      <w:proofErr w:type="spellStart"/>
      <w:r>
        <w:t>pool</w:t>
      </w:r>
      <w:proofErr w:type="spellEnd"/>
      <w:r>
        <w:t xml:space="preserve">) σε ενότητες εργασιών ή/και τυχόν περαιτέρω βάθος ανάλυσης (παραδοτέα)  </w:t>
      </w:r>
    </w:p>
    <w:p w:rsidR="00B86A1B" w:rsidRDefault="0005780D">
      <w:pPr>
        <w:widowControl/>
        <w:spacing w:line="276" w:lineRule="auto"/>
        <w:jc w:val="both"/>
      </w:pPr>
      <w:r>
        <w:t>Τυχόν αλλαγή του προσωπικού θα τελεί υπό την έγκριση της αναθέτουσας αρχής μετά από σχετική εισήγηση της ΕΠΠΕ.</w:t>
      </w:r>
    </w:p>
    <w:p w:rsidR="00B86A1B" w:rsidRDefault="0005780D">
      <w:pPr>
        <w:widowControl/>
        <w:spacing w:after="280" w:line="276" w:lineRule="auto"/>
        <w:jc w:val="both"/>
      </w:pPr>
      <w:r>
        <w:t>Η αναθέτουσα αρχή και ο κύριος του κυρίως έργου θα έχουν την κύρια ευθύνη επίβλεψης και ελέγχου της πορείας του Κυρίως Έργου και του Έργου του Αναδόχου.</w:t>
      </w:r>
    </w:p>
    <w:p w:rsidR="00B86A1B" w:rsidRDefault="0005780D">
      <w:pPr>
        <w:widowControl/>
        <w:tabs>
          <w:tab w:val="left" w:pos="851"/>
        </w:tabs>
        <w:spacing w:before="200" w:after="200" w:line="280" w:lineRule="auto"/>
        <w:jc w:val="both"/>
        <w:rPr>
          <w:b/>
          <w:u w:val="single"/>
        </w:rPr>
      </w:pPr>
      <w:bookmarkStart w:id="76" w:name="_heading=h.2s8eyo1" w:colFirst="0" w:colLast="0"/>
      <w:bookmarkEnd w:id="76"/>
      <w:r>
        <w:rPr>
          <w:b/>
          <w:u w:val="single"/>
        </w:rPr>
        <w:t>Ομάδα Έργου - Απαιτήσεις</w:t>
      </w:r>
    </w:p>
    <w:p w:rsidR="00B86A1B" w:rsidRDefault="0005780D">
      <w:pPr>
        <w:widowControl/>
        <w:spacing w:after="120"/>
        <w:jc w:val="both"/>
      </w:pPr>
      <w:r>
        <w:t>Για την εκτέλεση του έργου θα απαιτηθεί ο υποψήφιος να διαθέσει Ομάδα έργου (ΟΕ) που απαρτίζεται κατ’ ελάχιστον από εξειδικευμένα στελέχη (</w:t>
      </w:r>
      <w:r>
        <w:rPr>
          <w:b/>
        </w:rPr>
        <w:t>βασικοί εμπειρογνώμονες</w:t>
      </w:r>
      <w:r>
        <w:t xml:space="preserve">) που έχουν ορισθεί στην παράγραφο </w:t>
      </w:r>
      <w:r>
        <w:rPr>
          <w:color w:val="0000CC"/>
        </w:rPr>
        <w:t xml:space="preserve">2.2.6 </w:t>
      </w:r>
    </w:p>
    <w:p w:rsidR="00B86A1B" w:rsidRDefault="0005780D">
      <w:pPr>
        <w:widowControl/>
        <w:spacing w:after="120"/>
        <w:jc w:val="both"/>
      </w:pPr>
      <w:r>
        <w:t xml:space="preserve">Επιπρόσθετα ο υποψήφιος, πέραν των ανωτέρω στελεχών, </w:t>
      </w:r>
      <w:r>
        <w:rPr>
          <w:u w:val="single"/>
        </w:rPr>
        <w:t>μπορεί</w:t>
      </w:r>
      <w:r>
        <w:t xml:space="preserve"> να απασχολήσει στο έργο, άλλα στελέχη που εντάσσονται σε ομάδες έργου, όπως</w:t>
      </w:r>
    </w:p>
    <w:p w:rsidR="00B86A1B" w:rsidRDefault="0005780D">
      <w:pPr>
        <w:widowControl/>
        <w:spacing w:line="276" w:lineRule="auto"/>
        <w:jc w:val="both"/>
      </w:pPr>
      <w:r>
        <w:t>Κατά περίπτωση άλλους εμπειρογνώμονες (</w:t>
      </w:r>
      <w:r>
        <w:rPr>
          <w:b/>
        </w:rPr>
        <w:t>μη βασικοί εμπειρογνώμονες</w:t>
      </w:r>
      <w:r>
        <w:t xml:space="preserve">) σε οποιαδήποτε αντικείμενα, κατά την κρίση του, όπως </w:t>
      </w:r>
      <w:r>
        <w:rPr>
          <w:u w:val="single"/>
        </w:rPr>
        <w:t>π.χ.</w:t>
      </w:r>
      <w:r>
        <w:t xml:space="preserve"> στις ειδικότητες των βασικών εμπειρογνωμόνων -με μικρότερη εμπειρία- για την υποστήριξη αυτών, εμπειρογνώμονες σε ειδικές θεματικές (π.χ. </w:t>
      </w:r>
      <w:proofErr w:type="spellStart"/>
      <w:r>
        <w:t>database</w:t>
      </w:r>
      <w:proofErr w:type="spellEnd"/>
      <w:r>
        <w:t xml:space="preserve"> </w:t>
      </w:r>
      <w:proofErr w:type="spellStart"/>
      <w:r>
        <w:t>expert</w:t>
      </w:r>
      <w:proofErr w:type="spellEnd"/>
      <w:r>
        <w:t xml:space="preserve">, </w:t>
      </w:r>
      <w:proofErr w:type="spellStart"/>
      <w:r>
        <w:t>system</w:t>
      </w:r>
      <w:proofErr w:type="spellEnd"/>
      <w:r>
        <w:t xml:space="preserve"> </w:t>
      </w:r>
      <w:proofErr w:type="spellStart"/>
      <w:r>
        <w:t>expert</w:t>
      </w:r>
      <w:proofErr w:type="spellEnd"/>
      <w:r>
        <w:t xml:space="preserve">, </w:t>
      </w:r>
      <w:proofErr w:type="spellStart"/>
      <w:r>
        <w:t>network</w:t>
      </w:r>
      <w:proofErr w:type="spellEnd"/>
      <w:r>
        <w:t xml:space="preserve"> </w:t>
      </w:r>
      <w:proofErr w:type="spellStart"/>
      <w:r>
        <w:t>administration</w:t>
      </w:r>
      <w:proofErr w:type="spellEnd"/>
      <w:r>
        <w:t xml:space="preserve"> </w:t>
      </w:r>
      <w:proofErr w:type="spellStart"/>
      <w:r>
        <w:t>expert</w:t>
      </w:r>
      <w:proofErr w:type="spellEnd"/>
      <w:r>
        <w:t xml:space="preserve">, </w:t>
      </w:r>
      <w:proofErr w:type="spellStart"/>
      <w:r>
        <w:t>data</w:t>
      </w:r>
      <w:proofErr w:type="spellEnd"/>
      <w:r>
        <w:t xml:space="preserve"> </w:t>
      </w:r>
      <w:proofErr w:type="spellStart"/>
      <w:r>
        <w:t>protection</w:t>
      </w:r>
      <w:proofErr w:type="spellEnd"/>
      <w:r>
        <w:t xml:space="preserve"> </w:t>
      </w:r>
      <w:proofErr w:type="spellStart"/>
      <w:r>
        <w:t>expert</w:t>
      </w:r>
      <w:proofErr w:type="spellEnd"/>
      <w:r>
        <w:t xml:space="preserve">) για την υποστήριξη συγκεκριμένων παραλαβών (π.χ. κεντρικού εξοπλισμού και </w:t>
      </w:r>
      <w:proofErr w:type="spellStart"/>
      <w:r>
        <w:t>συστημικού</w:t>
      </w:r>
      <w:proofErr w:type="spellEnd"/>
      <w:r>
        <w:t xml:space="preserve"> λογισμικού), κ.λπ.</w:t>
      </w:r>
    </w:p>
    <w:p w:rsidR="00B86A1B" w:rsidRDefault="0005780D">
      <w:pPr>
        <w:widowControl/>
        <w:spacing w:line="276" w:lineRule="auto"/>
        <w:jc w:val="both"/>
      </w:pPr>
      <w:r>
        <w:rPr>
          <w:b/>
        </w:rPr>
        <w:t>λοιπά στελέχη</w:t>
      </w:r>
      <w:r>
        <w:t xml:space="preserve">, </w:t>
      </w:r>
      <w:r>
        <w:rPr>
          <w:u w:val="single"/>
        </w:rPr>
        <w:t>χωρίς</w:t>
      </w:r>
      <w:r>
        <w:t xml:space="preserve"> υποχρέωση να τα ονοματίσει υποχρεωτικά στην τεχνική του προσφορά, για συγκεκριμένες εργασίες, κατά την κρίση του, όπως </w:t>
      </w:r>
      <w:r>
        <w:rPr>
          <w:u w:val="single"/>
        </w:rPr>
        <w:t>π.χ.</w:t>
      </w:r>
      <w:r>
        <w:t xml:space="preserve"> για την παραλαβή περιφερειακού εξοπλισμού &amp; υποδομών (τοπικών δικτύων) και λοιπών παραδοτέων του έργου (π.χ. </w:t>
      </w:r>
      <w:proofErr w:type="spellStart"/>
      <w:r>
        <w:t>roll</w:t>
      </w:r>
      <w:proofErr w:type="spellEnd"/>
      <w:r>
        <w:t xml:space="preserve"> </w:t>
      </w:r>
      <w:proofErr w:type="spellStart"/>
      <w:r>
        <w:t>out</w:t>
      </w:r>
      <w:proofErr w:type="spellEnd"/>
      <w:r>
        <w:t xml:space="preserve"> – μεταπτώσεις), για διοικητική/ γραμματειακή υποστήριξη κ.λπ. Για τα στελέχη αυτά που δεν θα είναι ονοματισμένα, ο Ανάδοχος οφείλει να ορίσει κατηγορίες (</w:t>
      </w:r>
      <w:proofErr w:type="spellStart"/>
      <w:r>
        <w:rPr>
          <w:b/>
        </w:rPr>
        <w:t>pools</w:t>
      </w:r>
      <w:proofErr w:type="spellEnd"/>
      <w:r>
        <w:t xml:space="preserve">) στελεχών με σαφή αναφορά στο ρόλο τους (καθήκοντα) στο έργο </w:t>
      </w:r>
      <w:r>
        <w:rPr>
          <w:b/>
          <w:u w:val="single"/>
        </w:rPr>
        <w:t>και</w:t>
      </w:r>
      <w:r>
        <w:t xml:space="preserve"> την εξειδίκευση ή το προφίλ τους.</w:t>
      </w:r>
    </w:p>
    <w:p w:rsidR="00B86A1B" w:rsidRDefault="0005780D">
      <w:pPr>
        <w:widowControl/>
        <w:spacing w:after="120"/>
        <w:jc w:val="both"/>
      </w:pPr>
      <w:r>
        <w:t>Για τα μέλη της ΟΕ της περίπτωσης α ανωτέρω (μη βασικοί εμπειρογνώμονες), ο υποψήφιος Ανάδοχος υποχρεούται να συμπεριλάβει στην τεχνική προσφορά του (σε παραρτήματα αυτής) σύντομο βιογραφικό (</w:t>
      </w:r>
      <w:proofErr w:type="spellStart"/>
      <w:r>
        <w:t>short</w:t>
      </w:r>
      <w:proofErr w:type="spellEnd"/>
      <w:r>
        <w:t xml:space="preserve"> CV)</w:t>
      </w:r>
    </w:p>
    <w:p w:rsidR="00B86A1B" w:rsidRDefault="0005780D">
      <w:pPr>
        <w:keepNext/>
        <w:widowControl/>
        <w:tabs>
          <w:tab w:val="left" w:pos="709"/>
        </w:tabs>
        <w:spacing w:before="240" w:after="60"/>
        <w:ind w:left="360"/>
        <w:jc w:val="both"/>
        <w:rPr>
          <w:b/>
        </w:rPr>
      </w:pPr>
      <w:bookmarkStart w:id="77" w:name="_heading=h.17dp8vu" w:colFirst="0" w:colLast="0"/>
      <w:bookmarkEnd w:id="77"/>
      <w:r>
        <w:rPr>
          <w:b/>
        </w:rPr>
        <w:t>Α.4 Διασφάλιση Ποιότητας του Έργου</w:t>
      </w:r>
    </w:p>
    <w:p w:rsidR="00B86A1B" w:rsidRDefault="0005780D">
      <w:pPr>
        <w:widowControl/>
        <w:spacing w:after="120"/>
        <w:jc w:val="both"/>
      </w:pPr>
      <w:r>
        <w:t>Ο Ανάδοχος θα πρέπει στην προσφορά του να περιγράψει τις μεθόδους ή/και τα μέτρα ή/και τις διαδικασίες που θα ακολουθήσει για την παρακολούθηση και διασφάλιση ποιότητας κατά το σχεδιασμό και την υλοποίηση των παρεχόμενων στο πλαίσιο του Έργου υπηρεσιών.</w:t>
      </w:r>
    </w:p>
    <w:p w:rsidR="00B86A1B" w:rsidRDefault="0005780D">
      <w:pPr>
        <w:keepNext/>
        <w:widowControl/>
        <w:spacing w:before="240" w:after="60"/>
        <w:ind w:left="360"/>
        <w:jc w:val="both"/>
        <w:rPr>
          <w:b/>
        </w:rPr>
      </w:pPr>
      <w:bookmarkStart w:id="78" w:name="_heading=h.3rdcrjn" w:colFirst="0" w:colLast="0"/>
      <w:bookmarkEnd w:id="78"/>
      <w:r>
        <w:rPr>
          <w:b/>
        </w:rPr>
        <w:t>Α.5 Τόπος υλοποίησης/ παροχής των υπηρεσιών</w:t>
      </w:r>
    </w:p>
    <w:p w:rsidR="00B86A1B" w:rsidRDefault="0005780D">
      <w:pPr>
        <w:widowControl/>
        <w:spacing w:after="60"/>
        <w:jc w:val="both"/>
      </w:pPr>
      <w:r>
        <w:t>Η έδρα του Αναδόχου, η έδρα του Υπουργείου Δικαιοσύνης, η έδρα του κυρίου του Κυρίως Έργου (ΣτΕ) καθώς και οι κατά τόπους Δικαστικές Αρχές και λοιπές Υπηρεσίες όπου εγκαθίστανται τα προϊόντα του Κυρίως Έργου.</w:t>
      </w:r>
    </w:p>
    <w:p w:rsidR="00B86A1B" w:rsidRDefault="00B86A1B">
      <w:pPr>
        <w:pBdr>
          <w:top w:val="nil"/>
          <w:left w:val="nil"/>
          <w:bottom w:val="nil"/>
          <w:right w:val="nil"/>
          <w:between w:val="nil"/>
        </w:pBdr>
        <w:spacing w:after="140" w:line="288" w:lineRule="auto"/>
        <w:rPr>
          <w:color w:val="000000"/>
        </w:rPr>
      </w:pPr>
    </w:p>
    <w:p w:rsidR="00B86A1B" w:rsidRDefault="0005780D">
      <w:pPr>
        <w:pBdr>
          <w:top w:val="nil"/>
          <w:left w:val="nil"/>
          <w:bottom w:val="nil"/>
          <w:right w:val="nil"/>
          <w:between w:val="nil"/>
        </w:pBdr>
        <w:spacing w:after="60" w:line="288" w:lineRule="auto"/>
        <w:jc w:val="both"/>
        <w:rPr>
          <w:b/>
          <w:color w:val="002060"/>
        </w:rPr>
      </w:pPr>
      <w:r>
        <w:rPr>
          <w:b/>
          <w:color w:val="002060"/>
        </w:rPr>
        <w:lastRenderedPageBreak/>
        <w:t>ΜΕΡΟΣ Β - ΟΙΚΟΝΟΜΙΚΟ ΑΝΤΙΚΕΙΜΕΝΟ ΤΗΣ ΣΥΜΒΑΣΗΣ</w:t>
      </w:r>
    </w:p>
    <w:p w:rsidR="00B86A1B" w:rsidRDefault="0005780D">
      <w:pPr>
        <w:pBdr>
          <w:top w:val="nil"/>
          <w:left w:val="nil"/>
          <w:bottom w:val="nil"/>
          <w:right w:val="nil"/>
          <w:between w:val="nil"/>
        </w:pBdr>
        <w:spacing w:after="60" w:line="288" w:lineRule="auto"/>
        <w:jc w:val="both"/>
        <w:rPr>
          <w:color w:val="000000"/>
        </w:rPr>
      </w:pPr>
      <w:r>
        <w:rPr>
          <w:color w:val="000000"/>
        </w:rPr>
        <w:t>Εκτιμώμενη αξία σύμβασης σε ευρώ</w:t>
      </w:r>
      <w:r>
        <w:t xml:space="preserve"> 124.000,00 € συμπεριλαμβανομένου ΦΠΑ 24% (προϋπολογισμός χωρίς ΦΠΑ: 100.000,00 €, ΦΠΑ: 24.000,00 € )</w:t>
      </w:r>
      <w:r>
        <w:rPr>
          <w:color w:val="000000"/>
        </w:rPr>
        <w:t>.</w:t>
      </w: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05780D">
      <w:pPr>
        <w:rPr>
          <w:b/>
          <w:color w:val="002060"/>
        </w:rPr>
      </w:pPr>
      <w:bookmarkStart w:id="79" w:name="_heading=h.26in1rg" w:colFirst="0" w:colLast="0"/>
      <w:bookmarkEnd w:id="79"/>
      <w:r>
        <w:br w:type="page"/>
      </w:r>
    </w:p>
    <w:p w:rsidR="00B86A1B" w:rsidRDefault="0005780D">
      <w:pPr>
        <w:keepNext/>
        <w:widowControl/>
        <w:pBdr>
          <w:bottom w:val="single" w:sz="12" w:space="1" w:color="000080"/>
        </w:pBdr>
        <w:tabs>
          <w:tab w:val="left" w:pos="0"/>
        </w:tabs>
        <w:spacing w:before="240" w:after="80"/>
        <w:jc w:val="both"/>
        <w:rPr>
          <w:b/>
          <w:color w:val="002060"/>
        </w:rPr>
      </w:pPr>
      <w:r>
        <w:rPr>
          <w:b/>
          <w:color w:val="002060"/>
        </w:rPr>
        <w:lastRenderedPageBreak/>
        <w:t>ΠΑΡΑΡΤΗΜΑ ΙΙ –  Σημεία επιτόπιων επισκέψεων</w:t>
      </w:r>
    </w:p>
    <w:p w:rsidR="00B86A1B" w:rsidRDefault="0005780D">
      <w:pPr>
        <w:widowControl/>
        <w:spacing w:after="120"/>
        <w:jc w:val="both"/>
      </w:pPr>
      <w:r>
        <w:t>Τα σημεία που θα πρέπει να μεταβεί ο υποψήφιος οικονομικός φορέας για την υλοποίηση του αντικειμένου της παρούσας σύμβασης είναι τα κάτωθι:</w:t>
      </w:r>
    </w:p>
    <w:p w:rsidR="00B86A1B" w:rsidRDefault="00B86A1B">
      <w:pPr>
        <w:pBdr>
          <w:top w:val="nil"/>
          <w:left w:val="nil"/>
          <w:bottom w:val="nil"/>
          <w:right w:val="nil"/>
          <w:between w:val="nil"/>
        </w:pBdr>
        <w:spacing w:after="140" w:line="288" w:lineRule="auto"/>
      </w:pPr>
    </w:p>
    <w:p w:rsidR="00B86A1B" w:rsidRDefault="0005780D">
      <w:pPr>
        <w:pBdr>
          <w:top w:val="nil"/>
          <w:left w:val="nil"/>
          <w:bottom w:val="nil"/>
          <w:right w:val="nil"/>
          <w:between w:val="nil"/>
        </w:pBdr>
        <w:spacing w:after="140" w:line="288" w:lineRule="auto"/>
      </w:pPr>
      <w:r>
        <w:rPr>
          <w:b/>
        </w:rPr>
        <w:t xml:space="preserve">Συμβούλιο της Επικρατείας </w:t>
      </w:r>
    </w:p>
    <w:tbl>
      <w:tblPr>
        <w:tblStyle w:val="affb"/>
        <w:tblW w:w="93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5"/>
        <w:gridCol w:w="8465"/>
      </w:tblGrid>
      <w:tr w:rsidR="00B86A1B">
        <w:trPr>
          <w:trHeight w:val="755"/>
        </w:trPr>
        <w:tc>
          <w:tcPr>
            <w:tcW w:w="9310" w:type="dxa"/>
            <w:gridSpan w:val="2"/>
            <w:tcBorders>
              <w:top w:val="nil"/>
              <w:left w:val="nil"/>
              <w:bottom w:val="single" w:sz="6" w:space="0" w:color="5C616C"/>
              <w:right w:val="nil"/>
            </w:tcBorders>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Γενική Επιτροπεία ΤΔΔ</w:t>
            </w:r>
          </w:p>
        </w:tc>
      </w:tr>
      <w:tr w:rsidR="00B86A1B">
        <w:trPr>
          <w:trHeight w:val="755"/>
        </w:trPr>
        <w:tc>
          <w:tcPr>
            <w:tcW w:w="845" w:type="dxa"/>
            <w:tcBorders>
              <w:top w:val="nil"/>
              <w:left w:val="nil"/>
              <w:bottom w:val="single" w:sz="6" w:space="0" w:color="5C616C"/>
              <w:right w:val="nil"/>
            </w:tcBorders>
            <w:shd w:val="clear" w:color="auto" w:fill="auto"/>
            <w:tcMar>
              <w:top w:w="100" w:type="dxa"/>
              <w:left w:w="100" w:type="dxa"/>
              <w:bottom w:w="100" w:type="dxa"/>
              <w:right w:w="100" w:type="dxa"/>
            </w:tcMar>
            <w:vAlign w:val="center"/>
          </w:tcPr>
          <w:p w:rsidR="00B86A1B" w:rsidRDefault="00B86A1B">
            <w:pPr>
              <w:pBdr>
                <w:top w:val="nil"/>
                <w:left w:val="nil"/>
                <w:bottom w:val="nil"/>
                <w:right w:val="nil"/>
                <w:between w:val="nil"/>
              </w:pBdr>
              <w:spacing w:line="276" w:lineRule="auto"/>
              <w:rPr>
                <w:b/>
              </w:rPr>
            </w:pPr>
          </w:p>
        </w:tc>
        <w:tc>
          <w:tcPr>
            <w:tcW w:w="8465" w:type="dxa"/>
            <w:tcBorders>
              <w:top w:val="nil"/>
              <w:left w:val="nil"/>
              <w:bottom w:val="single" w:sz="6" w:space="0" w:color="5C616C"/>
              <w:right w:val="nil"/>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Διοικητικά Εφετεία</w:t>
            </w:r>
          </w:p>
        </w:tc>
      </w:tr>
      <w:tr w:rsidR="00B86A1B">
        <w:trPr>
          <w:trHeight w:val="815"/>
        </w:trPr>
        <w:tc>
          <w:tcPr>
            <w:tcW w:w="845" w:type="dxa"/>
            <w:tcBorders>
              <w:top w:val="single" w:sz="6" w:space="0" w:color="5C616C"/>
              <w:left w:val="single" w:sz="6" w:space="0" w:color="5C616C"/>
              <w:bottom w:val="single" w:sz="6" w:space="0" w:color="5C616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w:t>
            </w:r>
          </w:p>
        </w:tc>
        <w:tc>
          <w:tcPr>
            <w:tcW w:w="8465" w:type="dxa"/>
            <w:tcBorders>
              <w:top w:val="single" w:sz="6" w:space="0" w:color="5C616C"/>
              <w:left w:val="single" w:sz="6" w:space="0" w:color="3C3C3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Αθήνας</w:t>
            </w:r>
          </w:p>
        </w:tc>
      </w:tr>
      <w:tr w:rsidR="00B86A1B">
        <w:trPr>
          <w:trHeight w:val="815"/>
        </w:trPr>
        <w:tc>
          <w:tcPr>
            <w:tcW w:w="845" w:type="dxa"/>
            <w:tcBorders>
              <w:top w:val="single" w:sz="6" w:space="0" w:color="5C616C"/>
              <w:left w:val="single" w:sz="6" w:space="0" w:color="5C616C"/>
              <w:bottom w:val="nil"/>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w:t>
            </w:r>
          </w:p>
        </w:tc>
        <w:tc>
          <w:tcPr>
            <w:tcW w:w="8465" w:type="dxa"/>
            <w:tcBorders>
              <w:top w:val="single" w:sz="6" w:space="0" w:color="5C616C"/>
              <w:left w:val="single" w:sz="6" w:space="0" w:color="5C616C"/>
              <w:bottom w:val="nil"/>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Θεσσαλονίκης</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3</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Ιωαννίνων</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4</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Κομοτηνής</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5</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Λάρισας</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6</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Πάτρας</w:t>
            </w:r>
          </w:p>
        </w:tc>
      </w:tr>
      <w:tr w:rsidR="00B86A1B">
        <w:trPr>
          <w:trHeight w:val="815"/>
        </w:trPr>
        <w:tc>
          <w:tcPr>
            <w:tcW w:w="845" w:type="dxa"/>
            <w:tcBorders>
              <w:top w:val="single" w:sz="6" w:space="0" w:color="5C616C"/>
              <w:left w:val="single" w:sz="6" w:space="0" w:color="5C616C"/>
              <w:bottom w:val="nil"/>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7</w:t>
            </w:r>
          </w:p>
        </w:tc>
        <w:tc>
          <w:tcPr>
            <w:tcW w:w="8465" w:type="dxa"/>
            <w:tcBorders>
              <w:top w:val="single" w:sz="6" w:space="0" w:color="5C616C"/>
              <w:left w:val="single" w:sz="6" w:space="0" w:color="5C616C"/>
              <w:bottom w:val="nil"/>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Πειραιά</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8</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Τρίπολης</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9</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Χανίων</w:t>
            </w:r>
          </w:p>
        </w:tc>
      </w:tr>
      <w:tr w:rsidR="00B86A1B">
        <w:trPr>
          <w:trHeight w:val="815"/>
        </w:trPr>
        <w:tc>
          <w:tcPr>
            <w:tcW w:w="9310" w:type="dxa"/>
            <w:gridSpan w:val="2"/>
            <w:tcBorders>
              <w:top w:val="nil"/>
              <w:left w:val="single" w:sz="6" w:space="0" w:color="3C3C3C"/>
              <w:bottom w:val="single" w:sz="6" w:space="0" w:color="5C616C"/>
              <w:right w:val="nil"/>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Διοικητικά Πρωτοδικεία</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lastRenderedPageBreak/>
              <w:t>1</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Αγρινίου</w:t>
            </w:r>
          </w:p>
        </w:tc>
      </w:tr>
      <w:tr w:rsidR="00B86A1B">
        <w:trPr>
          <w:trHeight w:val="1430"/>
        </w:trPr>
        <w:tc>
          <w:tcPr>
            <w:tcW w:w="845" w:type="dxa"/>
            <w:vMerge w:val="restart"/>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w:t>
            </w:r>
          </w:p>
        </w:tc>
        <w:tc>
          <w:tcPr>
            <w:tcW w:w="8465" w:type="dxa"/>
            <w:vMerge w:val="restart"/>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Αθήνας</w:t>
            </w:r>
          </w:p>
        </w:tc>
      </w:tr>
      <w:tr w:rsidR="00B86A1B">
        <w:trPr>
          <w:trHeight w:val="305"/>
        </w:trPr>
        <w:tc>
          <w:tcPr>
            <w:tcW w:w="845" w:type="dxa"/>
            <w:vMerge/>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B86A1B">
            <w:pPr>
              <w:pBdr>
                <w:top w:val="nil"/>
                <w:left w:val="nil"/>
                <w:bottom w:val="nil"/>
                <w:right w:val="nil"/>
                <w:between w:val="nil"/>
              </w:pBdr>
              <w:spacing w:line="276" w:lineRule="auto"/>
            </w:pPr>
          </w:p>
        </w:tc>
        <w:tc>
          <w:tcPr>
            <w:tcW w:w="8465" w:type="dxa"/>
            <w:vMerge/>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B86A1B">
            <w:pPr>
              <w:pBdr>
                <w:top w:val="nil"/>
                <w:left w:val="nil"/>
                <w:bottom w:val="nil"/>
                <w:right w:val="nil"/>
                <w:between w:val="nil"/>
              </w:pBdr>
              <w:spacing w:line="276" w:lineRule="auto"/>
            </w:pP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3</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Αλεξανδρούπολης</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4</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Βέροιας</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5</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Βόλου</w:t>
            </w:r>
          </w:p>
        </w:tc>
      </w:tr>
      <w:tr w:rsidR="00B86A1B">
        <w:trPr>
          <w:trHeight w:val="815"/>
        </w:trPr>
        <w:tc>
          <w:tcPr>
            <w:tcW w:w="845" w:type="dxa"/>
            <w:tcBorders>
              <w:top w:val="single" w:sz="6" w:space="0" w:color="3C3C3C"/>
              <w:left w:val="single" w:sz="6" w:space="0" w:color="3C3C3C"/>
              <w:bottom w:val="nil"/>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6</w:t>
            </w:r>
          </w:p>
        </w:tc>
        <w:tc>
          <w:tcPr>
            <w:tcW w:w="8465" w:type="dxa"/>
            <w:tcBorders>
              <w:top w:val="single" w:sz="6" w:space="0" w:color="3C3C3C"/>
              <w:left w:val="single" w:sz="6" w:space="0" w:color="3C3C3C"/>
              <w:bottom w:val="nil"/>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Ηρακλείου</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7</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proofErr w:type="spellStart"/>
            <w:r>
              <w:rPr>
                <w:b/>
              </w:rPr>
              <w:t>Θεσ</w:t>
            </w:r>
            <w:proofErr w:type="spellEnd"/>
            <w:r>
              <w:rPr>
                <w:b/>
              </w:rPr>
              <w:t>/</w:t>
            </w:r>
            <w:proofErr w:type="spellStart"/>
            <w:r>
              <w:rPr>
                <w:b/>
              </w:rPr>
              <w:t>νικης</w:t>
            </w:r>
            <w:proofErr w:type="spellEnd"/>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8</w:t>
            </w:r>
          </w:p>
        </w:tc>
        <w:tc>
          <w:tcPr>
            <w:tcW w:w="8465" w:type="dxa"/>
            <w:tcBorders>
              <w:top w:val="nil"/>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Ιωαννίνων</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9</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Καβάλας</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10</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Καλαμάτας</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11</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Κέρκυρας</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12</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Κοζάνης</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13</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Κομοτηνής</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lastRenderedPageBreak/>
              <w:t>14</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Κορίνθου</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15</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Λαμίας</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16</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Λάρισας</w:t>
            </w:r>
          </w:p>
        </w:tc>
      </w:tr>
      <w:tr w:rsidR="00B86A1B">
        <w:trPr>
          <w:trHeight w:val="815"/>
        </w:trPr>
        <w:tc>
          <w:tcPr>
            <w:tcW w:w="84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17</w:t>
            </w:r>
          </w:p>
        </w:tc>
        <w:tc>
          <w:tcPr>
            <w:tcW w:w="8465" w:type="dxa"/>
            <w:tcBorders>
              <w:top w:val="single" w:sz="6" w:space="0" w:color="3C3C3C"/>
              <w:left w:val="single" w:sz="6" w:space="0" w:color="3C3C3C"/>
              <w:bottom w:val="single" w:sz="6" w:space="0" w:color="3C3C3C"/>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Λιβαδειάς</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18</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Μεσολογγίου</w:t>
            </w:r>
          </w:p>
        </w:tc>
      </w:tr>
      <w:tr w:rsidR="00B86A1B">
        <w:trPr>
          <w:trHeight w:val="860"/>
        </w:trPr>
        <w:tc>
          <w:tcPr>
            <w:tcW w:w="845" w:type="dxa"/>
            <w:tcBorders>
              <w:top w:val="single" w:sz="6" w:space="0" w:color="3C3C3C"/>
              <w:left w:val="single" w:sz="6" w:space="0" w:color="3C3C3C"/>
              <w:bottom w:val="nil"/>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19</w:t>
            </w:r>
          </w:p>
        </w:tc>
        <w:tc>
          <w:tcPr>
            <w:tcW w:w="8465" w:type="dxa"/>
            <w:tcBorders>
              <w:top w:val="single" w:sz="6" w:space="0" w:color="3C3C3C"/>
              <w:left w:val="single" w:sz="6" w:space="0" w:color="3C3C3C"/>
              <w:bottom w:val="nil"/>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Μυτιλήνης</w:t>
            </w:r>
          </w:p>
        </w:tc>
      </w:tr>
      <w:tr w:rsidR="00B86A1B">
        <w:trPr>
          <w:trHeight w:val="1175"/>
        </w:trPr>
        <w:tc>
          <w:tcPr>
            <w:tcW w:w="845" w:type="dxa"/>
            <w:vMerge w:val="restart"/>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20</w:t>
            </w:r>
          </w:p>
        </w:tc>
        <w:tc>
          <w:tcPr>
            <w:tcW w:w="8465" w:type="dxa"/>
            <w:vMerge w:val="restart"/>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Ναυπλίου</w:t>
            </w:r>
          </w:p>
        </w:tc>
      </w:tr>
      <w:tr w:rsidR="00B86A1B">
        <w:trPr>
          <w:trHeight w:val="317"/>
        </w:trPr>
        <w:tc>
          <w:tcPr>
            <w:tcW w:w="845" w:type="dxa"/>
            <w:vMerge/>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B86A1B">
            <w:pPr>
              <w:pBdr>
                <w:top w:val="nil"/>
                <w:left w:val="nil"/>
                <w:bottom w:val="nil"/>
                <w:right w:val="nil"/>
                <w:between w:val="nil"/>
              </w:pBdr>
              <w:spacing w:line="276" w:lineRule="auto"/>
            </w:pPr>
          </w:p>
        </w:tc>
        <w:tc>
          <w:tcPr>
            <w:tcW w:w="8465" w:type="dxa"/>
            <w:vMerge/>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B86A1B">
            <w:pPr>
              <w:pBdr>
                <w:top w:val="nil"/>
                <w:left w:val="nil"/>
                <w:bottom w:val="nil"/>
                <w:right w:val="nil"/>
                <w:between w:val="nil"/>
              </w:pBdr>
              <w:spacing w:line="276" w:lineRule="auto"/>
            </w:pP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21</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Πάτρας</w:t>
            </w:r>
          </w:p>
        </w:tc>
      </w:tr>
      <w:tr w:rsidR="00B86A1B">
        <w:trPr>
          <w:trHeight w:val="815"/>
        </w:trPr>
        <w:tc>
          <w:tcPr>
            <w:tcW w:w="845" w:type="dxa"/>
            <w:tcBorders>
              <w:top w:val="single" w:sz="6" w:space="0" w:color="5C616C"/>
              <w:left w:val="single" w:sz="6" w:space="0" w:color="3C3C3C"/>
              <w:bottom w:val="nil"/>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22</w:t>
            </w:r>
          </w:p>
        </w:tc>
        <w:tc>
          <w:tcPr>
            <w:tcW w:w="8465" w:type="dxa"/>
            <w:tcBorders>
              <w:top w:val="single" w:sz="6" w:space="0" w:color="5C616C"/>
              <w:left w:val="single" w:sz="6" w:space="0" w:color="3C3C3C"/>
              <w:bottom w:val="nil"/>
              <w:right w:val="single" w:sz="6" w:space="0" w:color="3C3C3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Πειραιά</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23</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Πύργου</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24</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Ρόδου</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25</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Σερρών</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26</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Σύρου</w:t>
            </w:r>
          </w:p>
        </w:tc>
      </w:tr>
      <w:tr w:rsidR="00B86A1B">
        <w:trPr>
          <w:trHeight w:val="815"/>
        </w:trPr>
        <w:tc>
          <w:tcPr>
            <w:tcW w:w="845" w:type="dxa"/>
            <w:tcBorders>
              <w:top w:val="single" w:sz="6" w:space="0" w:color="5C616C"/>
              <w:left w:val="nil"/>
              <w:bottom w:val="nil"/>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lastRenderedPageBreak/>
              <w:t>27</w:t>
            </w:r>
          </w:p>
        </w:tc>
        <w:tc>
          <w:tcPr>
            <w:tcW w:w="8465" w:type="dxa"/>
            <w:tcBorders>
              <w:top w:val="single" w:sz="6" w:space="0" w:color="5C616C"/>
              <w:left w:val="single" w:sz="6" w:space="0" w:color="5C616C"/>
              <w:bottom w:val="nil"/>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Τρικάλων</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28</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Τρίπολης</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29</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Χαλκίδας</w:t>
            </w:r>
          </w:p>
        </w:tc>
      </w:tr>
      <w:tr w:rsidR="00B86A1B">
        <w:trPr>
          <w:trHeight w:val="815"/>
        </w:trPr>
        <w:tc>
          <w:tcPr>
            <w:tcW w:w="84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30</w:t>
            </w:r>
          </w:p>
        </w:tc>
        <w:tc>
          <w:tcPr>
            <w:tcW w:w="8465" w:type="dxa"/>
            <w:tcBorders>
              <w:top w:val="single" w:sz="6" w:space="0" w:color="5C616C"/>
              <w:left w:val="single" w:sz="6" w:space="0" w:color="5C616C"/>
              <w:bottom w:val="single" w:sz="6" w:space="0" w:color="5C616C"/>
              <w:right w:val="single" w:sz="6" w:space="0" w:color="5C616C"/>
            </w:tcBorders>
            <w:shd w:val="clear" w:color="auto" w:fill="auto"/>
            <w:tcMar>
              <w:top w:w="100" w:type="dxa"/>
              <w:left w:w="100" w:type="dxa"/>
              <w:bottom w:w="100" w:type="dxa"/>
              <w:right w:w="100" w:type="dxa"/>
            </w:tcMar>
            <w:vAlign w:val="center"/>
          </w:tcPr>
          <w:p w:rsidR="00B86A1B" w:rsidRDefault="0005780D">
            <w:pPr>
              <w:pBdr>
                <w:top w:val="nil"/>
                <w:left w:val="nil"/>
                <w:bottom w:val="nil"/>
                <w:right w:val="nil"/>
                <w:between w:val="nil"/>
              </w:pBdr>
              <w:spacing w:line="276" w:lineRule="auto"/>
            </w:pPr>
            <w:r>
              <w:rPr>
                <w:b/>
              </w:rPr>
              <w:t>Χανίων</w:t>
            </w:r>
          </w:p>
        </w:tc>
      </w:tr>
    </w:tbl>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05780D">
      <w:pPr>
        <w:rPr>
          <w:b/>
          <w:color w:val="0070C0"/>
          <w:sz w:val="24"/>
          <w:szCs w:val="24"/>
        </w:rPr>
      </w:pPr>
      <w:r>
        <w:br w:type="page"/>
      </w:r>
    </w:p>
    <w:p w:rsidR="00B86A1B" w:rsidRDefault="0005780D">
      <w:pPr>
        <w:pStyle w:val="2"/>
      </w:pPr>
      <w:bookmarkStart w:id="80" w:name="_Toc56079210"/>
      <w:r>
        <w:lastRenderedPageBreak/>
        <w:t>ΠΑΡΑΡΤΗΜΑ ΙΙI – ΤΕΥΔ</w:t>
      </w:r>
      <w:bookmarkEnd w:id="80"/>
    </w:p>
    <w:p w:rsidR="00B86A1B" w:rsidRDefault="00B86A1B">
      <w:pPr>
        <w:pBdr>
          <w:top w:val="nil"/>
          <w:left w:val="nil"/>
          <w:bottom w:val="nil"/>
          <w:right w:val="nil"/>
          <w:between w:val="nil"/>
        </w:pBdr>
        <w:spacing w:after="140" w:line="288" w:lineRule="auto"/>
        <w:rPr>
          <w:color w:val="000000"/>
        </w:rPr>
      </w:pPr>
    </w:p>
    <w:p w:rsidR="00B86A1B" w:rsidRDefault="0005780D">
      <w:pPr>
        <w:keepNext/>
        <w:widowControl/>
        <w:pBdr>
          <w:bottom w:val="single" w:sz="12" w:space="1" w:color="000080"/>
        </w:pBdr>
        <w:tabs>
          <w:tab w:val="left" w:pos="0"/>
        </w:tabs>
        <w:spacing w:before="240" w:after="80"/>
        <w:jc w:val="both"/>
        <w:rPr>
          <w:rFonts w:ascii="Calibri" w:eastAsia="Calibri" w:hAnsi="Calibri" w:cs="Calibri"/>
        </w:rPr>
      </w:pPr>
      <w:bookmarkStart w:id="81" w:name="_heading=h.lnxbz9" w:colFirst="0" w:colLast="0"/>
      <w:bookmarkEnd w:id="81"/>
      <w:r>
        <w:t>Το ΤΕΥΔ σε επεξεργάσιμη μορφή είναι αναρτημένο στην ιστοσελίδα της ΕΑΑΔΗΣΥ (</w:t>
      </w:r>
      <w:hyperlink r:id="rId30">
        <w:r>
          <w:t>www.eaadhsy.gr</w:t>
        </w:r>
      </w:hyperlink>
      <w:r>
        <w:t>) και (</w:t>
      </w:r>
      <w:hyperlink r:id="rId31">
        <w:r>
          <w:t>www.hsppa.gr</w:t>
        </w:r>
      </w:hyperlink>
      <w:r>
        <w:t xml:space="preserve"> ). Από τις 2-5-2019, παρέχεται η νέα ηλεκτρονική υπηρεσία </w:t>
      </w:r>
      <w:hyperlink r:id="rId32">
        <w:r>
          <w:t xml:space="preserve">Promitheus ESPDint </w:t>
        </w:r>
      </w:hyperlink>
      <w:r>
        <w:t>(</w:t>
      </w:r>
      <w:hyperlink r:id="rId33">
        <w:r>
          <w:t>https://espdint.eprocurement.gov.gr/</w:t>
        </w:r>
      </w:hyperlink>
      <w:r>
        <w:t>) που προσφέρει τη δυνατότητα ηλεκτρονικής σύνταξης και διαχείρισης του Τυποποιημένου Εντύπου Υπεύθυνης Δήλωσης (ΤΕΥΔ).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proofErr w:type="spellStart"/>
      <w:r>
        <w:t>doc</w:t>
      </w:r>
      <w:proofErr w:type="spellEnd"/>
      <w:r>
        <w:t xml:space="preserve"> αρχείο που είναι διαθέσιμο στην ιστοσελίδα της Αρχής στη διαδρομή </w:t>
      </w:r>
      <w:hyperlink r:id="rId34">
        <w:r>
          <w:rPr>
            <w:color w:val="1155CC"/>
            <w:u w:val="single"/>
          </w:rPr>
          <w:t>ΤΥΠΟΠΟΙΗΜΕΝΟ ΕΝΤΥΠΟ ΥΠΕΥΘΥΝΗΣ ΔΗΛΩΣΗΣ - ΤΕΥΔ (ΤΟΥ ΑΡΘΡΟΥ 79 ΠΑΡ. 4 ΤΟΥ Ν. 4412/2016) ΚΑΙ ΟΔΗΓΙΕΣ ΣΥΜΠΛΗΡΩΣΗΣ ΤΟΥ (ΚΑΤΕΥΘΥΝΤΗΡΙΑ ΟΔΗΓΙΑ 15)</w:t>
        </w:r>
      </w:hyperlink>
      <w:r>
        <w:t>.</w:t>
      </w:r>
    </w:p>
    <w:p w:rsidR="00B86A1B" w:rsidRDefault="0005780D">
      <w:pPr>
        <w:keepNext/>
        <w:widowControl/>
        <w:pBdr>
          <w:bottom w:val="single" w:sz="12" w:space="1" w:color="000080"/>
        </w:pBdr>
        <w:tabs>
          <w:tab w:val="left" w:pos="0"/>
        </w:tabs>
        <w:spacing w:before="240" w:after="80"/>
        <w:jc w:val="both"/>
        <w:rPr>
          <w:b/>
          <w:color w:val="002060"/>
        </w:rPr>
      </w:pPr>
      <w:bookmarkStart w:id="82" w:name="_heading=h.o32d6be1ntx" w:colFirst="0" w:colLast="0"/>
      <w:bookmarkEnd w:id="82"/>
      <w:r>
        <w:rPr>
          <w:b/>
          <w:color w:val="002060"/>
        </w:rPr>
        <w:t xml:space="preserve">ΠΑΡΑΡΤΗΜΑ IV – Άλλες Δηλώσεις </w:t>
      </w:r>
    </w:p>
    <w:p w:rsidR="00B86A1B" w:rsidRDefault="0005780D">
      <w:pPr>
        <w:widowControl/>
        <w:numPr>
          <w:ilvl w:val="0"/>
          <w:numId w:val="11"/>
        </w:numPr>
        <w:spacing w:after="60"/>
        <w:jc w:val="both"/>
      </w:pPr>
      <w:r>
        <w:t>Οι υποψήφιοι Ανάδοχοι καλούνται να δηλώσουν στην προσφορά τους ότι αποδέχονται όλους τους όρους της διακήρυξης. Η συμμετοχή στο διαγωνισμό συνιστά πλήρη και ανεπιφύλακτη αποδοχή των όρων της διακήρυξης.</w:t>
      </w:r>
    </w:p>
    <w:p w:rsidR="00B86A1B" w:rsidRDefault="00B86A1B">
      <w:pPr>
        <w:pBdr>
          <w:top w:val="nil"/>
          <w:left w:val="nil"/>
          <w:bottom w:val="nil"/>
          <w:right w:val="nil"/>
          <w:between w:val="nil"/>
        </w:pBdr>
        <w:spacing w:after="140" w:line="288" w:lineRule="auto"/>
        <w:rPr>
          <w:color w:val="000000"/>
        </w:rPr>
      </w:pPr>
    </w:p>
    <w:p w:rsidR="00B86A1B" w:rsidRDefault="00B86A1B">
      <w:pPr>
        <w:pBdr>
          <w:top w:val="nil"/>
          <w:left w:val="nil"/>
          <w:bottom w:val="nil"/>
          <w:right w:val="nil"/>
          <w:between w:val="nil"/>
        </w:pBdr>
        <w:spacing w:after="140" w:line="288" w:lineRule="auto"/>
        <w:rPr>
          <w:color w:val="000000"/>
        </w:rPr>
      </w:pPr>
    </w:p>
    <w:p w:rsidR="00B86A1B" w:rsidRDefault="0005780D">
      <w:pPr>
        <w:rPr>
          <w:b/>
          <w:color w:val="0070C0"/>
          <w:sz w:val="24"/>
          <w:szCs w:val="24"/>
        </w:rPr>
      </w:pPr>
      <w:r>
        <w:br w:type="page"/>
      </w:r>
    </w:p>
    <w:p w:rsidR="00B86A1B" w:rsidRDefault="0005780D">
      <w:pPr>
        <w:pStyle w:val="2"/>
      </w:pPr>
      <w:bookmarkStart w:id="83" w:name="_Toc56079211"/>
      <w:r>
        <w:lastRenderedPageBreak/>
        <w:t>ΠΑΡΑΡΤΗΜΑ V – Υπόδειγμα Τεχνικής Προσφοράς</w:t>
      </w:r>
      <w:bookmarkEnd w:id="83"/>
    </w:p>
    <w:p w:rsidR="00B86A1B" w:rsidRDefault="0005780D">
      <w:pPr>
        <w:widowControl/>
        <w:numPr>
          <w:ilvl w:val="0"/>
          <w:numId w:val="34"/>
        </w:numPr>
        <w:spacing w:after="60"/>
        <w:jc w:val="both"/>
      </w:pPr>
      <w:r>
        <w:t>Η προσφορά θα πρέπει να καλύπτει το σύνολο των απαιτήσεων του Έργου που αναφέρονται στην διακήρυξη, και να παρέχει τα πλήρη στοιχεία που απαιτούνται για την αξιολόγησή της.</w:t>
      </w:r>
    </w:p>
    <w:p w:rsidR="00B86A1B" w:rsidRDefault="0005780D">
      <w:pPr>
        <w:widowControl/>
        <w:numPr>
          <w:ilvl w:val="0"/>
          <w:numId w:val="34"/>
        </w:numPr>
        <w:spacing w:after="60"/>
        <w:jc w:val="both"/>
      </w:pPr>
      <w:r>
        <w:t xml:space="preserve">Τα περιεχόμενά της θα πρέπει να καλύπτουν </w:t>
      </w:r>
      <w:r>
        <w:rPr>
          <w:b/>
          <w:u w:val="single"/>
        </w:rPr>
        <w:t>τουλάχιστον</w:t>
      </w:r>
      <w:r>
        <w:t xml:space="preserve"> τα παρακάτω κεφάλαια και υποενότητες:</w:t>
      </w:r>
    </w:p>
    <w:p w:rsidR="00B86A1B" w:rsidRDefault="0005780D">
      <w:pPr>
        <w:widowControl/>
        <w:numPr>
          <w:ilvl w:val="0"/>
          <w:numId w:val="1"/>
        </w:numPr>
        <w:spacing w:after="60"/>
        <w:jc w:val="both"/>
      </w:pPr>
      <w:r>
        <w:rPr>
          <w:b/>
        </w:rPr>
        <w:t>Εισαγωγή</w:t>
      </w:r>
      <w:r>
        <w:t xml:space="preserve">: παρουσίαση του προσφέροντος, της </w:t>
      </w:r>
      <w:proofErr w:type="spellStart"/>
      <w:r>
        <w:t>καταλληλότητάς</w:t>
      </w:r>
      <w:proofErr w:type="spellEnd"/>
      <w:r>
        <w:t xml:space="preserve"> του για την υλοποίηση του έργου </w:t>
      </w:r>
    </w:p>
    <w:p w:rsidR="00B86A1B" w:rsidRDefault="0005780D">
      <w:pPr>
        <w:widowControl/>
        <w:numPr>
          <w:ilvl w:val="0"/>
          <w:numId w:val="1"/>
        </w:numPr>
        <w:spacing w:after="60"/>
        <w:jc w:val="both"/>
      </w:pPr>
      <w:r>
        <w:rPr>
          <w:b/>
        </w:rPr>
        <w:t>Περιβάλλον έργου – Ειδικές απαιτήσεις</w:t>
      </w:r>
      <w:r>
        <w:t>: Συνολική αντίληψη του υποψήφιου για το Έργο και τους σκοπούς και στόχους του, ειδικές απαιτήσεις - ιδιαιτερότητες, κρίσιμοι παράγοντες επιτυχίας, κίνδυνοι του έργου και προτάσεις αντιμετώπισης</w:t>
      </w:r>
    </w:p>
    <w:p w:rsidR="00B86A1B" w:rsidRDefault="0005780D">
      <w:pPr>
        <w:widowControl/>
        <w:numPr>
          <w:ilvl w:val="0"/>
          <w:numId w:val="1"/>
        </w:numPr>
        <w:spacing w:after="60"/>
        <w:jc w:val="both"/>
      </w:pPr>
      <w:r>
        <w:rPr>
          <w:b/>
        </w:rPr>
        <w:t>Μεθοδολογία Υλοποίησης</w:t>
      </w:r>
      <w:r>
        <w:t xml:space="preserve"> : Μεθοδολογία και τρόπος προσαρμογής της στο συγκεκριμένο έργο, που προτίθεται να ακολουθήσει ο προσφέρων για την υλοποίηση, πρακτικότητα, </w:t>
      </w:r>
      <w:proofErr w:type="spellStart"/>
      <w:r>
        <w:t>εφικτότητα</w:t>
      </w:r>
      <w:proofErr w:type="spellEnd"/>
      <w:r>
        <w:t xml:space="preserve"> και χρηστικότητα των προτύπων, τεχνικών μέσων και εργαλείων που  προτίθεται να χρησιμοποιήσει ο προσφέρων κατά την υλοποίηση του έργου</w:t>
      </w:r>
    </w:p>
    <w:p w:rsidR="00B86A1B" w:rsidRDefault="0005780D">
      <w:pPr>
        <w:widowControl/>
        <w:numPr>
          <w:ilvl w:val="0"/>
          <w:numId w:val="1"/>
        </w:numPr>
        <w:spacing w:after="60"/>
        <w:jc w:val="both"/>
      </w:pPr>
      <w:r>
        <w:rPr>
          <w:b/>
        </w:rPr>
        <w:t xml:space="preserve">Οργάνωση του Τρόπου Υλοποίησης του Έργου  </w:t>
      </w:r>
      <w:r>
        <w:t>:</w:t>
      </w:r>
      <w:r>
        <w:rPr>
          <w:sz w:val="18"/>
          <w:szCs w:val="18"/>
        </w:rPr>
        <w:t xml:space="preserve"> </w:t>
      </w:r>
      <w:r>
        <w:t>Η οργάνωση του έργου σε πακέτα εργασίας και δραστηριότητες, σύμφωνα με την αντίληψη και τη μεθοδολογία του προσφέροντος. Το περιεχόμενο και η περιγραφή του τρόπου υλοποίησης κάθε επιμέρους πακέτου εργασίας και δραστηριότητας που προτίθεται να εφαρμόσει ο προσφέρων. Η ανάλυση του περιεχομένου των  Παραδοτέων κάθε ενότητας ενεργειών, πακέτου εργασίας και δραστηριότητας του προσφέροντος, όπως αυτά περιγράφονται στην Ενότητα I.A.3 της παρούσας διακήρυξης. Προτεινόμενο χρονοδιάγραμμα εκπόνησης των επιμέρους πακέτων εργασίας, δραστηριοτήτων και των αντιστοίχων παραδοτέων και ειδικότερα της εκτίμησης της διάρκειας και των τεχνικών και χρονικών περιορισμών (χρονικές αλληλουχίες) των επιμέρους εργασιών.</w:t>
      </w:r>
    </w:p>
    <w:p w:rsidR="00B86A1B" w:rsidRDefault="0005780D">
      <w:pPr>
        <w:widowControl/>
        <w:numPr>
          <w:ilvl w:val="0"/>
          <w:numId w:val="1"/>
        </w:numPr>
        <w:spacing w:after="60"/>
        <w:jc w:val="both"/>
      </w:pPr>
      <w:r>
        <w:rPr>
          <w:b/>
        </w:rPr>
        <w:t xml:space="preserve">Οργάνωση και Λειτουργία Ομάδας Έργου: </w:t>
      </w:r>
      <w:r>
        <w:t xml:space="preserve">ρόλοι &amp; αρμοδιότητες, αντιστοίχιση προσώπων σε ρόλους/αρμοδιότητες (για τα ονοματισμένα στελέχη), κατανομή προσφερόμενου </w:t>
      </w:r>
      <w:proofErr w:type="spellStart"/>
      <w:r>
        <w:t>ανθρωποχρόνου</w:t>
      </w:r>
      <w:proofErr w:type="spellEnd"/>
      <w:r>
        <w:t xml:space="preserve"> (ανά στέλεχος ή ρόλο ή </w:t>
      </w:r>
      <w:proofErr w:type="spellStart"/>
      <w:r>
        <w:t>pool</w:t>
      </w:r>
      <w:proofErr w:type="spellEnd"/>
      <w:r>
        <w:t>) ανά ενότητα εργασίας ή/και περαιτέρω βάθος ανάλυσης (παραδοτέα).</w:t>
      </w:r>
    </w:p>
    <w:p w:rsidR="00B86A1B" w:rsidRDefault="0005780D">
      <w:pPr>
        <w:widowControl/>
        <w:numPr>
          <w:ilvl w:val="0"/>
          <w:numId w:val="1"/>
        </w:numPr>
        <w:spacing w:after="60"/>
        <w:jc w:val="both"/>
      </w:pPr>
      <w:r>
        <w:rPr>
          <w:b/>
        </w:rPr>
        <w:t xml:space="preserve">Κατανομή των Στελεχών της Ομάδας Έργου (και των εμπειρογνωμόνων) </w:t>
      </w:r>
      <w:r>
        <w:t xml:space="preserve">για την υλοποίηση του έργου. Η κατανομή του </w:t>
      </w:r>
      <w:proofErr w:type="spellStart"/>
      <w:r>
        <w:t>ανθρωποχρόνου</w:t>
      </w:r>
      <w:proofErr w:type="spellEnd"/>
      <w:r>
        <w:t xml:space="preserve"> ανά Ενότητα Ενεργειών, Πακέτο Εργασίας σε σχέση με το επίπεδο των στελεχών που πρόκειται να αξιοποιηθούν αντίστοιχα. </w:t>
      </w:r>
    </w:p>
    <w:p w:rsidR="00B86A1B" w:rsidRDefault="0005780D">
      <w:pPr>
        <w:widowControl/>
        <w:numPr>
          <w:ilvl w:val="0"/>
          <w:numId w:val="1"/>
        </w:numPr>
        <w:spacing w:after="60"/>
        <w:jc w:val="both"/>
      </w:pPr>
      <w:r>
        <w:t xml:space="preserve"> Οικονομική προσφορά ΧΩΡΙΣ ΤΙΜΕΣ (</w:t>
      </w:r>
      <w:proofErr w:type="spellStart"/>
      <w:r>
        <w:t>Υποπίνακες</w:t>
      </w:r>
      <w:proofErr w:type="spellEnd"/>
      <w:r>
        <w:t xml:space="preserve"> 1 και 2). Επισημαίνεται ότι η αναφορά σε τιμές / κόστη στην Τεχνική Προσφορά συνεπάγεται την απόρριψή της.</w:t>
      </w:r>
    </w:p>
    <w:p w:rsidR="00B86A1B" w:rsidRDefault="0005780D">
      <w:pPr>
        <w:widowControl/>
        <w:numPr>
          <w:ilvl w:val="0"/>
          <w:numId w:val="42"/>
        </w:numPr>
        <w:spacing w:after="60"/>
        <w:jc w:val="both"/>
      </w:pPr>
      <w:r>
        <w:t xml:space="preserve">Τα παραπάνω στοιχεία της Τεχνικής προσφοράς του υποψηφίου </w:t>
      </w:r>
      <w:r>
        <w:rPr>
          <w:b/>
          <w:u w:val="single"/>
        </w:rPr>
        <w:t>δεν πρέπει να ξεπερνά τις 70 σελίδες</w:t>
      </w:r>
      <w:sdt>
        <w:sdtPr>
          <w:tag w:val="goog_rdk_56"/>
          <w:id w:val="-32495763"/>
        </w:sdtPr>
        <w:sdtContent>
          <w:r>
            <w:rPr>
              <w:rFonts w:ascii="Arial Unicode MS" w:eastAsia="Arial Unicode MS" w:hAnsi="Arial Unicode MS" w:cs="Arial Unicode MS"/>
            </w:rPr>
            <w:t xml:space="preserve"> (πλέον τυχόν παραρτημάτων, εξώφυλλων, πίνακα περιεχομένων), με μέγεθος γραμματοσειράς ≥ 11 </w:t>
          </w:r>
          <w:proofErr w:type="spellStart"/>
          <w:r>
            <w:rPr>
              <w:rFonts w:ascii="Arial Unicode MS" w:eastAsia="Arial Unicode MS" w:hAnsi="Arial Unicode MS" w:cs="Arial Unicode MS"/>
            </w:rPr>
            <w:t>points</w:t>
          </w:r>
          <w:proofErr w:type="spellEnd"/>
          <w:r>
            <w:rPr>
              <w:rFonts w:ascii="Arial Unicode MS" w:eastAsia="Arial Unicode MS" w:hAnsi="Arial Unicode MS" w:cs="Arial Unicode MS"/>
            </w:rPr>
            <w:t xml:space="preserve">, περιθώριο από τα άκρα  ≥ 2,5cm και </w:t>
          </w:r>
          <w:proofErr w:type="spellStart"/>
          <w:r>
            <w:rPr>
              <w:rFonts w:ascii="Arial Unicode MS" w:eastAsia="Arial Unicode MS" w:hAnsi="Arial Unicode MS" w:cs="Arial Unicode MS"/>
            </w:rPr>
            <w:t>spacing</w:t>
          </w:r>
          <w:proofErr w:type="spellEnd"/>
          <w:r>
            <w:rPr>
              <w:rFonts w:ascii="Arial Unicode MS" w:eastAsia="Arial Unicode MS" w:hAnsi="Arial Unicode MS" w:cs="Arial Unicode MS"/>
            </w:rPr>
            <w:t xml:space="preserve"> ≥ 1. </w:t>
          </w:r>
        </w:sdtContent>
      </w:sdt>
      <w:r>
        <w:rPr>
          <w:b/>
        </w:rPr>
        <w:t>Σελίδες πέραν του ορίου αυτού δε θα λαμβάνονται υπόψη στην αξιολόγηση</w:t>
      </w:r>
      <w:r>
        <w:t xml:space="preserve">, και εφόσον περιέχουν στοιχεία σχετικά με κάλυψη υποχρεωτικών απαιτήσεων μπορεί να οδηγήσουν σε απόρριψη της προσφοράς. Τα τυχόν </w:t>
      </w:r>
      <w:proofErr w:type="spellStart"/>
      <w:r>
        <w:t>CVs</w:t>
      </w:r>
      <w:proofErr w:type="spellEnd"/>
      <w:r>
        <w:t xml:space="preserve"> παρατίθενται σε Παράρτημα. Τυχόν πρόσθετες πληροφορίες (π.χ. τεχνικά φυλλάδια, τυποποιημένες μεθοδολογίες με ή χωρίς προσαρμογές κλπ), και εφόσον κρίνονται απαραίτητες, μπορούν να παρατίθενται σε επόμενα παραρτήματα.</w:t>
      </w: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05780D">
      <w:pPr>
        <w:rPr>
          <w:b/>
          <w:color w:val="0070C0"/>
          <w:sz w:val="24"/>
          <w:szCs w:val="24"/>
        </w:rPr>
      </w:pPr>
      <w:r>
        <w:br w:type="page"/>
      </w:r>
    </w:p>
    <w:p w:rsidR="00B86A1B" w:rsidRDefault="0005780D">
      <w:pPr>
        <w:pStyle w:val="2"/>
      </w:pPr>
      <w:bookmarkStart w:id="84" w:name="_Toc56079212"/>
      <w:r>
        <w:lastRenderedPageBreak/>
        <w:t>ΠΑΡΑΡΤΗΜΑ VI – Υπόδειγμα Βιογραφικού Σημειώματος</w:t>
      </w:r>
      <w:bookmarkEnd w:id="84"/>
    </w:p>
    <w:p w:rsidR="00B86A1B" w:rsidRDefault="00B86A1B">
      <w:pPr>
        <w:widowControl/>
        <w:spacing w:after="120"/>
        <w:jc w:val="both"/>
      </w:pPr>
    </w:p>
    <w:tbl>
      <w:tblPr>
        <w:tblStyle w:val="affc"/>
        <w:tblW w:w="813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1"/>
        <w:gridCol w:w="1060"/>
        <w:gridCol w:w="526"/>
        <w:gridCol w:w="532"/>
        <w:gridCol w:w="63"/>
        <w:gridCol w:w="1209"/>
        <w:gridCol w:w="246"/>
        <w:gridCol w:w="727"/>
        <w:gridCol w:w="342"/>
        <w:gridCol w:w="251"/>
        <w:gridCol w:w="1146"/>
        <w:gridCol w:w="1815"/>
      </w:tblGrid>
      <w:tr w:rsidR="00B86A1B">
        <w:trPr>
          <w:trHeight w:val="567"/>
        </w:trPr>
        <w:tc>
          <w:tcPr>
            <w:tcW w:w="8138" w:type="dxa"/>
            <w:gridSpan w:val="12"/>
            <w:tcBorders>
              <w:top w:val="single" w:sz="4" w:space="0" w:color="00000A"/>
              <w:left w:val="single" w:sz="4" w:space="0" w:color="00000A"/>
              <w:bottom w:val="single" w:sz="4" w:space="0" w:color="00000A"/>
              <w:right w:val="single" w:sz="4" w:space="0" w:color="00000A"/>
            </w:tcBorders>
            <w:shd w:val="clear" w:color="auto" w:fill="E6E6E6"/>
            <w:vAlign w:val="center"/>
          </w:tcPr>
          <w:p w:rsidR="00B86A1B" w:rsidRDefault="0005780D">
            <w:pPr>
              <w:widowControl/>
              <w:spacing w:after="120"/>
              <w:jc w:val="center"/>
              <w:rPr>
                <w:b/>
                <w:sz w:val="20"/>
                <w:szCs w:val="20"/>
              </w:rPr>
            </w:pPr>
            <w:r>
              <w:rPr>
                <w:b/>
                <w:sz w:val="20"/>
                <w:szCs w:val="20"/>
              </w:rPr>
              <w:t>ΒΙΟΓΡΑΦΙΚΟ ΣΗΜΕΙΩΜΑ</w:t>
            </w:r>
          </w:p>
        </w:tc>
      </w:tr>
      <w:tr w:rsidR="00B86A1B">
        <w:tc>
          <w:tcPr>
            <w:tcW w:w="8138" w:type="dxa"/>
            <w:gridSpan w:val="12"/>
            <w:tcBorders>
              <w:top w:val="single" w:sz="4" w:space="0" w:color="00000A"/>
              <w:left w:val="single" w:sz="4" w:space="0" w:color="00000A"/>
              <w:bottom w:val="single" w:sz="6" w:space="0" w:color="00000A"/>
              <w:right w:val="single" w:sz="4" w:space="0" w:color="00000A"/>
            </w:tcBorders>
            <w:shd w:val="clear" w:color="auto" w:fill="E6E6E6"/>
            <w:vAlign w:val="center"/>
          </w:tcPr>
          <w:p w:rsidR="00B86A1B" w:rsidRDefault="0005780D">
            <w:pPr>
              <w:widowControl/>
              <w:spacing w:after="120"/>
              <w:jc w:val="center"/>
              <w:rPr>
                <w:b/>
                <w:sz w:val="20"/>
                <w:szCs w:val="20"/>
              </w:rPr>
            </w:pPr>
            <w:r>
              <w:rPr>
                <w:b/>
                <w:sz w:val="20"/>
                <w:szCs w:val="20"/>
              </w:rPr>
              <w:t>ΠΡΟΣΩΠΙΚΑ ΣΤΟΙΧΕΙΑ</w:t>
            </w:r>
          </w:p>
        </w:tc>
      </w:tr>
      <w:tr w:rsidR="00B86A1B">
        <w:tc>
          <w:tcPr>
            <w:tcW w:w="1281" w:type="dxa"/>
            <w:gridSpan w:val="2"/>
            <w:tcBorders>
              <w:top w:val="single" w:sz="6" w:space="0" w:color="00000A"/>
              <w:left w:val="single" w:sz="6" w:space="0" w:color="00000A"/>
            </w:tcBorders>
            <w:shd w:val="clear" w:color="auto" w:fill="auto"/>
            <w:vAlign w:val="center"/>
          </w:tcPr>
          <w:p w:rsidR="00B86A1B" w:rsidRDefault="0005780D">
            <w:pPr>
              <w:widowControl/>
              <w:spacing w:after="120"/>
              <w:jc w:val="both"/>
              <w:rPr>
                <w:b/>
                <w:sz w:val="20"/>
                <w:szCs w:val="20"/>
              </w:rPr>
            </w:pPr>
            <w:r>
              <w:rPr>
                <w:b/>
                <w:sz w:val="20"/>
                <w:szCs w:val="20"/>
              </w:rPr>
              <w:t>Επώνυμο:</w:t>
            </w:r>
          </w:p>
        </w:tc>
        <w:tc>
          <w:tcPr>
            <w:tcW w:w="2330" w:type="dxa"/>
            <w:gridSpan w:val="4"/>
            <w:tcBorders>
              <w:top w:val="single" w:sz="6" w:space="0" w:color="00000A"/>
              <w:bottom w:val="single" w:sz="6" w:space="0" w:color="00000A"/>
            </w:tcBorders>
            <w:shd w:val="clear" w:color="auto" w:fill="auto"/>
            <w:vAlign w:val="center"/>
          </w:tcPr>
          <w:p w:rsidR="00B86A1B" w:rsidRDefault="00B86A1B">
            <w:pPr>
              <w:widowControl/>
              <w:spacing w:after="120"/>
              <w:jc w:val="both"/>
              <w:rPr>
                <w:sz w:val="20"/>
                <w:szCs w:val="20"/>
              </w:rPr>
            </w:pPr>
          </w:p>
        </w:tc>
        <w:tc>
          <w:tcPr>
            <w:tcW w:w="973" w:type="dxa"/>
            <w:gridSpan w:val="2"/>
            <w:tcBorders>
              <w:top w:val="single" w:sz="6" w:space="0" w:color="00000A"/>
            </w:tcBorders>
            <w:shd w:val="clear" w:color="auto" w:fill="auto"/>
            <w:vAlign w:val="center"/>
          </w:tcPr>
          <w:p w:rsidR="00B86A1B" w:rsidRDefault="0005780D">
            <w:pPr>
              <w:widowControl/>
              <w:spacing w:after="120"/>
              <w:jc w:val="both"/>
              <w:rPr>
                <w:b/>
                <w:sz w:val="20"/>
                <w:szCs w:val="20"/>
              </w:rPr>
            </w:pPr>
            <w:r>
              <w:rPr>
                <w:b/>
                <w:sz w:val="20"/>
                <w:szCs w:val="20"/>
              </w:rPr>
              <w:t>Όνομα:</w:t>
            </w:r>
          </w:p>
        </w:tc>
        <w:tc>
          <w:tcPr>
            <w:tcW w:w="3554" w:type="dxa"/>
            <w:gridSpan w:val="4"/>
            <w:tcBorders>
              <w:top w:val="single" w:sz="6" w:space="0" w:color="00000A"/>
              <w:bottom w:val="single" w:sz="6" w:space="0" w:color="00000A"/>
              <w:right w:val="single" w:sz="6" w:space="0" w:color="00000A"/>
            </w:tcBorders>
            <w:shd w:val="clear" w:color="auto" w:fill="auto"/>
            <w:vAlign w:val="center"/>
          </w:tcPr>
          <w:p w:rsidR="00B86A1B" w:rsidRDefault="00B86A1B">
            <w:pPr>
              <w:widowControl/>
              <w:spacing w:after="120"/>
              <w:jc w:val="both"/>
              <w:rPr>
                <w:sz w:val="20"/>
                <w:szCs w:val="20"/>
              </w:rPr>
            </w:pPr>
          </w:p>
        </w:tc>
      </w:tr>
      <w:tr w:rsidR="00B86A1B">
        <w:tc>
          <w:tcPr>
            <w:tcW w:w="1807" w:type="dxa"/>
            <w:gridSpan w:val="3"/>
            <w:tcBorders>
              <w:left w:val="single" w:sz="6" w:space="0" w:color="00000A"/>
            </w:tcBorders>
            <w:shd w:val="clear" w:color="auto" w:fill="auto"/>
            <w:vAlign w:val="center"/>
          </w:tcPr>
          <w:p w:rsidR="00B86A1B" w:rsidRDefault="0005780D">
            <w:pPr>
              <w:widowControl/>
              <w:spacing w:after="120"/>
              <w:jc w:val="both"/>
              <w:rPr>
                <w:b/>
                <w:sz w:val="20"/>
                <w:szCs w:val="20"/>
              </w:rPr>
            </w:pPr>
            <w:r>
              <w:rPr>
                <w:b/>
                <w:sz w:val="20"/>
                <w:szCs w:val="20"/>
              </w:rPr>
              <w:t>Ημερομηνία Γέννησης:</w:t>
            </w:r>
          </w:p>
        </w:tc>
        <w:tc>
          <w:tcPr>
            <w:tcW w:w="1804" w:type="dxa"/>
            <w:gridSpan w:val="3"/>
            <w:tcBorders>
              <w:bottom w:val="single" w:sz="6" w:space="0" w:color="00000A"/>
            </w:tcBorders>
            <w:shd w:val="clear" w:color="auto" w:fill="auto"/>
            <w:vAlign w:val="center"/>
          </w:tcPr>
          <w:p w:rsidR="00B86A1B" w:rsidRDefault="0005780D">
            <w:pPr>
              <w:widowControl/>
              <w:spacing w:after="120"/>
              <w:jc w:val="both"/>
              <w:rPr>
                <w:sz w:val="20"/>
                <w:szCs w:val="20"/>
              </w:rPr>
            </w:pPr>
            <w:r>
              <w:rPr>
                <w:sz w:val="20"/>
                <w:szCs w:val="20"/>
              </w:rPr>
              <w:t>__ /__ / ____</w:t>
            </w:r>
          </w:p>
        </w:tc>
        <w:tc>
          <w:tcPr>
            <w:tcW w:w="1566" w:type="dxa"/>
            <w:gridSpan w:val="4"/>
            <w:shd w:val="clear" w:color="auto" w:fill="auto"/>
            <w:vAlign w:val="center"/>
          </w:tcPr>
          <w:p w:rsidR="00B86A1B" w:rsidRDefault="0005780D">
            <w:pPr>
              <w:widowControl/>
              <w:spacing w:after="120"/>
              <w:jc w:val="both"/>
              <w:rPr>
                <w:b/>
                <w:sz w:val="20"/>
                <w:szCs w:val="20"/>
              </w:rPr>
            </w:pPr>
            <w:r>
              <w:rPr>
                <w:b/>
                <w:sz w:val="20"/>
                <w:szCs w:val="20"/>
              </w:rPr>
              <w:t>Τόπος Γέννησης:</w:t>
            </w:r>
          </w:p>
        </w:tc>
        <w:tc>
          <w:tcPr>
            <w:tcW w:w="2961" w:type="dxa"/>
            <w:gridSpan w:val="2"/>
            <w:tcBorders>
              <w:bottom w:val="single" w:sz="6" w:space="0" w:color="00000A"/>
              <w:right w:val="single" w:sz="6" w:space="0" w:color="00000A"/>
            </w:tcBorders>
            <w:shd w:val="clear" w:color="auto" w:fill="auto"/>
            <w:vAlign w:val="center"/>
          </w:tcPr>
          <w:p w:rsidR="00B86A1B" w:rsidRDefault="00B86A1B">
            <w:pPr>
              <w:widowControl/>
              <w:spacing w:after="120"/>
              <w:jc w:val="both"/>
              <w:rPr>
                <w:sz w:val="20"/>
                <w:szCs w:val="20"/>
              </w:rPr>
            </w:pPr>
          </w:p>
        </w:tc>
      </w:tr>
      <w:tr w:rsidR="00B86A1B">
        <w:tc>
          <w:tcPr>
            <w:tcW w:w="2339" w:type="dxa"/>
            <w:gridSpan w:val="4"/>
            <w:tcBorders>
              <w:left w:val="single" w:sz="6" w:space="0" w:color="00000A"/>
              <w:bottom w:val="single" w:sz="4" w:space="0" w:color="00000A"/>
            </w:tcBorders>
            <w:shd w:val="clear" w:color="auto" w:fill="auto"/>
            <w:vAlign w:val="center"/>
          </w:tcPr>
          <w:p w:rsidR="00B86A1B" w:rsidRDefault="0005780D">
            <w:pPr>
              <w:widowControl/>
              <w:spacing w:after="120"/>
              <w:jc w:val="both"/>
              <w:rPr>
                <w:b/>
                <w:sz w:val="20"/>
                <w:szCs w:val="20"/>
              </w:rPr>
            </w:pPr>
            <w:r>
              <w:rPr>
                <w:b/>
                <w:sz w:val="20"/>
                <w:szCs w:val="20"/>
              </w:rPr>
              <w:t>Τηλέφωνο:</w:t>
            </w:r>
          </w:p>
        </w:tc>
        <w:tc>
          <w:tcPr>
            <w:tcW w:w="1272" w:type="dxa"/>
            <w:gridSpan w:val="2"/>
            <w:tcBorders>
              <w:bottom w:val="single" w:sz="4" w:space="0" w:color="00000A"/>
            </w:tcBorders>
            <w:shd w:val="clear" w:color="auto" w:fill="auto"/>
            <w:vAlign w:val="center"/>
          </w:tcPr>
          <w:p w:rsidR="00B86A1B" w:rsidRDefault="00B86A1B">
            <w:pPr>
              <w:widowControl/>
              <w:spacing w:after="120"/>
              <w:jc w:val="both"/>
              <w:rPr>
                <w:sz w:val="20"/>
                <w:szCs w:val="20"/>
              </w:rPr>
            </w:pPr>
          </w:p>
        </w:tc>
        <w:tc>
          <w:tcPr>
            <w:tcW w:w="1315" w:type="dxa"/>
            <w:gridSpan w:val="3"/>
            <w:tcBorders>
              <w:bottom w:val="single" w:sz="4" w:space="0" w:color="00000A"/>
            </w:tcBorders>
            <w:shd w:val="clear" w:color="auto" w:fill="auto"/>
            <w:vAlign w:val="center"/>
          </w:tcPr>
          <w:p w:rsidR="00B86A1B" w:rsidRDefault="0005780D">
            <w:pPr>
              <w:widowControl/>
              <w:spacing w:after="120"/>
              <w:jc w:val="both"/>
              <w:rPr>
                <w:b/>
                <w:sz w:val="20"/>
                <w:szCs w:val="20"/>
              </w:rPr>
            </w:pPr>
            <w:r>
              <w:rPr>
                <w:b/>
                <w:sz w:val="20"/>
                <w:szCs w:val="20"/>
              </w:rPr>
              <w:t>E-</w:t>
            </w:r>
            <w:proofErr w:type="spellStart"/>
            <w:r>
              <w:rPr>
                <w:b/>
                <w:sz w:val="20"/>
                <w:szCs w:val="20"/>
              </w:rPr>
              <w:t>mail</w:t>
            </w:r>
            <w:proofErr w:type="spellEnd"/>
            <w:r>
              <w:rPr>
                <w:b/>
                <w:sz w:val="20"/>
                <w:szCs w:val="20"/>
              </w:rPr>
              <w:t>:</w:t>
            </w:r>
          </w:p>
        </w:tc>
        <w:tc>
          <w:tcPr>
            <w:tcW w:w="3212" w:type="dxa"/>
            <w:gridSpan w:val="3"/>
            <w:tcBorders>
              <w:bottom w:val="single" w:sz="4" w:space="0" w:color="00000A"/>
              <w:right w:val="single" w:sz="6" w:space="0" w:color="00000A"/>
            </w:tcBorders>
            <w:shd w:val="clear" w:color="auto" w:fill="auto"/>
            <w:vAlign w:val="center"/>
          </w:tcPr>
          <w:p w:rsidR="00B86A1B" w:rsidRDefault="00B86A1B">
            <w:pPr>
              <w:widowControl/>
              <w:spacing w:after="120"/>
              <w:jc w:val="both"/>
              <w:rPr>
                <w:sz w:val="20"/>
                <w:szCs w:val="20"/>
              </w:rPr>
            </w:pPr>
          </w:p>
        </w:tc>
      </w:tr>
      <w:tr w:rsidR="00B86A1B">
        <w:tc>
          <w:tcPr>
            <w:tcW w:w="8138" w:type="dxa"/>
            <w:gridSpan w:val="12"/>
            <w:tcBorders>
              <w:top w:val="single" w:sz="4" w:space="0" w:color="00000A"/>
              <w:left w:val="single" w:sz="4" w:space="0" w:color="00000A"/>
              <w:bottom w:val="single" w:sz="4" w:space="0" w:color="00000A"/>
              <w:right w:val="single" w:sz="4" w:space="0" w:color="00000A"/>
            </w:tcBorders>
            <w:shd w:val="clear" w:color="auto" w:fill="E6E6E6"/>
          </w:tcPr>
          <w:p w:rsidR="00B86A1B" w:rsidRDefault="0005780D">
            <w:pPr>
              <w:widowControl/>
              <w:spacing w:after="120"/>
              <w:jc w:val="center"/>
              <w:rPr>
                <w:sz w:val="20"/>
                <w:szCs w:val="20"/>
              </w:rPr>
            </w:pPr>
            <w:r>
              <w:rPr>
                <w:b/>
                <w:sz w:val="20"/>
                <w:szCs w:val="20"/>
              </w:rPr>
              <w:t>ΕΚΠΑΙΔΕΥΣΗ</w:t>
            </w:r>
          </w:p>
        </w:tc>
      </w:tr>
      <w:tr w:rsidR="00B86A1B">
        <w:tc>
          <w:tcPr>
            <w:tcW w:w="2402" w:type="dxa"/>
            <w:gridSpan w:val="5"/>
            <w:tcBorders>
              <w:top w:val="single" w:sz="4" w:space="0" w:color="00000A"/>
              <w:left w:val="single" w:sz="6" w:space="0" w:color="00000A"/>
              <w:right w:val="single" w:sz="6" w:space="0" w:color="00000A"/>
            </w:tcBorders>
            <w:shd w:val="clear" w:color="auto" w:fill="auto"/>
            <w:vAlign w:val="center"/>
          </w:tcPr>
          <w:p w:rsidR="00B86A1B" w:rsidRDefault="0005780D">
            <w:pPr>
              <w:widowControl/>
              <w:spacing w:after="120"/>
              <w:jc w:val="both"/>
              <w:rPr>
                <w:b/>
                <w:sz w:val="20"/>
                <w:szCs w:val="20"/>
              </w:rPr>
            </w:pPr>
            <w:r>
              <w:rPr>
                <w:b/>
                <w:sz w:val="20"/>
                <w:szCs w:val="20"/>
              </w:rPr>
              <w:t>Όνομα Ιδρύματος</w:t>
            </w:r>
          </w:p>
        </w:tc>
        <w:tc>
          <w:tcPr>
            <w:tcW w:w="1455" w:type="dxa"/>
            <w:gridSpan w:val="2"/>
            <w:tcBorders>
              <w:top w:val="single" w:sz="4" w:space="0" w:color="00000A"/>
              <w:right w:val="single" w:sz="6" w:space="0" w:color="00000A"/>
            </w:tcBorders>
            <w:shd w:val="clear" w:color="auto" w:fill="auto"/>
            <w:vAlign w:val="center"/>
          </w:tcPr>
          <w:p w:rsidR="00B86A1B" w:rsidRDefault="0005780D">
            <w:pPr>
              <w:widowControl/>
              <w:spacing w:after="120"/>
              <w:jc w:val="both"/>
              <w:rPr>
                <w:b/>
                <w:sz w:val="20"/>
                <w:szCs w:val="20"/>
              </w:rPr>
            </w:pPr>
            <w:r>
              <w:rPr>
                <w:b/>
                <w:sz w:val="20"/>
                <w:szCs w:val="20"/>
              </w:rPr>
              <w:t>Τίτλος Πτυχίου</w:t>
            </w:r>
          </w:p>
        </w:tc>
        <w:tc>
          <w:tcPr>
            <w:tcW w:w="2466" w:type="dxa"/>
            <w:gridSpan w:val="4"/>
            <w:tcBorders>
              <w:top w:val="single" w:sz="4" w:space="0" w:color="00000A"/>
              <w:right w:val="single" w:sz="6" w:space="0" w:color="00000A"/>
            </w:tcBorders>
            <w:shd w:val="clear" w:color="auto" w:fill="auto"/>
            <w:vAlign w:val="center"/>
          </w:tcPr>
          <w:p w:rsidR="00B86A1B" w:rsidRDefault="0005780D">
            <w:pPr>
              <w:widowControl/>
              <w:spacing w:after="120"/>
              <w:jc w:val="both"/>
              <w:rPr>
                <w:b/>
                <w:sz w:val="20"/>
                <w:szCs w:val="20"/>
              </w:rPr>
            </w:pPr>
            <w:r>
              <w:rPr>
                <w:b/>
                <w:sz w:val="20"/>
                <w:szCs w:val="20"/>
              </w:rPr>
              <w:t>Ειδικότητα</w:t>
            </w:r>
          </w:p>
        </w:tc>
        <w:tc>
          <w:tcPr>
            <w:tcW w:w="1815" w:type="dxa"/>
            <w:tcBorders>
              <w:top w:val="single" w:sz="4" w:space="0" w:color="00000A"/>
              <w:right w:val="single" w:sz="6" w:space="0" w:color="00000A"/>
            </w:tcBorders>
            <w:shd w:val="clear" w:color="auto" w:fill="auto"/>
            <w:vAlign w:val="center"/>
          </w:tcPr>
          <w:p w:rsidR="00B86A1B" w:rsidRDefault="0005780D">
            <w:pPr>
              <w:widowControl/>
              <w:spacing w:after="120"/>
              <w:jc w:val="both"/>
              <w:rPr>
                <w:b/>
                <w:sz w:val="20"/>
                <w:szCs w:val="20"/>
              </w:rPr>
            </w:pPr>
            <w:r>
              <w:rPr>
                <w:b/>
                <w:sz w:val="20"/>
                <w:szCs w:val="20"/>
              </w:rPr>
              <w:t>Ημερομηνία Απόκτησης Πτυχίου</w:t>
            </w:r>
          </w:p>
        </w:tc>
      </w:tr>
      <w:tr w:rsidR="00B86A1B">
        <w:tc>
          <w:tcPr>
            <w:tcW w:w="2402" w:type="dxa"/>
            <w:gridSpan w:val="5"/>
            <w:tcBorders>
              <w:top w:val="single" w:sz="6" w:space="0" w:color="00000A"/>
              <w:left w:val="single" w:sz="6" w:space="0" w:color="00000A"/>
              <w:bottom w:val="single" w:sz="6" w:space="0" w:color="00000A"/>
              <w:right w:val="single" w:sz="6" w:space="0" w:color="00000A"/>
            </w:tcBorders>
            <w:shd w:val="clear" w:color="auto" w:fill="auto"/>
          </w:tcPr>
          <w:p w:rsidR="00B86A1B" w:rsidRDefault="00B86A1B">
            <w:pPr>
              <w:widowControl/>
              <w:spacing w:after="120"/>
              <w:jc w:val="both"/>
              <w:rPr>
                <w:sz w:val="20"/>
                <w:szCs w:val="20"/>
              </w:rPr>
            </w:pPr>
          </w:p>
          <w:p w:rsidR="00B86A1B" w:rsidRDefault="00B86A1B">
            <w:pPr>
              <w:widowControl/>
              <w:spacing w:after="120"/>
              <w:jc w:val="both"/>
              <w:rPr>
                <w:sz w:val="20"/>
                <w:szCs w:val="20"/>
              </w:rPr>
            </w:pPr>
          </w:p>
        </w:tc>
        <w:tc>
          <w:tcPr>
            <w:tcW w:w="1455" w:type="dxa"/>
            <w:gridSpan w:val="2"/>
            <w:tcBorders>
              <w:top w:val="single" w:sz="6" w:space="0" w:color="00000A"/>
              <w:bottom w:val="single" w:sz="6" w:space="0" w:color="00000A"/>
              <w:right w:val="single" w:sz="6" w:space="0" w:color="00000A"/>
            </w:tcBorders>
            <w:shd w:val="clear" w:color="auto" w:fill="auto"/>
          </w:tcPr>
          <w:p w:rsidR="00B86A1B" w:rsidRDefault="00B86A1B">
            <w:pPr>
              <w:widowControl/>
              <w:spacing w:after="120"/>
              <w:jc w:val="both"/>
              <w:rPr>
                <w:sz w:val="20"/>
                <w:szCs w:val="20"/>
              </w:rPr>
            </w:pPr>
          </w:p>
        </w:tc>
        <w:tc>
          <w:tcPr>
            <w:tcW w:w="2466" w:type="dxa"/>
            <w:gridSpan w:val="4"/>
            <w:tcBorders>
              <w:top w:val="single" w:sz="6" w:space="0" w:color="00000A"/>
              <w:bottom w:val="single" w:sz="6" w:space="0" w:color="00000A"/>
              <w:right w:val="single" w:sz="6" w:space="0" w:color="00000A"/>
            </w:tcBorders>
            <w:shd w:val="clear" w:color="auto" w:fill="auto"/>
          </w:tcPr>
          <w:p w:rsidR="00B86A1B" w:rsidRDefault="00B86A1B">
            <w:pPr>
              <w:widowControl/>
              <w:spacing w:after="120"/>
              <w:jc w:val="both"/>
              <w:rPr>
                <w:sz w:val="20"/>
                <w:szCs w:val="20"/>
              </w:rPr>
            </w:pPr>
          </w:p>
        </w:tc>
        <w:tc>
          <w:tcPr>
            <w:tcW w:w="1815" w:type="dxa"/>
            <w:tcBorders>
              <w:top w:val="single" w:sz="6" w:space="0" w:color="00000A"/>
              <w:bottom w:val="single" w:sz="6" w:space="0" w:color="00000A"/>
              <w:right w:val="single" w:sz="6" w:space="0" w:color="00000A"/>
            </w:tcBorders>
            <w:shd w:val="clear" w:color="auto" w:fill="auto"/>
          </w:tcPr>
          <w:p w:rsidR="00B86A1B" w:rsidRDefault="00B86A1B">
            <w:pPr>
              <w:widowControl/>
              <w:spacing w:after="120"/>
              <w:jc w:val="both"/>
              <w:rPr>
                <w:sz w:val="20"/>
                <w:szCs w:val="20"/>
              </w:rPr>
            </w:pPr>
          </w:p>
        </w:tc>
      </w:tr>
      <w:tr w:rsidR="00B86A1B">
        <w:tc>
          <w:tcPr>
            <w:tcW w:w="2402" w:type="dxa"/>
            <w:gridSpan w:val="5"/>
            <w:tcBorders>
              <w:left w:val="single" w:sz="6" w:space="0" w:color="00000A"/>
              <w:right w:val="single" w:sz="6" w:space="0" w:color="00000A"/>
            </w:tcBorders>
            <w:shd w:val="clear" w:color="auto" w:fill="auto"/>
          </w:tcPr>
          <w:p w:rsidR="00B86A1B" w:rsidRDefault="00B86A1B">
            <w:pPr>
              <w:widowControl/>
              <w:spacing w:after="120"/>
              <w:jc w:val="both"/>
              <w:rPr>
                <w:sz w:val="20"/>
                <w:szCs w:val="20"/>
              </w:rPr>
            </w:pPr>
          </w:p>
          <w:p w:rsidR="00B86A1B" w:rsidRDefault="00B86A1B">
            <w:pPr>
              <w:widowControl/>
              <w:spacing w:after="120"/>
              <w:jc w:val="both"/>
              <w:rPr>
                <w:sz w:val="20"/>
                <w:szCs w:val="20"/>
              </w:rPr>
            </w:pPr>
          </w:p>
        </w:tc>
        <w:tc>
          <w:tcPr>
            <w:tcW w:w="1455" w:type="dxa"/>
            <w:gridSpan w:val="2"/>
            <w:tcBorders>
              <w:right w:val="single" w:sz="6" w:space="0" w:color="00000A"/>
            </w:tcBorders>
            <w:shd w:val="clear" w:color="auto" w:fill="auto"/>
          </w:tcPr>
          <w:p w:rsidR="00B86A1B" w:rsidRDefault="00B86A1B">
            <w:pPr>
              <w:widowControl/>
              <w:spacing w:after="120"/>
              <w:jc w:val="both"/>
              <w:rPr>
                <w:sz w:val="20"/>
                <w:szCs w:val="20"/>
              </w:rPr>
            </w:pPr>
          </w:p>
        </w:tc>
        <w:tc>
          <w:tcPr>
            <w:tcW w:w="2466" w:type="dxa"/>
            <w:gridSpan w:val="4"/>
            <w:tcBorders>
              <w:right w:val="single" w:sz="6" w:space="0" w:color="00000A"/>
            </w:tcBorders>
            <w:shd w:val="clear" w:color="auto" w:fill="auto"/>
          </w:tcPr>
          <w:p w:rsidR="00B86A1B" w:rsidRDefault="00B86A1B">
            <w:pPr>
              <w:widowControl/>
              <w:spacing w:after="120"/>
              <w:jc w:val="both"/>
              <w:rPr>
                <w:sz w:val="20"/>
                <w:szCs w:val="20"/>
              </w:rPr>
            </w:pPr>
          </w:p>
        </w:tc>
        <w:tc>
          <w:tcPr>
            <w:tcW w:w="1815" w:type="dxa"/>
            <w:tcBorders>
              <w:right w:val="single" w:sz="6" w:space="0" w:color="00000A"/>
            </w:tcBorders>
            <w:shd w:val="clear" w:color="auto" w:fill="auto"/>
          </w:tcPr>
          <w:p w:rsidR="00B86A1B" w:rsidRDefault="00B86A1B">
            <w:pPr>
              <w:widowControl/>
              <w:spacing w:after="120"/>
              <w:jc w:val="both"/>
              <w:rPr>
                <w:sz w:val="20"/>
                <w:szCs w:val="20"/>
              </w:rPr>
            </w:pPr>
          </w:p>
        </w:tc>
      </w:tr>
      <w:tr w:rsidR="00B86A1B">
        <w:tc>
          <w:tcPr>
            <w:tcW w:w="2402" w:type="dxa"/>
            <w:gridSpan w:val="5"/>
            <w:tcBorders>
              <w:top w:val="single" w:sz="6" w:space="0" w:color="00000A"/>
              <w:left w:val="single" w:sz="6" w:space="0" w:color="00000A"/>
              <w:bottom w:val="single" w:sz="4" w:space="0" w:color="00000A"/>
              <w:right w:val="single" w:sz="6" w:space="0" w:color="00000A"/>
            </w:tcBorders>
            <w:shd w:val="clear" w:color="auto" w:fill="auto"/>
          </w:tcPr>
          <w:p w:rsidR="00B86A1B" w:rsidRDefault="00B86A1B">
            <w:pPr>
              <w:widowControl/>
              <w:spacing w:after="120"/>
              <w:jc w:val="both"/>
              <w:rPr>
                <w:sz w:val="20"/>
                <w:szCs w:val="20"/>
              </w:rPr>
            </w:pPr>
          </w:p>
          <w:p w:rsidR="00B86A1B" w:rsidRDefault="00B86A1B">
            <w:pPr>
              <w:widowControl/>
              <w:spacing w:after="120"/>
              <w:jc w:val="both"/>
              <w:rPr>
                <w:sz w:val="20"/>
                <w:szCs w:val="20"/>
              </w:rPr>
            </w:pPr>
          </w:p>
        </w:tc>
        <w:tc>
          <w:tcPr>
            <w:tcW w:w="1455" w:type="dxa"/>
            <w:gridSpan w:val="2"/>
            <w:tcBorders>
              <w:top w:val="single" w:sz="6" w:space="0" w:color="00000A"/>
              <w:bottom w:val="single" w:sz="4" w:space="0" w:color="00000A"/>
              <w:right w:val="single" w:sz="6" w:space="0" w:color="00000A"/>
            </w:tcBorders>
            <w:shd w:val="clear" w:color="auto" w:fill="auto"/>
          </w:tcPr>
          <w:p w:rsidR="00B86A1B" w:rsidRDefault="00B86A1B">
            <w:pPr>
              <w:widowControl/>
              <w:spacing w:after="120"/>
              <w:jc w:val="both"/>
              <w:rPr>
                <w:sz w:val="20"/>
                <w:szCs w:val="20"/>
              </w:rPr>
            </w:pPr>
          </w:p>
        </w:tc>
        <w:tc>
          <w:tcPr>
            <w:tcW w:w="2466" w:type="dxa"/>
            <w:gridSpan w:val="4"/>
            <w:tcBorders>
              <w:top w:val="single" w:sz="6" w:space="0" w:color="00000A"/>
              <w:bottom w:val="single" w:sz="4" w:space="0" w:color="00000A"/>
              <w:right w:val="single" w:sz="6" w:space="0" w:color="00000A"/>
            </w:tcBorders>
            <w:shd w:val="clear" w:color="auto" w:fill="auto"/>
          </w:tcPr>
          <w:p w:rsidR="00B86A1B" w:rsidRDefault="00B86A1B">
            <w:pPr>
              <w:widowControl/>
              <w:spacing w:after="120"/>
              <w:jc w:val="both"/>
              <w:rPr>
                <w:sz w:val="20"/>
                <w:szCs w:val="20"/>
              </w:rPr>
            </w:pPr>
          </w:p>
        </w:tc>
        <w:tc>
          <w:tcPr>
            <w:tcW w:w="1815" w:type="dxa"/>
            <w:tcBorders>
              <w:top w:val="single" w:sz="6" w:space="0" w:color="00000A"/>
              <w:bottom w:val="single" w:sz="4" w:space="0" w:color="00000A"/>
              <w:right w:val="single" w:sz="6" w:space="0" w:color="00000A"/>
            </w:tcBorders>
            <w:shd w:val="clear" w:color="auto" w:fill="auto"/>
          </w:tcPr>
          <w:p w:rsidR="00B86A1B" w:rsidRDefault="00B86A1B">
            <w:pPr>
              <w:widowControl/>
              <w:spacing w:after="120"/>
              <w:jc w:val="both"/>
              <w:rPr>
                <w:sz w:val="20"/>
                <w:szCs w:val="20"/>
              </w:rPr>
            </w:pPr>
          </w:p>
        </w:tc>
      </w:tr>
      <w:tr w:rsidR="00B86A1B">
        <w:tc>
          <w:tcPr>
            <w:tcW w:w="221" w:type="dxa"/>
            <w:shd w:val="clear" w:color="auto" w:fill="auto"/>
          </w:tcPr>
          <w:p w:rsidR="00B86A1B" w:rsidRDefault="00B86A1B">
            <w:pPr>
              <w:widowControl/>
              <w:spacing w:after="120"/>
              <w:jc w:val="both"/>
            </w:pPr>
          </w:p>
        </w:tc>
        <w:tc>
          <w:tcPr>
            <w:tcW w:w="2181" w:type="dxa"/>
            <w:gridSpan w:val="4"/>
            <w:tcBorders>
              <w:top w:val="single" w:sz="6" w:space="0" w:color="00000A"/>
              <w:bottom w:val="single" w:sz="6" w:space="0" w:color="00000A"/>
            </w:tcBorders>
            <w:shd w:val="clear" w:color="auto" w:fill="E6E6E6"/>
          </w:tcPr>
          <w:p w:rsidR="00B86A1B" w:rsidRDefault="0005780D">
            <w:pPr>
              <w:widowControl/>
              <w:spacing w:after="120"/>
              <w:jc w:val="both"/>
              <w:rPr>
                <w:b/>
                <w:sz w:val="20"/>
                <w:szCs w:val="20"/>
              </w:rPr>
            </w:pPr>
            <w:r>
              <w:rPr>
                <w:b/>
                <w:sz w:val="20"/>
                <w:szCs w:val="20"/>
              </w:rPr>
              <w:t xml:space="preserve">ΡΟΛΟΣ ΣΤΕΛΕΧΟΥΣ </w:t>
            </w:r>
            <w:r>
              <w:rPr>
                <w:sz w:val="20"/>
                <w:szCs w:val="20"/>
              </w:rPr>
              <w:t xml:space="preserve">(στο προτεινόμενο, από τον υποψήφιο ανάδοχο, σχήμα διοίκησης Έργου) και τεκμηρίωση της </w:t>
            </w:r>
            <w:proofErr w:type="spellStart"/>
            <w:r>
              <w:rPr>
                <w:sz w:val="20"/>
                <w:szCs w:val="20"/>
              </w:rPr>
              <w:t>καταλληλότητάς</w:t>
            </w:r>
            <w:proofErr w:type="spellEnd"/>
            <w:r>
              <w:rPr>
                <w:sz w:val="20"/>
                <w:szCs w:val="20"/>
              </w:rPr>
              <w:t xml:space="preserve"> του</w:t>
            </w:r>
          </w:p>
        </w:tc>
        <w:tc>
          <w:tcPr>
            <w:tcW w:w="5736" w:type="dxa"/>
            <w:gridSpan w:val="7"/>
            <w:tcBorders>
              <w:top w:val="single" w:sz="6" w:space="0" w:color="00000A"/>
              <w:bottom w:val="single" w:sz="6" w:space="0" w:color="00000A"/>
            </w:tcBorders>
            <w:shd w:val="clear" w:color="auto" w:fill="auto"/>
          </w:tcPr>
          <w:p w:rsidR="00B86A1B" w:rsidRDefault="00B86A1B">
            <w:pPr>
              <w:widowControl/>
              <w:spacing w:after="120"/>
              <w:jc w:val="both"/>
              <w:rPr>
                <w:sz w:val="20"/>
                <w:szCs w:val="20"/>
              </w:rPr>
            </w:pPr>
          </w:p>
        </w:tc>
      </w:tr>
      <w:tr w:rsidR="00B86A1B">
        <w:tc>
          <w:tcPr>
            <w:tcW w:w="221" w:type="dxa"/>
            <w:shd w:val="clear" w:color="auto" w:fill="auto"/>
          </w:tcPr>
          <w:p w:rsidR="00B86A1B" w:rsidRDefault="00B86A1B">
            <w:pPr>
              <w:widowControl/>
              <w:spacing w:after="120"/>
              <w:jc w:val="both"/>
            </w:pPr>
          </w:p>
        </w:tc>
        <w:tc>
          <w:tcPr>
            <w:tcW w:w="7917" w:type="dxa"/>
            <w:gridSpan w:val="11"/>
            <w:tcBorders>
              <w:top w:val="single" w:sz="4" w:space="0" w:color="00000A"/>
              <w:left w:val="single" w:sz="4" w:space="0" w:color="00000A"/>
              <w:bottom w:val="single" w:sz="4" w:space="0" w:color="00000A"/>
              <w:right w:val="single" w:sz="4" w:space="0" w:color="00000A"/>
            </w:tcBorders>
            <w:shd w:val="clear" w:color="auto" w:fill="E6E6E6"/>
          </w:tcPr>
          <w:p w:rsidR="00B86A1B" w:rsidRDefault="0005780D">
            <w:pPr>
              <w:widowControl/>
              <w:spacing w:after="120"/>
              <w:jc w:val="center"/>
              <w:rPr>
                <w:b/>
                <w:sz w:val="20"/>
                <w:szCs w:val="20"/>
              </w:rPr>
            </w:pPr>
            <w:r>
              <w:rPr>
                <w:b/>
                <w:sz w:val="20"/>
                <w:szCs w:val="20"/>
              </w:rPr>
              <w:t>ΕΠΑΓΓΕΛΜΑΤΙΚΗ ΕΜΠΕΙΡΙΑ</w:t>
            </w:r>
          </w:p>
        </w:tc>
      </w:tr>
    </w:tbl>
    <w:p w:rsidR="00B86A1B" w:rsidRDefault="00B86A1B">
      <w:pPr>
        <w:widowControl/>
        <w:spacing w:after="120"/>
        <w:jc w:val="both"/>
      </w:pPr>
    </w:p>
    <w:p w:rsidR="00B86A1B" w:rsidRDefault="00B86A1B">
      <w:pPr>
        <w:widowControl/>
        <w:spacing w:after="120"/>
        <w:jc w:val="both"/>
      </w:pPr>
    </w:p>
    <w:tbl>
      <w:tblPr>
        <w:tblStyle w:val="affd"/>
        <w:tblW w:w="8305" w:type="dxa"/>
        <w:tblInd w:w="28" w:type="dxa"/>
        <w:tblBorders>
          <w:top w:val="single" w:sz="4" w:space="0" w:color="00000A"/>
          <w:left w:val="single" w:sz="6"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153"/>
        <w:gridCol w:w="1383"/>
        <w:gridCol w:w="2461"/>
        <w:gridCol w:w="985"/>
        <w:gridCol w:w="482"/>
        <w:gridCol w:w="841"/>
      </w:tblGrid>
      <w:tr w:rsidR="00B86A1B">
        <w:trPr>
          <w:trHeight w:val="576"/>
        </w:trPr>
        <w:tc>
          <w:tcPr>
            <w:tcW w:w="2153" w:type="dxa"/>
            <w:tcBorders>
              <w:top w:val="single" w:sz="4" w:space="0" w:color="00000A"/>
              <w:left w:val="single" w:sz="6" w:space="0" w:color="00000A"/>
              <w:bottom w:val="single" w:sz="4" w:space="0" w:color="00000A"/>
              <w:right w:val="single" w:sz="4" w:space="0" w:color="00000A"/>
            </w:tcBorders>
            <w:shd w:val="clear" w:color="auto" w:fill="auto"/>
            <w:vAlign w:val="center"/>
          </w:tcPr>
          <w:p w:rsidR="00B86A1B" w:rsidRDefault="0005780D">
            <w:pPr>
              <w:widowControl/>
              <w:jc w:val="both"/>
              <w:rPr>
                <w:b/>
                <w:sz w:val="20"/>
                <w:szCs w:val="20"/>
              </w:rPr>
            </w:pPr>
            <w:r>
              <w:rPr>
                <w:b/>
                <w:sz w:val="20"/>
                <w:szCs w:val="20"/>
              </w:rPr>
              <w:t>Έργο (ή Θέση)</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b/>
                <w:sz w:val="20"/>
                <w:szCs w:val="20"/>
              </w:rPr>
            </w:pPr>
            <w:r>
              <w:rPr>
                <w:b/>
                <w:sz w:val="20"/>
                <w:szCs w:val="20"/>
              </w:rPr>
              <w:t>Εργοδότης</w:t>
            </w:r>
          </w:p>
        </w:tc>
        <w:tc>
          <w:tcPr>
            <w:tcW w:w="2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20"/>
                <w:szCs w:val="20"/>
              </w:rPr>
            </w:pPr>
            <w:r>
              <w:rPr>
                <w:b/>
                <w:sz w:val="20"/>
                <w:szCs w:val="20"/>
              </w:rPr>
              <w:t>Ρόλος και Καθήκοντα στο Έργο (ή Θέση)</w:t>
            </w:r>
          </w:p>
        </w:tc>
        <w:tc>
          <w:tcPr>
            <w:tcW w:w="985" w:type="dxa"/>
            <w:tcBorders>
              <w:top w:val="single" w:sz="4" w:space="0" w:color="00000A"/>
              <w:left w:val="single" w:sz="4" w:space="0" w:color="00000A"/>
              <w:bottom w:val="single" w:sz="4" w:space="0" w:color="00000A"/>
              <w:right w:val="single" w:sz="6" w:space="0" w:color="00000A"/>
            </w:tcBorders>
            <w:shd w:val="clear" w:color="auto" w:fill="auto"/>
            <w:vAlign w:val="center"/>
          </w:tcPr>
          <w:p w:rsidR="00B86A1B" w:rsidRDefault="0005780D">
            <w:pPr>
              <w:widowControl/>
              <w:jc w:val="both"/>
              <w:rPr>
                <w:b/>
                <w:sz w:val="20"/>
                <w:szCs w:val="20"/>
              </w:rPr>
            </w:pPr>
            <w:r>
              <w:rPr>
                <w:b/>
                <w:sz w:val="20"/>
                <w:szCs w:val="20"/>
              </w:rPr>
              <w:t xml:space="preserve">Απασχόληση στο Έργο (από – </w:t>
            </w:r>
            <w:r>
              <w:rPr>
                <w:b/>
                <w:sz w:val="20"/>
                <w:szCs w:val="20"/>
              </w:rPr>
              <w:lastRenderedPageBreak/>
              <w:t>έως)</w:t>
            </w:r>
          </w:p>
        </w:tc>
        <w:tc>
          <w:tcPr>
            <w:tcW w:w="482" w:type="dxa"/>
            <w:tcBorders>
              <w:top w:val="single" w:sz="4" w:space="0" w:color="00000A"/>
              <w:left w:val="single" w:sz="4" w:space="0" w:color="00000A"/>
              <w:bottom w:val="single" w:sz="6" w:space="0" w:color="00000A"/>
              <w:right w:val="single" w:sz="6" w:space="0" w:color="00000A"/>
            </w:tcBorders>
            <w:shd w:val="clear" w:color="auto" w:fill="auto"/>
          </w:tcPr>
          <w:p w:rsidR="00B86A1B" w:rsidRDefault="0005780D">
            <w:pPr>
              <w:widowControl/>
              <w:jc w:val="both"/>
              <w:rPr>
                <w:b/>
                <w:sz w:val="20"/>
                <w:szCs w:val="20"/>
              </w:rPr>
            </w:pPr>
            <w:r>
              <w:rPr>
                <w:b/>
                <w:sz w:val="20"/>
                <w:szCs w:val="20"/>
              </w:rPr>
              <w:lastRenderedPageBreak/>
              <w:t>ΑΜ</w:t>
            </w:r>
            <w:r>
              <w:rPr>
                <w:b/>
                <w:sz w:val="20"/>
                <w:szCs w:val="20"/>
                <w:vertAlign w:val="superscript"/>
              </w:rPr>
              <w:footnoteReference w:id="1"/>
            </w:r>
          </w:p>
        </w:tc>
        <w:tc>
          <w:tcPr>
            <w:tcW w:w="841" w:type="dxa"/>
            <w:tcBorders>
              <w:top w:val="single" w:sz="4" w:space="0" w:color="00000A"/>
              <w:left w:val="single" w:sz="4" w:space="0" w:color="00000A"/>
              <w:bottom w:val="single" w:sz="6" w:space="0" w:color="00000A"/>
              <w:right w:val="single" w:sz="6" w:space="0" w:color="00000A"/>
            </w:tcBorders>
            <w:shd w:val="clear" w:color="auto" w:fill="auto"/>
          </w:tcPr>
          <w:p w:rsidR="00B86A1B" w:rsidRDefault="0005780D">
            <w:pPr>
              <w:widowControl/>
              <w:jc w:val="both"/>
              <w:rPr>
                <w:b/>
                <w:sz w:val="20"/>
                <w:szCs w:val="20"/>
              </w:rPr>
            </w:pPr>
            <w:r>
              <w:rPr>
                <w:b/>
                <w:sz w:val="20"/>
                <w:szCs w:val="20"/>
              </w:rPr>
              <w:t xml:space="preserve">ΑΜ ειδικής </w:t>
            </w:r>
            <w:proofErr w:type="spellStart"/>
            <w:r>
              <w:rPr>
                <w:b/>
                <w:sz w:val="20"/>
                <w:szCs w:val="20"/>
              </w:rPr>
              <w:t>επαγγ</w:t>
            </w:r>
            <w:proofErr w:type="spellEnd"/>
            <w:r>
              <w:rPr>
                <w:b/>
                <w:sz w:val="20"/>
                <w:szCs w:val="20"/>
              </w:rPr>
              <w:t xml:space="preserve">. </w:t>
            </w:r>
            <w:r>
              <w:rPr>
                <w:b/>
                <w:sz w:val="20"/>
                <w:szCs w:val="20"/>
              </w:rPr>
              <w:lastRenderedPageBreak/>
              <w:t>εμπειρίας</w:t>
            </w:r>
            <w:r>
              <w:rPr>
                <w:b/>
                <w:sz w:val="20"/>
                <w:szCs w:val="20"/>
                <w:vertAlign w:val="superscript"/>
              </w:rPr>
              <w:footnoteReference w:id="2"/>
            </w:r>
          </w:p>
        </w:tc>
      </w:tr>
      <w:tr w:rsidR="00B86A1B">
        <w:tc>
          <w:tcPr>
            <w:tcW w:w="2153" w:type="dxa"/>
            <w:tcBorders>
              <w:top w:val="single" w:sz="6" w:space="0" w:color="00000A"/>
              <w:left w:val="single" w:sz="6" w:space="0" w:color="00000A"/>
              <w:bottom w:val="single" w:sz="6" w:space="0" w:color="00000A"/>
              <w:right w:val="single" w:sz="6" w:space="0" w:color="00000A"/>
            </w:tcBorders>
            <w:shd w:val="clear" w:color="auto" w:fill="auto"/>
          </w:tcPr>
          <w:p w:rsidR="00B86A1B" w:rsidRDefault="00B86A1B">
            <w:pPr>
              <w:widowControl/>
              <w:spacing w:after="120"/>
              <w:jc w:val="both"/>
              <w:rPr>
                <w:sz w:val="20"/>
                <w:szCs w:val="20"/>
              </w:rPr>
            </w:pPr>
          </w:p>
          <w:p w:rsidR="00B86A1B" w:rsidRDefault="00B86A1B">
            <w:pPr>
              <w:widowControl/>
              <w:spacing w:after="120"/>
              <w:jc w:val="both"/>
              <w:rPr>
                <w:sz w:val="20"/>
                <w:szCs w:val="20"/>
              </w:rPr>
            </w:pPr>
          </w:p>
        </w:tc>
        <w:tc>
          <w:tcPr>
            <w:tcW w:w="1383" w:type="dxa"/>
            <w:tcBorders>
              <w:top w:val="single" w:sz="6" w:space="0" w:color="00000A"/>
              <w:bottom w:val="single" w:sz="6" w:space="0" w:color="00000A"/>
              <w:right w:val="single" w:sz="6" w:space="0" w:color="00000A"/>
            </w:tcBorders>
            <w:shd w:val="clear" w:color="auto" w:fill="auto"/>
          </w:tcPr>
          <w:p w:rsidR="00B86A1B" w:rsidRDefault="00B86A1B">
            <w:pPr>
              <w:widowControl/>
              <w:spacing w:after="120"/>
              <w:jc w:val="both"/>
              <w:rPr>
                <w:sz w:val="20"/>
                <w:szCs w:val="20"/>
              </w:rPr>
            </w:pPr>
          </w:p>
        </w:tc>
        <w:tc>
          <w:tcPr>
            <w:tcW w:w="2461" w:type="dxa"/>
            <w:tcBorders>
              <w:top w:val="single" w:sz="6" w:space="0" w:color="00000A"/>
              <w:bottom w:val="single" w:sz="6" w:space="0" w:color="00000A"/>
              <w:right w:val="single" w:sz="6" w:space="0" w:color="00000A"/>
            </w:tcBorders>
            <w:shd w:val="clear" w:color="auto" w:fill="auto"/>
          </w:tcPr>
          <w:p w:rsidR="00B86A1B" w:rsidRDefault="00B86A1B">
            <w:pPr>
              <w:widowControl/>
              <w:spacing w:after="120"/>
              <w:jc w:val="both"/>
              <w:rPr>
                <w:sz w:val="20"/>
                <w:szCs w:val="20"/>
              </w:rPr>
            </w:pPr>
          </w:p>
        </w:tc>
        <w:tc>
          <w:tcPr>
            <w:tcW w:w="985" w:type="dxa"/>
            <w:tcBorders>
              <w:top w:val="single" w:sz="6" w:space="0" w:color="00000A"/>
              <w:bottom w:val="single" w:sz="6" w:space="0" w:color="00000A"/>
              <w:right w:val="single" w:sz="6" w:space="0" w:color="00000A"/>
            </w:tcBorders>
            <w:shd w:val="clear" w:color="auto" w:fill="auto"/>
          </w:tcPr>
          <w:p w:rsidR="00B86A1B" w:rsidRDefault="0005780D">
            <w:pPr>
              <w:widowControl/>
              <w:spacing w:before="120" w:after="120"/>
              <w:jc w:val="both"/>
              <w:rPr>
                <w:sz w:val="20"/>
                <w:szCs w:val="20"/>
              </w:rPr>
            </w:pPr>
            <w:r>
              <w:rPr>
                <w:sz w:val="20"/>
                <w:szCs w:val="20"/>
              </w:rPr>
              <w:t>__ /__ / ___</w:t>
            </w:r>
          </w:p>
          <w:p w:rsidR="00B86A1B" w:rsidRDefault="0005780D">
            <w:pPr>
              <w:widowControl/>
              <w:spacing w:before="120" w:after="120"/>
              <w:jc w:val="both"/>
              <w:rPr>
                <w:sz w:val="20"/>
                <w:szCs w:val="20"/>
              </w:rPr>
            </w:pPr>
            <w:r>
              <w:rPr>
                <w:sz w:val="20"/>
                <w:szCs w:val="20"/>
              </w:rPr>
              <w:t>-_ /__ / ___</w:t>
            </w:r>
          </w:p>
        </w:tc>
        <w:tc>
          <w:tcPr>
            <w:tcW w:w="482" w:type="dxa"/>
            <w:tcBorders>
              <w:top w:val="single" w:sz="6" w:space="0" w:color="00000A"/>
              <w:bottom w:val="single" w:sz="6" w:space="0" w:color="00000A"/>
              <w:right w:val="single" w:sz="6" w:space="0" w:color="00000A"/>
            </w:tcBorders>
            <w:shd w:val="clear" w:color="auto" w:fill="auto"/>
          </w:tcPr>
          <w:p w:rsidR="00B86A1B" w:rsidRDefault="00B86A1B">
            <w:pPr>
              <w:widowControl/>
              <w:spacing w:before="120" w:after="120"/>
              <w:jc w:val="both"/>
              <w:rPr>
                <w:sz w:val="20"/>
                <w:szCs w:val="20"/>
              </w:rPr>
            </w:pPr>
          </w:p>
        </w:tc>
        <w:tc>
          <w:tcPr>
            <w:tcW w:w="841" w:type="dxa"/>
            <w:tcBorders>
              <w:top w:val="single" w:sz="6" w:space="0" w:color="00000A"/>
              <w:bottom w:val="single" w:sz="6" w:space="0" w:color="00000A"/>
              <w:right w:val="single" w:sz="6" w:space="0" w:color="00000A"/>
            </w:tcBorders>
            <w:shd w:val="clear" w:color="auto" w:fill="auto"/>
          </w:tcPr>
          <w:p w:rsidR="00B86A1B" w:rsidRDefault="00B86A1B">
            <w:pPr>
              <w:widowControl/>
              <w:spacing w:before="120" w:after="120"/>
              <w:jc w:val="both"/>
              <w:rPr>
                <w:sz w:val="20"/>
                <w:szCs w:val="20"/>
              </w:rPr>
            </w:pPr>
          </w:p>
        </w:tc>
      </w:tr>
    </w:tbl>
    <w:p w:rsidR="00B86A1B" w:rsidRDefault="00B86A1B">
      <w:pPr>
        <w:widowControl/>
        <w:numPr>
          <w:ilvl w:val="0"/>
          <w:numId w:val="36"/>
        </w:numPr>
        <w:spacing w:after="60"/>
        <w:jc w:val="both"/>
      </w:pPr>
    </w:p>
    <w:p w:rsidR="00B86A1B" w:rsidRDefault="0005780D">
      <w:pPr>
        <w:rPr>
          <w:b/>
          <w:color w:val="0070C0"/>
          <w:sz w:val="24"/>
          <w:szCs w:val="24"/>
        </w:rPr>
      </w:pPr>
      <w:r>
        <w:br w:type="page"/>
      </w:r>
    </w:p>
    <w:p w:rsidR="00B86A1B" w:rsidRDefault="0005780D">
      <w:pPr>
        <w:pStyle w:val="2"/>
      </w:pPr>
      <w:bookmarkStart w:id="85" w:name="_Toc56079213"/>
      <w:r>
        <w:lastRenderedPageBreak/>
        <w:t>ΠΑΡΑΡΤΗΜΑ VIΙ – Υπόδειγμα Οικονομικής Προσφοράς</w:t>
      </w:r>
      <w:bookmarkEnd w:id="85"/>
      <w:r>
        <w:t xml:space="preserve"> </w:t>
      </w:r>
    </w:p>
    <w:p w:rsidR="00B86A1B" w:rsidRDefault="0005780D">
      <w:pPr>
        <w:widowControl/>
        <w:numPr>
          <w:ilvl w:val="0"/>
          <w:numId w:val="13"/>
        </w:numPr>
        <w:spacing w:line="276" w:lineRule="auto"/>
        <w:jc w:val="both"/>
      </w:pPr>
      <w:r>
        <w:t>Η  Οικονομική  Προσφορά υποβάλλεται ηλεκτρονικά επί ποινή απορρίψεως στον (</w:t>
      </w:r>
      <w:proofErr w:type="spellStart"/>
      <w:r>
        <w:t>υπό)φάκελο</w:t>
      </w:r>
      <w:proofErr w:type="spellEnd"/>
      <w:r>
        <w:t xml:space="preserve"> «Οικονομική Προσφορά» και συμπληρώνοντας στην αντίστοιχη ειδική </w:t>
      </w:r>
      <w:r>
        <w:rPr>
          <w:b/>
        </w:rPr>
        <w:t>ηλεκτρονική φόρμα</w:t>
      </w:r>
      <w:r>
        <w:t xml:space="preserve"> του Συστήματος  ΕΣΗΔΗΣ τα στοιχεία του Πίνακα </w:t>
      </w:r>
      <w:r>
        <w:rPr>
          <w:b/>
        </w:rPr>
        <w:t>συνολικής</w:t>
      </w:r>
      <w:r>
        <w:t xml:space="preserve"> προσφοράς. Ο προσφέρων επισυνάπτει στην οικονομική προσφορά του Συστήματος ΕΣΗΔΗΣ  τα ψηφιακά υπογεγραμμένα σχετικά ηλεκτρονικά αρχεία των συμπληρωμένων παρακάτω πινάκων μαζί με τη δήλωση για τον τρόπο πληρωμής και τον χρόνο ισχύος της οικονομικής προσφοράς.</w:t>
      </w:r>
    </w:p>
    <w:p w:rsidR="00B86A1B" w:rsidRDefault="0005780D">
      <w:pPr>
        <w:widowControl/>
        <w:numPr>
          <w:ilvl w:val="0"/>
          <w:numId w:val="13"/>
        </w:numPr>
        <w:spacing w:line="276" w:lineRule="auto"/>
        <w:jc w:val="both"/>
      </w:pPr>
      <w:r>
        <w:t>Οι Υποψήφιοι Ανάδοχοι συμπληρώνουν και τον πίνακα οικονομικής προσφοράς για την τυχόν ενεργοποίηση του δικαιώματος προαίρεσης. Οι τιμές αυτές δεν μπορούν επί ποινή αποκλεισμού να είναι διαφορετικές από τις αντίστοιχες της Οικονομικής Προσφοράς του έργου. Επισημαίνεται ότι το κόστος του ανθρωπομήνα είναι ενιαίο, ήτοι οι υποψήφιοι οικονομικοί φορείς θα πρέπει να ενσωματώσουν κόστη ταξιδιών, διαμονής, λογισμικών απομακρυσμένης διαχείρισης και κάθε άλλο έξοδο για την ορθή υλοποίηση του έργου.</w:t>
      </w:r>
    </w:p>
    <w:p w:rsidR="00B86A1B" w:rsidRDefault="0005780D">
      <w:pPr>
        <w:widowControl/>
        <w:numPr>
          <w:ilvl w:val="0"/>
          <w:numId w:val="13"/>
        </w:numPr>
        <w:spacing w:line="276" w:lineRule="auto"/>
        <w:jc w:val="both"/>
      </w:pPr>
      <w:r>
        <w:t xml:space="preserve">Οικονομικές προσφορές που ξεπερνούν τον προϋπολογισμό του Έργου απορρίπτονται. </w:t>
      </w:r>
    </w:p>
    <w:p w:rsidR="00B86A1B" w:rsidRDefault="00B86A1B">
      <w:pPr>
        <w:widowControl/>
        <w:ind w:left="426"/>
        <w:jc w:val="both"/>
      </w:pPr>
    </w:p>
    <w:p w:rsidR="00B86A1B" w:rsidRDefault="0005780D">
      <w:pPr>
        <w:widowControl/>
        <w:ind w:left="426"/>
        <w:jc w:val="both"/>
        <w:rPr>
          <w:b/>
          <w:u w:val="single"/>
        </w:rPr>
      </w:pPr>
      <w:r>
        <w:rPr>
          <w:b/>
          <w:u w:val="single"/>
        </w:rPr>
        <w:t>Στοιχεία Διαγωνισμού</w:t>
      </w:r>
    </w:p>
    <w:p w:rsidR="00B86A1B" w:rsidRDefault="00B86A1B">
      <w:pPr>
        <w:widowControl/>
        <w:jc w:val="both"/>
      </w:pPr>
    </w:p>
    <w:tbl>
      <w:tblPr>
        <w:tblStyle w:val="affe"/>
        <w:tblW w:w="8474"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321"/>
        <w:gridCol w:w="6153"/>
      </w:tblGrid>
      <w:tr w:rsidR="00B86A1B">
        <w:tc>
          <w:tcPr>
            <w:tcW w:w="8474" w:type="dxa"/>
            <w:gridSpan w:val="2"/>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spacing w:after="60"/>
              <w:jc w:val="both"/>
            </w:pPr>
            <w:r>
              <w:rPr>
                <w:b/>
              </w:rPr>
              <w:t>Στοιχεία Προσφέροντος</w:t>
            </w:r>
          </w:p>
        </w:tc>
      </w:tr>
      <w:tr w:rsidR="00B86A1B">
        <w:tc>
          <w:tcPr>
            <w:tcW w:w="232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pPr>
            <w:r>
              <w:t>Επωνυμία:</w:t>
            </w:r>
          </w:p>
        </w:tc>
        <w:tc>
          <w:tcPr>
            <w:tcW w:w="615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after="60"/>
              <w:jc w:val="both"/>
            </w:pPr>
          </w:p>
        </w:tc>
      </w:tr>
      <w:tr w:rsidR="00B86A1B">
        <w:tc>
          <w:tcPr>
            <w:tcW w:w="232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pPr>
            <w:r>
              <w:t>Διεύθυνση:</w:t>
            </w:r>
          </w:p>
        </w:tc>
        <w:tc>
          <w:tcPr>
            <w:tcW w:w="615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after="60"/>
              <w:jc w:val="both"/>
            </w:pPr>
          </w:p>
        </w:tc>
      </w:tr>
      <w:tr w:rsidR="00B86A1B">
        <w:tc>
          <w:tcPr>
            <w:tcW w:w="232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pPr>
            <w:r>
              <w:t>Τηλέφωνο:</w:t>
            </w:r>
          </w:p>
        </w:tc>
        <w:tc>
          <w:tcPr>
            <w:tcW w:w="615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after="60"/>
              <w:jc w:val="both"/>
            </w:pPr>
          </w:p>
        </w:tc>
      </w:tr>
      <w:tr w:rsidR="00B86A1B">
        <w:tc>
          <w:tcPr>
            <w:tcW w:w="232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pPr>
            <w:proofErr w:type="spellStart"/>
            <w:r>
              <w:t>Fax</w:t>
            </w:r>
            <w:proofErr w:type="spellEnd"/>
            <w:r>
              <w:t>:</w:t>
            </w:r>
          </w:p>
        </w:tc>
        <w:tc>
          <w:tcPr>
            <w:tcW w:w="615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after="60"/>
              <w:jc w:val="both"/>
            </w:pPr>
          </w:p>
        </w:tc>
      </w:tr>
      <w:tr w:rsidR="00B86A1B">
        <w:tc>
          <w:tcPr>
            <w:tcW w:w="232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spacing w:after="60"/>
              <w:jc w:val="both"/>
              <w:rPr>
                <w:i/>
                <w:color w:val="5B9BD5"/>
              </w:rPr>
            </w:pPr>
            <w:r>
              <w:t>E-</w:t>
            </w:r>
            <w:proofErr w:type="spellStart"/>
            <w:r>
              <w:t>mail</w:t>
            </w:r>
            <w:proofErr w:type="spellEnd"/>
            <w:r>
              <w:t>:</w:t>
            </w:r>
          </w:p>
        </w:tc>
        <w:tc>
          <w:tcPr>
            <w:tcW w:w="615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after="60"/>
              <w:jc w:val="both"/>
            </w:pPr>
          </w:p>
        </w:tc>
      </w:tr>
      <w:tr w:rsidR="00B86A1B">
        <w:tc>
          <w:tcPr>
            <w:tcW w:w="8474" w:type="dxa"/>
            <w:gridSpan w:val="2"/>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spacing w:after="60"/>
              <w:jc w:val="both"/>
            </w:pPr>
            <w:r>
              <w:rPr>
                <w:b/>
              </w:rPr>
              <w:t>Στοιχεία Αναθέτουσας Αρχής</w:t>
            </w:r>
          </w:p>
        </w:tc>
      </w:tr>
      <w:tr w:rsidR="00B86A1B">
        <w:tc>
          <w:tcPr>
            <w:tcW w:w="232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spacing w:after="60"/>
              <w:jc w:val="both"/>
              <w:rPr>
                <w:i/>
                <w:color w:val="5B9BD5"/>
              </w:rPr>
            </w:pPr>
            <w:r>
              <w:t>Επωνυμία:</w:t>
            </w:r>
          </w:p>
        </w:tc>
        <w:tc>
          <w:tcPr>
            <w:tcW w:w="615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after="60"/>
              <w:jc w:val="both"/>
            </w:pPr>
          </w:p>
        </w:tc>
      </w:tr>
      <w:tr w:rsidR="00B86A1B">
        <w:tc>
          <w:tcPr>
            <w:tcW w:w="232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spacing w:after="60"/>
              <w:jc w:val="both"/>
            </w:pPr>
            <w:r>
              <w:t>Δράση / κωδικός ΟΠΣ:</w:t>
            </w:r>
          </w:p>
        </w:tc>
        <w:tc>
          <w:tcPr>
            <w:tcW w:w="615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after="60"/>
              <w:jc w:val="both"/>
            </w:pPr>
          </w:p>
        </w:tc>
      </w:tr>
      <w:tr w:rsidR="00B86A1B">
        <w:tc>
          <w:tcPr>
            <w:tcW w:w="232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spacing w:after="60"/>
              <w:jc w:val="both"/>
            </w:pPr>
            <w:r>
              <w:t>(</w:t>
            </w:r>
            <w:proofErr w:type="spellStart"/>
            <w:r>
              <w:t>Υπο)έργο</w:t>
            </w:r>
            <w:proofErr w:type="spellEnd"/>
            <w:r>
              <w:t>:</w:t>
            </w:r>
          </w:p>
        </w:tc>
        <w:tc>
          <w:tcPr>
            <w:tcW w:w="615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after="60"/>
              <w:jc w:val="both"/>
            </w:pPr>
          </w:p>
        </w:tc>
      </w:tr>
      <w:tr w:rsidR="00B86A1B">
        <w:tc>
          <w:tcPr>
            <w:tcW w:w="232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spacing w:after="60"/>
              <w:jc w:val="both"/>
            </w:pPr>
            <w:r>
              <w:t>Διακήρυξη με αριθμό:</w:t>
            </w:r>
          </w:p>
        </w:tc>
        <w:tc>
          <w:tcPr>
            <w:tcW w:w="615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after="60"/>
              <w:jc w:val="both"/>
            </w:pPr>
          </w:p>
        </w:tc>
      </w:tr>
    </w:tbl>
    <w:p w:rsidR="00B86A1B" w:rsidRDefault="00B86A1B">
      <w:pPr>
        <w:widowControl/>
        <w:spacing w:after="120"/>
        <w:jc w:val="both"/>
      </w:pPr>
    </w:p>
    <w:p w:rsidR="00B86A1B" w:rsidRDefault="0005780D">
      <w:pPr>
        <w:widowControl/>
        <w:numPr>
          <w:ilvl w:val="0"/>
          <w:numId w:val="14"/>
        </w:numPr>
        <w:spacing w:after="200"/>
        <w:jc w:val="both"/>
      </w:pPr>
      <w:r>
        <w:rPr>
          <w:u w:val="single"/>
        </w:rPr>
        <w:t>Αναλυτικός Πίνακας Κόστους Υπηρεσιών</w:t>
      </w:r>
    </w:p>
    <w:tbl>
      <w:tblPr>
        <w:tblStyle w:val="afff"/>
        <w:tblW w:w="8304" w:type="dxa"/>
        <w:tblInd w:w="1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37"/>
        <w:gridCol w:w="1529"/>
        <w:gridCol w:w="1055"/>
        <w:gridCol w:w="1011"/>
        <w:gridCol w:w="758"/>
        <w:gridCol w:w="842"/>
        <w:gridCol w:w="981"/>
        <w:gridCol w:w="698"/>
        <w:gridCol w:w="1093"/>
      </w:tblGrid>
      <w:tr w:rsidR="00B86A1B">
        <w:trPr>
          <w:trHeight w:val="719"/>
        </w:trPr>
        <w:tc>
          <w:tcPr>
            <w:tcW w:w="337"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line="264" w:lineRule="auto"/>
              <w:jc w:val="center"/>
              <w:rPr>
                <w:sz w:val="18"/>
                <w:szCs w:val="18"/>
              </w:rPr>
            </w:pPr>
            <w:r>
              <w:rPr>
                <w:sz w:val="18"/>
                <w:szCs w:val="18"/>
              </w:rPr>
              <w:t>Α/Α</w:t>
            </w:r>
          </w:p>
        </w:tc>
        <w:tc>
          <w:tcPr>
            <w:tcW w:w="152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line="264" w:lineRule="auto"/>
              <w:jc w:val="center"/>
              <w:rPr>
                <w:sz w:val="18"/>
                <w:szCs w:val="18"/>
              </w:rPr>
            </w:pPr>
            <w:r>
              <w:rPr>
                <w:sz w:val="18"/>
                <w:szCs w:val="18"/>
              </w:rPr>
              <w:t xml:space="preserve">Ονοματεπώνυμο Στελέχους ή </w:t>
            </w:r>
            <w:proofErr w:type="spellStart"/>
            <w:r>
              <w:rPr>
                <w:sz w:val="18"/>
                <w:szCs w:val="18"/>
              </w:rPr>
              <w:t>pool</w:t>
            </w:r>
            <w:proofErr w:type="spellEnd"/>
          </w:p>
        </w:tc>
        <w:tc>
          <w:tcPr>
            <w:tcW w:w="105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line="264" w:lineRule="auto"/>
              <w:jc w:val="center"/>
              <w:rPr>
                <w:sz w:val="18"/>
                <w:szCs w:val="18"/>
              </w:rPr>
            </w:pPr>
            <w:r>
              <w:rPr>
                <w:sz w:val="18"/>
                <w:szCs w:val="18"/>
              </w:rPr>
              <w:t>Ρόλος στο Έργο</w:t>
            </w:r>
          </w:p>
        </w:tc>
        <w:tc>
          <w:tcPr>
            <w:tcW w:w="101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spacing w:line="264" w:lineRule="auto"/>
              <w:jc w:val="center"/>
              <w:rPr>
                <w:sz w:val="18"/>
                <w:szCs w:val="18"/>
              </w:rPr>
            </w:pPr>
            <w:r>
              <w:rPr>
                <w:sz w:val="18"/>
                <w:szCs w:val="18"/>
              </w:rPr>
              <w:t>Παραδοτέα</w:t>
            </w:r>
          </w:p>
        </w:tc>
        <w:tc>
          <w:tcPr>
            <w:tcW w:w="758"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line="264" w:lineRule="auto"/>
              <w:jc w:val="center"/>
              <w:rPr>
                <w:sz w:val="18"/>
                <w:szCs w:val="18"/>
              </w:rPr>
            </w:pPr>
            <w:proofErr w:type="spellStart"/>
            <w:r>
              <w:rPr>
                <w:sz w:val="18"/>
                <w:szCs w:val="18"/>
              </w:rPr>
              <w:t>Ανθρωπο</w:t>
            </w:r>
            <w:proofErr w:type="spellEnd"/>
            <w:r>
              <w:rPr>
                <w:sz w:val="18"/>
                <w:szCs w:val="18"/>
              </w:rPr>
              <w:t>-μήνες</w:t>
            </w:r>
          </w:p>
        </w:tc>
        <w:tc>
          <w:tcPr>
            <w:tcW w:w="84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line="264" w:lineRule="auto"/>
              <w:jc w:val="center"/>
              <w:rPr>
                <w:sz w:val="18"/>
                <w:szCs w:val="18"/>
              </w:rPr>
            </w:pPr>
            <w:r>
              <w:rPr>
                <w:sz w:val="18"/>
                <w:szCs w:val="18"/>
              </w:rPr>
              <w:t>Τιμή Α/Μ</w:t>
            </w:r>
          </w:p>
          <w:p w:rsidR="00B86A1B" w:rsidRDefault="0005780D">
            <w:pPr>
              <w:widowControl/>
              <w:spacing w:line="264" w:lineRule="auto"/>
              <w:jc w:val="center"/>
              <w:rPr>
                <w:sz w:val="18"/>
                <w:szCs w:val="18"/>
              </w:rPr>
            </w:pPr>
            <w:r>
              <w:rPr>
                <w:sz w:val="18"/>
                <w:szCs w:val="18"/>
              </w:rPr>
              <w:t>(χωρίς ΦΠΑ)</w:t>
            </w:r>
          </w:p>
        </w:tc>
        <w:tc>
          <w:tcPr>
            <w:tcW w:w="981"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spacing w:line="264" w:lineRule="auto"/>
              <w:jc w:val="center"/>
              <w:rPr>
                <w:sz w:val="18"/>
                <w:szCs w:val="18"/>
              </w:rPr>
            </w:pPr>
            <w:r>
              <w:rPr>
                <w:sz w:val="18"/>
                <w:szCs w:val="18"/>
              </w:rPr>
              <w:t>Συνολική αξία (χωρίς ΦΠΑ)</w:t>
            </w:r>
          </w:p>
        </w:tc>
        <w:tc>
          <w:tcPr>
            <w:tcW w:w="698"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line="264" w:lineRule="auto"/>
              <w:jc w:val="center"/>
              <w:rPr>
                <w:sz w:val="18"/>
                <w:szCs w:val="18"/>
              </w:rPr>
            </w:pPr>
            <w:r>
              <w:rPr>
                <w:sz w:val="18"/>
                <w:szCs w:val="18"/>
              </w:rPr>
              <w:t>ΦΠΑ 24% [€]</w:t>
            </w:r>
          </w:p>
        </w:tc>
        <w:tc>
          <w:tcPr>
            <w:tcW w:w="109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line="264" w:lineRule="auto"/>
              <w:jc w:val="center"/>
              <w:rPr>
                <w:sz w:val="18"/>
                <w:szCs w:val="18"/>
              </w:rPr>
            </w:pPr>
            <w:r>
              <w:rPr>
                <w:sz w:val="18"/>
                <w:szCs w:val="18"/>
              </w:rPr>
              <w:t>Συνολική αξία (με ΦΠΑ)</w:t>
            </w:r>
          </w:p>
        </w:tc>
      </w:tr>
      <w:tr w:rsidR="00B86A1B">
        <w:trPr>
          <w:trHeight w:val="340"/>
        </w:trPr>
        <w:tc>
          <w:tcPr>
            <w:tcW w:w="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spacing w:line="264" w:lineRule="auto"/>
              <w:jc w:val="center"/>
              <w:rPr>
                <w:sz w:val="18"/>
                <w:szCs w:val="18"/>
              </w:rPr>
            </w:pPr>
            <w:r>
              <w:rPr>
                <w:sz w:val="18"/>
                <w:szCs w:val="18"/>
              </w:rPr>
              <w:t>1</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6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r>
      <w:tr w:rsidR="00B86A1B">
        <w:trPr>
          <w:trHeight w:val="340"/>
        </w:trPr>
        <w:tc>
          <w:tcPr>
            <w:tcW w:w="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spacing w:line="264" w:lineRule="auto"/>
              <w:jc w:val="center"/>
              <w:rPr>
                <w:sz w:val="18"/>
                <w:szCs w:val="18"/>
              </w:rPr>
            </w:pPr>
            <w:r>
              <w:rPr>
                <w:sz w:val="18"/>
                <w:szCs w:val="18"/>
              </w:rPr>
              <w:t>2</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6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r>
      <w:tr w:rsidR="00B86A1B">
        <w:trPr>
          <w:trHeight w:val="340"/>
        </w:trPr>
        <w:tc>
          <w:tcPr>
            <w:tcW w:w="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spacing w:line="264" w:lineRule="auto"/>
              <w:jc w:val="center"/>
              <w:rPr>
                <w:sz w:val="18"/>
                <w:szCs w:val="18"/>
              </w:rPr>
            </w:pPr>
            <w:r>
              <w:rPr>
                <w:sz w:val="18"/>
                <w:szCs w:val="18"/>
              </w:rPr>
              <w:lastRenderedPageBreak/>
              <w:t>3</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6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r>
      <w:tr w:rsidR="00B86A1B">
        <w:trPr>
          <w:trHeight w:val="340"/>
        </w:trPr>
        <w:tc>
          <w:tcPr>
            <w:tcW w:w="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spacing w:line="264" w:lineRule="auto"/>
              <w:jc w:val="center"/>
              <w:rPr>
                <w:sz w:val="18"/>
                <w:szCs w:val="18"/>
              </w:rPr>
            </w:pPr>
            <w:r>
              <w:rPr>
                <w:sz w:val="18"/>
                <w:szCs w:val="18"/>
              </w:rPr>
              <w:t>…</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6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r>
      <w:tr w:rsidR="00B86A1B">
        <w:trPr>
          <w:trHeight w:val="340"/>
        </w:trPr>
        <w:tc>
          <w:tcPr>
            <w:tcW w:w="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spacing w:line="264" w:lineRule="auto"/>
              <w:jc w:val="center"/>
              <w:rPr>
                <w:sz w:val="18"/>
                <w:szCs w:val="18"/>
              </w:rPr>
            </w:pPr>
            <w:r>
              <w:rPr>
                <w:sz w:val="18"/>
                <w:szCs w:val="18"/>
              </w:rPr>
              <w:t>ν</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c>
          <w:tcPr>
            <w:tcW w:w="6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both"/>
              <w:rPr>
                <w:sz w:val="18"/>
                <w:szCs w:val="18"/>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spacing w:line="264" w:lineRule="auto"/>
              <w:jc w:val="both"/>
              <w:rPr>
                <w:sz w:val="18"/>
                <w:szCs w:val="18"/>
              </w:rPr>
            </w:pPr>
          </w:p>
        </w:tc>
      </w:tr>
      <w:tr w:rsidR="00B86A1B">
        <w:trPr>
          <w:trHeight w:val="340"/>
        </w:trPr>
        <w:tc>
          <w:tcPr>
            <w:tcW w:w="33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86A1B" w:rsidRDefault="00B86A1B">
            <w:pPr>
              <w:widowControl/>
              <w:spacing w:line="264" w:lineRule="auto"/>
              <w:jc w:val="center"/>
              <w:rPr>
                <w:sz w:val="18"/>
                <w:szCs w:val="18"/>
              </w:rPr>
            </w:pPr>
          </w:p>
        </w:tc>
        <w:tc>
          <w:tcPr>
            <w:tcW w:w="359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B86A1B" w:rsidRDefault="0005780D">
            <w:pPr>
              <w:widowControl/>
              <w:spacing w:line="264" w:lineRule="auto"/>
              <w:jc w:val="both"/>
              <w:rPr>
                <w:sz w:val="18"/>
                <w:szCs w:val="18"/>
              </w:rPr>
            </w:pPr>
            <w:r>
              <w:rPr>
                <w:sz w:val="18"/>
                <w:szCs w:val="18"/>
              </w:rPr>
              <w:t>Σύνολο Υπηρεσιών</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center"/>
              <w:rPr>
                <w:sz w:val="18"/>
                <w:szCs w:val="18"/>
              </w:rPr>
            </w:pPr>
          </w:p>
        </w:tc>
        <w:tc>
          <w:tcPr>
            <w:tcW w:w="84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86A1B" w:rsidRDefault="00B86A1B">
            <w:pPr>
              <w:widowControl/>
              <w:spacing w:line="264" w:lineRule="auto"/>
              <w:jc w:val="both"/>
              <w:rPr>
                <w:sz w:val="18"/>
                <w:szCs w:val="18"/>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center"/>
              <w:rPr>
                <w:sz w:val="18"/>
                <w:szCs w:val="18"/>
              </w:rPr>
            </w:pPr>
          </w:p>
        </w:tc>
        <w:tc>
          <w:tcPr>
            <w:tcW w:w="6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center"/>
              <w:rPr>
                <w:sz w:val="18"/>
                <w:szCs w:val="18"/>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spacing w:line="264" w:lineRule="auto"/>
              <w:jc w:val="center"/>
              <w:rPr>
                <w:sz w:val="18"/>
                <w:szCs w:val="18"/>
              </w:rPr>
            </w:pPr>
          </w:p>
        </w:tc>
      </w:tr>
    </w:tbl>
    <w:p w:rsidR="00B86A1B" w:rsidRDefault="00B86A1B">
      <w:pPr>
        <w:widowControl/>
        <w:ind w:left="720"/>
        <w:jc w:val="both"/>
      </w:pPr>
    </w:p>
    <w:p w:rsidR="00B86A1B" w:rsidRDefault="00B86A1B">
      <w:pPr>
        <w:widowControl/>
        <w:ind w:left="720"/>
        <w:jc w:val="both"/>
      </w:pPr>
    </w:p>
    <w:p w:rsidR="00B86A1B" w:rsidRDefault="00B86A1B">
      <w:pPr>
        <w:widowControl/>
        <w:ind w:left="720"/>
        <w:jc w:val="both"/>
      </w:pPr>
    </w:p>
    <w:p w:rsidR="00B86A1B" w:rsidRDefault="00B86A1B">
      <w:pPr>
        <w:widowControl/>
        <w:ind w:left="720"/>
        <w:jc w:val="both"/>
      </w:pPr>
    </w:p>
    <w:p w:rsidR="00B86A1B" w:rsidRDefault="00B86A1B">
      <w:pPr>
        <w:widowControl/>
        <w:ind w:left="720"/>
        <w:jc w:val="both"/>
      </w:pPr>
    </w:p>
    <w:p w:rsidR="00B86A1B" w:rsidRDefault="0005780D">
      <w:pPr>
        <w:widowControl/>
        <w:numPr>
          <w:ilvl w:val="0"/>
          <w:numId w:val="40"/>
        </w:numPr>
        <w:jc w:val="both"/>
      </w:pPr>
      <w:r>
        <w:rPr>
          <w:u w:val="single"/>
        </w:rPr>
        <w:t>Αναλυτικός Πίνακας Κόστους Υπηρεσιών ανά Παραδοτέο</w:t>
      </w:r>
    </w:p>
    <w:p w:rsidR="00B86A1B" w:rsidRDefault="00B86A1B">
      <w:pPr>
        <w:widowControl/>
        <w:spacing w:after="120"/>
        <w:jc w:val="both"/>
        <w:rPr>
          <w:u w:val="single"/>
        </w:rPr>
      </w:pPr>
    </w:p>
    <w:tbl>
      <w:tblPr>
        <w:tblStyle w:val="afff0"/>
        <w:tblW w:w="0" w:type="auto"/>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76"/>
        <w:gridCol w:w="876"/>
        <w:gridCol w:w="876"/>
        <w:gridCol w:w="876"/>
        <w:gridCol w:w="876"/>
        <w:gridCol w:w="876"/>
        <w:gridCol w:w="876"/>
        <w:gridCol w:w="876"/>
        <w:gridCol w:w="876"/>
        <w:gridCol w:w="876"/>
        <w:gridCol w:w="876"/>
      </w:tblGrid>
      <w:tr w:rsidR="00B86A1B">
        <w:trPr>
          <w:trHeight w:val="719"/>
        </w:trPr>
        <w:tc>
          <w:tcPr>
            <w:tcW w:w="87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jc w:val="center"/>
              <w:rPr>
                <w:sz w:val="18"/>
                <w:szCs w:val="18"/>
              </w:rPr>
            </w:pPr>
            <w:r>
              <w:rPr>
                <w:sz w:val="18"/>
                <w:szCs w:val="18"/>
              </w:rPr>
              <w:t>Α/Α</w:t>
            </w:r>
          </w:p>
        </w:tc>
        <w:tc>
          <w:tcPr>
            <w:tcW w:w="87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jc w:val="center"/>
              <w:rPr>
                <w:sz w:val="18"/>
                <w:szCs w:val="18"/>
              </w:rPr>
            </w:pPr>
            <w:r>
              <w:rPr>
                <w:sz w:val="18"/>
                <w:szCs w:val="18"/>
              </w:rPr>
              <w:t>Περιγραφή</w:t>
            </w: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jc w:val="center"/>
              <w:rPr>
                <w:sz w:val="18"/>
                <w:szCs w:val="18"/>
              </w:rPr>
            </w:pPr>
            <w:r>
              <w:rPr>
                <w:sz w:val="18"/>
                <w:szCs w:val="18"/>
              </w:rPr>
              <w:t>Σχετικό Παραδοτέο</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jc w:val="center"/>
              <w:rPr>
                <w:sz w:val="18"/>
                <w:szCs w:val="18"/>
              </w:rPr>
            </w:pPr>
            <w:proofErr w:type="spellStart"/>
            <w:r>
              <w:rPr>
                <w:sz w:val="18"/>
                <w:szCs w:val="18"/>
              </w:rPr>
              <w:t>Ανθρωπο</w:t>
            </w:r>
            <w:proofErr w:type="spellEnd"/>
            <w:r>
              <w:rPr>
                <w:sz w:val="18"/>
                <w:szCs w:val="18"/>
              </w:rPr>
              <w:t>-μήνες</w:t>
            </w:r>
          </w:p>
        </w:tc>
        <w:tc>
          <w:tcPr>
            <w:tcW w:w="87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jc w:val="center"/>
              <w:rPr>
                <w:sz w:val="18"/>
                <w:szCs w:val="18"/>
              </w:rPr>
            </w:pPr>
            <w:r>
              <w:rPr>
                <w:sz w:val="18"/>
                <w:szCs w:val="18"/>
              </w:rPr>
              <w:t>Τιμή Α/Μ</w:t>
            </w:r>
          </w:p>
          <w:p w:rsidR="00B86A1B" w:rsidRDefault="0005780D">
            <w:pPr>
              <w:widowControl/>
              <w:jc w:val="center"/>
              <w:rPr>
                <w:sz w:val="18"/>
                <w:szCs w:val="18"/>
              </w:rPr>
            </w:pPr>
            <w:r>
              <w:rPr>
                <w:sz w:val="18"/>
                <w:szCs w:val="18"/>
              </w:rPr>
              <w:t>(χωρίς ΦΠΑ)</w:t>
            </w:r>
          </w:p>
        </w:tc>
        <w:tc>
          <w:tcPr>
            <w:tcW w:w="876" w:type="dxa"/>
            <w:tcBorders>
              <w:top w:val="single" w:sz="4" w:space="0" w:color="00000A"/>
              <w:left w:val="single" w:sz="4" w:space="0" w:color="00000A"/>
              <w:bottom w:val="single" w:sz="4" w:space="0" w:color="00000A"/>
              <w:right w:val="single" w:sz="4" w:space="0" w:color="00000A"/>
            </w:tcBorders>
            <w:shd w:val="clear" w:color="auto" w:fill="F2F2F2"/>
          </w:tcPr>
          <w:p w:rsidR="00B86A1B" w:rsidRDefault="0005780D">
            <w:pPr>
              <w:widowControl/>
              <w:jc w:val="center"/>
              <w:rPr>
                <w:sz w:val="18"/>
                <w:szCs w:val="18"/>
              </w:rPr>
            </w:pPr>
            <w:r>
              <w:rPr>
                <w:sz w:val="18"/>
                <w:szCs w:val="18"/>
              </w:rPr>
              <w:t>Συνολική αξία (χωρίς ΦΠΑ)</w:t>
            </w: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jc w:val="center"/>
              <w:rPr>
                <w:sz w:val="18"/>
                <w:szCs w:val="18"/>
              </w:rPr>
            </w:pPr>
            <w:r>
              <w:rPr>
                <w:sz w:val="18"/>
                <w:szCs w:val="18"/>
              </w:rPr>
              <w:t>ΦΠΑ 24%</w:t>
            </w:r>
          </w:p>
        </w:tc>
        <w:tc>
          <w:tcPr>
            <w:tcW w:w="87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jc w:val="center"/>
              <w:rPr>
                <w:sz w:val="18"/>
                <w:szCs w:val="18"/>
              </w:rPr>
            </w:pPr>
            <w:r>
              <w:rPr>
                <w:sz w:val="18"/>
                <w:szCs w:val="18"/>
              </w:rPr>
              <w:t>Συνολική αξία (με ΦΠΑ)</w:t>
            </w:r>
          </w:p>
        </w:tc>
      </w:tr>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numPr>
                <w:ilvl w:val="0"/>
                <w:numId w:val="5"/>
              </w:numPr>
              <w:jc w:val="center"/>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rPr>
                <w:sz w:val="18"/>
                <w:szCs w:val="18"/>
              </w:rPr>
            </w:pPr>
            <w:r>
              <w:rPr>
                <w:sz w:val="18"/>
                <w:szCs w:val="18"/>
              </w:rPr>
              <w:t>…</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Π1.1</w:t>
            </w:r>
            <w:r>
              <w:rPr>
                <w:sz w:val="18"/>
                <w:szCs w:val="18"/>
                <w:vertAlign w:val="superscript"/>
              </w:rPr>
              <w:footnoteReference w:id="3"/>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57"/>
          <w:id w:val="-710262612"/>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58"/>
          <w:id w:val="1408879097"/>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59"/>
          <w:id w:val="-1044052824"/>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2</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Π.1.2</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60"/>
          <w:id w:val="-438825548"/>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61"/>
          <w:id w:val="173239025"/>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62"/>
          <w:id w:val="138778151"/>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3.</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Π2.1</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63"/>
          <w:id w:val="-1108657553"/>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64"/>
          <w:id w:val="93290070"/>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65"/>
          <w:id w:val="124288144"/>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4.</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Π2.2</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66"/>
          <w:id w:val="204691309"/>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67"/>
          <w:id w:val="1145238041"/>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68"/>
          <w:id w:val="574712987"/>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5</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Π2.3</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69"/>
          <w:id w:val="-921403888"/>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70"/>
          <w:id w:val="-1783185510"/>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71"/>
          <w:id w:val="-277808841"/>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6</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Π2.4</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72"/>
          <w:id w:val="700208307"/>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73"/>
          <w:id w:val="-1168246735"/>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74"/>
          <w:id w:val="-831455817"/>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lastRenderedPageBreak/>
              <w:t>7</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Π2.5</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75"/>
          <w:id w:val="-677581489"/>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76"/>
          <w:id w:val="1761332608"/>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77"/>
          <w:id w:val="259266368"/>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8.</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Π2.6</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78"/>
          <w:id w:val="1181081671"/>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79"/>
          <w:id w:val="1743055152"/>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80"/>
          <w:id w:val="1217938619"/>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9.</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Π2.7</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81"/>
          <w:id w:val="125829259"/>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82"/>
          <w:id w:val="602310894"/>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83"/>
          <w:id w:val="1907334917"/>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10</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Π2.8</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tr w:rsidR="00B86A1B" w:rsidRPr="0005780D">
        <w:trPr>
          <w:trHeight w:val="340"/>
        </w:trPr>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both"/>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r>
      <w:tr w:rsidR="00B86A1B" w:rsidRPr="0005780D">
        <w:trPr>
          <w:trHeight w:val="340"/>
        </w:trPr>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both"/>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w:t>
            </w:r>
            <w:r w:rsidRPr="0005780D">
              <w:rPr>
                <w:sz w:val="18"/>
                <w:szCs w:val="18"/>
                <w:lang w:val="en-US"/>
              </w:rPr>
              <w:lastRenderedPageBreak/>
              <w:t>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r>
      <w:tr w:rsidR="00B86A1B">
        <w:trPr>
          <w:trHeight w:val="340"/>
        </w:trPr>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both"/>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11</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Π3.1</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84"/>
          <w:id w:val="-587311880"/>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85"/>
          <w:id w:val="-78753844"/>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86"/>
          <w:id w:val="-1834134203"/>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12.</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Π3.2</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87"/>
          <w:id w:val="2078554996"/>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88"/>
          <w:id w:val="344215308"/>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89"/>
          <w:id w:val="-794283984"/>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both"/>
              <w:rPr>
                <w:sz w:val="18"/>
                <w:szCs w:val="18"/>
              </w:rPr>
            </w:pPr>
            <w:r>
              <w:rPr>
                <w:sz w:val="18"/>
                <w:szCs w:val="18"/>
              </w:rPr>
              <w:t>13.</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rPr>
                <w:sz w:val="18"/>
                <w:szCs w:val="18"/>
              </w:rPr>
            </w:pPr>
          </w:p>
        </w:tc>
        <w:tc>
          <w:tcPr>
            <w:tcW w:w="17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05780D">
            <w:pPr>
              <w:widowControl/>
              <w:jc w:val="center"/>
              <w:rPr>
                <w:sz w:val="18"/>
                <w:szCs w:val="18"/>
              </w:rPr>
            </w:pPr>
            <w:r>
              <w:rPr>
                <w:sz w:val="18"/>
                <w:szCs w:val="18"/>
              </w:rPr>
              <w:t>Π3.3</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Πχ Υπεύθυνος Έργου</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
        <w:sdtPr>
          <w:rPr>
            <w:sz w:val="18"/>
            <w:szCs w:val="18"/>
          </w:rPr>
          <w:tag w:val="goog_rdk_90"/>
          <w:id w:val="-293132840"/>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IT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91"/>
          <w:id w:val="687033399"/>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Pr="0005780D" w:rsidRDefault="0005780D">
                <w:pPr>
                  <w:widowControl/>
                  <w:jc w:val="center"/>
                  <w:rPr>
                    <w:sz w:val="18"/>
                    <w:szCs w:val="18"/>
                    <w:lang w:val="en-US"/>
                  </w:rPr>
                </w:pPr>
                <w:r>
                  <w:rPr>
                    <w:sz w:val="18"/>
                    <w:szCs w:val="18"/>
                  </w:rPr>
                  <w:t>Πχ</w:t>
                </w:r>
                <w:r w:rsidRPr="0005780D">
                  <w:rPr>
                    <w:sz w:val="18"/>
                    <w:szCs w:val="18"/>
                    <w:lang w:val="en-US"/>
                  </w:rPr>
                  <w:t xml:space="preserve"> </w:t>
                </w:r>
                <w:r>
                  <w:rPr>
                    <w:sz w:val="18"/>
                    <w:szCs w:val="18"/>
                  </w:rPr>
                  <w:t>Στέλεχος</w:t>
                </w:r>
                <w:r w:rsidRPr="0005780D">
                  <w:rPr>
                    <w:sz w:val="18"/>
                    <w:szCs w:val="18"/>
                    <w:lang w:val="en-US"/>
                  </w:rPr>
                  <w:t xml:space="preserve">  senior business expert</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center"/>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Pr="0005780D" w:rsidRDefault="00B86A1B">
                <w:pPr>
                  <w:widowControl/>
                  <w:jc w:val="right"/>
                  <w:rPr>
                    <w:sz w:val="18"/>
                    <w:szCs w:val="18"/>
                    <w:lang w:val="en-US"/>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sdt>
        <w:sdtPr>
          <w:rPr>
            <w:sz w:val="18"/>
            <w:szCs w:val="18"/>
          </w:rPr>
          <w:tag w:val="goog_rdk_92"/>
          <w:id w:val="1089583583"/>
        </w:sdtPr>
        <w:sdtEndPr>
          <w:rPr>
            <w:sz w:val="22"/>
            <w:szCs w:val="22"/>
          </w:rPr>
        </w:sdtEndPr>
        <w:sdtContent>
          <w:tr w:rsidR="00B86A1B" w:rsidTr="00E36386">
            <w:trPr>
              <w:trHeight w:val="340"/>
            </w:trPr>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1752"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pBdr>
                    <w:top w:val="nil"/>
                    <w:left w:val="nil"/>
                    <w:bottom w:val="nil"/>
                    <w:right w:val="nil"/>
                    <w:between w:val="nil"/>
                  </w:pBdr>
                  <w:spacing w:line="276" w:lineRule="auto"/>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05780D">
                <w:pPr>
                  <w:widowControl/>
                  <w:jc w:val="center"/>
                  <w:rPr>
                    <w:sz w:val="18"/>
                    <w:szCs w:val="18"/>
                  </w:rPr>
                </w:pPr>
                <w:r>
                  <w:rPr>
                    <w:sz w:val="18"/>
                    <w:szCs w:val="18"/>
                  </w:rPr>
                  <w:t>κλπ</w:t>
                </w: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right"/>
                  <w:rPr>
                    <w:sz w:val="18"/>
                    <w:szCs w:val="18"/>
                  </w:rPr>
                </w:pPr>
              </w:p>
            </w:tc>
          </w:tr>
        </w:sdtContent>
      </w:sdt>
      <w:tr w:rsidR="00B86A1B">
        <w:trPr>
          <w:trHeight w:val="340"/>
        </w:trPr>
        <w:tc>
          <w:tcPr>
            <w:tcW w:w="87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86A1B" w:rsidRDefault="00B86A1B">
            <w:pPr>
              <w:widowControl/>
              <w:jc w:val="center"/>
              <w:rPr>
                <w:sz w:val="18"/>
                <w:szCs w:val="18"/>
              </w:rPr>
            </w:pPr>
          </w:p>
        </w:tc>
        <w:tc>
          <w:tcPr>
            <w:tcW w:w="2628"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B86A1B" w:rsidRDefault="0005780D">
            <w:pPr>
              <w:widowControl/>
              <w:rPr>
                <w:b/>
                <w:sz w:val="18"/>
                <w:szCs w:val="18"/>
              </w:rPr>
            </w:pPr>
            <w:r>
              <w:rPr>
                <w:b/>
                <w:sz w:val="18"/>
                <w:szCs w:val="18"/>
              </w:rPr>
              <w:t>Σύνολο Υπηρεσιών</w:t>
            </w:r>
          </w:p>
        </w:tc>
        <w:tc>
          <w:tcPr>
            <w:tcW w:w="876" w:type="dxa"/>
            <w:tcBorders>
              <w:top w:val="single" w:sz="4" w:space="0" w:color="00000A"/>
              <w:left w:val="single" w:sz="4" w:space="0" w:color="00000A"/>
              <w:bottom w:val="single" w:sz="4" w:space="0" w:color="00000A"/>
              <w:right w:val="single" w:sz="4" w:space="0" w:color="00000A"/>
            </w:tcBorders>
            <w:shd w:val="clear" w:color="auto" w:fill="auto"/>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86A1B" w:rsidRDefault="00B86A1B">
            <w:pPr>
              <w:widowControl/>
              <w:jc w:val="both"/>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17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A1B" w:rsidRDefault="00B86A1B">
            <w:pPr>
              <w:widowControl/>
              <w:jc w:val="center"/>
              <w:rPr>
                <w:sz w:val="18"/>
                <w:szCs w:val="18"/>
              </w:rPr>
            </w:pPr>
          </w:p>
        </w:tc>
      </w:tr>
    </w:tbl>
    <w:p w:rsidR="00B86A1B" w:rsidRDefault="00B86A1B">
      <w:pPr>
        <w:widowControl/>
        <w:spacing w:after="120"/>
        <w:jc w:val="both"/>
      </w:pPr>
    </w:p>
    <w:p w:rsidR="00B86A1B" w:rsidRDefault="00B86A1B">
      <w:pPr>
        <w:widowControl/>
        <w:ind w:left="720"/>
        <w:jc w:val="both"/>
      </w:pPr>
    </w:p>
    <w:p w:rsidR="00B86A1B" w:rsidRDefault="00B86A1B">
      <w:pPr>
        <w:widowControl/>
        <w:ind w:left="720"/>
        <w:jc w:val="both"/>
      </w:pPr>
    </w:p>
    <w:p w:rsidR="00B86A1B" w:rsidRDefault="0005780D">
      <w:pPr>
        <w:rPr>
          <w:b/>
          <w:u w:val="single"/>
        </w:rPr>
      </w:pPr>
      <w:r>
        <w:br w:type="page"/>
      </w:r>
    </w:p>
    <w:p w:rsidR="00B86A1B" w:rsidRDefault="0005780D">
      <w:pPr>
        <w:widowControl/>
        <w:jc w:val="both"/>
        <w:rPr>
          <w:b/>
          <w:u w:val="single"/>
        </w:rPr>
      </w:pPr>
      <w:r>
        <w:rPr>
          <w:b/>
          <w:u w:val="single"/>
        </w:rPr>
        <w:lastRenderedPageBreak/>
        <w:t>Συνολική Οικονομική Προσφορά</w:t>
      </w:r>
    </w:p>
    <w:p w:rsidR="00B86A1B" w:rsidRDefault="00B86A1B">
      <w:pPr>
        <w:widowControl/>
        <w:ind w:left="360"/>
        <w:jc w:val="both"/>
      </w:pPr>
    </w:p>
    <w:tbl>
      <w:tblPr>
        <w:tblStyle w:val="afff1"/>
        <w:tblW w:w="7754"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535"/>
        <w:gridCol w:w="3219"/>
      </w:tblGrid>
      <w:tr w:rsidR="00B86A1B">
        <w:tc>
          <w:tcPr>
            <w:tcW w:w="453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before="48" w:after="48"/>
              <w:jc w:val="right"/>
            </w:pPr>
            <w:r>
              <w:t>ΓΕΝΙΚΟ ΣΥΝΟΛΟ (χωρίς ΦΠΑ) (σε €)</w:t>
            </w:r>
          </w:p>
        </w:tc>
        <w:tc>
          <w:tcPr>
            <w:tcW w:w="32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6A1B" w:rsidRDefault="00B86A1B">
            <w:pPr>
              <w:widowControl/>
              <w:spacing w:before="48" w:after="48"/>
              <w:jc w:val="both"/>
            </w:pPr>
          </w:p>
        </w:tc>
      </w:tr>
      <w:tr w:rsidR="00B86A1B">
        <w:tc>
          <w:tcPr>
            <w:tcW w:w="453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before="48" w:after="48"/>
              <w:jc w:val="right"/>
            </w:pPr>
            <w:r>
              <w:t>ΓΕΝΙΚΟ ΣΥΝΟΛΟ (χωρίς ΦΠΑ) - ΟΛΟΓΡΑΦΩΣ</w:t>
            </w:r>
          </w:p>
        </w:tc>
        <w:tc>
          <w:tcPr>
            <w:tcW w:w="32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6A1B" w:rsidRDefault="00B86A1B">
            <w:pPr>
              <w:widowControl/>
              <w:spacing w:before="48" w:after="48"/>
              <w:jc w:val="both"/>
            </w:pPr>
          </w:p>
        </w:tc>
      </w:tr>
      <w:tr w:rsidR="00B86A1B">
        <w:tc>
          <w:tcPr>
            <w:tcW w:w="453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before="48" w:after="48"/>
              <w:jc w:val="right"/>
            </w:pPr>
            <w:r>
              <w:t>ΓΕΝΙΚΟ ΣΥΝΟΛΟ (με ΦΠΑ) (σε €)</w:t>
            </w:r>
          </w:p>
        </w:tc>
        <w:tc>
          <w:tcPr>
            <w:tcW w:w="32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6A1B" w:rsidRDefault="00B86A1B">
            <w:pPr>
              <w:widowControl/>
              <w:spacing w:before="48" w:after="48"/>
              <w:jc w:val="both"/>
            </w:pPr>
          </w:p>
        </w:tc>
      </w:tr>
      <w:tr w:rsidR="00B86A1B">
        <w:tc>
          <w:tcPr>
            <w:tcW w:w="453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B86A1B" w:rsidRDefault="0005780D">
            <w:pPr>
              <w:widowControl/>
              <w:spacing w:before="48" w:after="48"/>
              <w:jc w:val="right"/>
            </w:pPr>
            <w:r>
              <w:t>ΓΕΝΙΚΟ ΣΥΝΟΛΟ (με ΦΠΑ) -  ΟΛΟΓΡΑΦΩΣ</w:t>
            </w:r>
          </w:p>
        </w:tc>
        <w:tc>
          <w:tcPr>
            <w:tcW w:w="32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6A1B" w:rsidRDefault="00B86A1B">
            <w:pPr>
              <w:widowControl/>
              <w:spacing w:before="48" w:after="48"/>
              <w:jc w:val="both"/>
            </w:pPr>
          </w:p>
        </w:tc>
      </w:tr>
    </w:tbl>
    <w:p w:rsidR="00B86A1B" w:rsidRDefault="0005780D">
      <w:pPr>
        <w:widowControl/>
        <w:spacing w:before="280" w:after="280"/>
        <w:jc w:val="both"/>
        <w:rPr>
          <w:b/>
        </w:rPr>
      </w:pPr>
      <w:r>
        <w:rPr>
          <w:b/>
        </w:rPr>
        <w:t xml:space="preserve">Τρόπος πληρωμής </w:t>
      </w:r>
      <w:r>
        <w:rPr>
          <w:b/>
          <w:i/>
        </w:rPr>
        <w:t>(επιλέγεται από τον υποψήφιο)</w:t>
      </w:r>
      <w:r>
        <w:rPr>
          <w:b/>
        </w:rPr>
        <w:t xml:space="preserve">: </w:t>
      </w:r>
    </w:p>
    <w:tbl>
      <w:tblPr>
        <w:tblStyle w:val="afff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B86A1B">
        <w:tc>
          <w:tcPr>
            <w:tcW w:w="9638"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rPr>
                <w:b/>
              </w:rPr>
            </w:pPr>
            <w:r>
              <w:rPr>
                <w:b/>
              </w:rPr>
              <w:t>ΤΡΟΠΟΣ Α) 100%</w:t>
            </w:r>
            <w:r>
              <w:t xml:space="preserve"> της συμβατικής αξίας μετά την οριστική παραλαβή των υπηρεσιών</w:t>
            </w:r>
          </w:p>
        </w:tc>
      </w:tr>
      <w:tr w:rsidR="00B86A1B">
        <w:tc>
          <w:tcPr>
            <w:tcW w:w="9638"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rPr>
                <w:b/>
              </w:rPr>
            </w:pPr>
            <w:r>
              <w:rPr>
                <w:b/>
              </w:rPr>
              <w:t xml:space="preserve">ΤΡΟΠΟΣ Β) Τμηματικές εξαμηνιαίες ετήσιες πληρωμές, χωρίς χορήγηση προκαταβολής </w:t>
            </w:r>
          </w:p>
          <w:p w:rsidR="00B86A1B" w:rsidRDefault="00B86A1B">
            <w:pPr>
              <w:pBdr>
                <w:top w:val="nil"/>
                <w:left w:val="nil"/>
                <w:bottom w:val="nil"/>
                <w:right w:val="nil"/>
                <w:between w:val="nil"/>
              </w:pBdr>
              <w:rPr>
                <w:b/>
              </w:rPr>
            </w:pPr>
          </w:p>
        </w:tc>
      </w:tr>
      <w:tr w:rsidR="00B86A1B">
        <w:tc>
          <w:tcPr>
            <w:tcW w:w="9638" w:type="dxa"/>
            <w:shd w:val="clear" w:color="auto" w:fill="auto"/>
            <w:tcMar>
              <w:top w:w="100" w:type="dxa"/>
              <w:left w:w="100" w:type="dxa"/>
              <w:bottom w:w="100" w:type="dxa"/>
              <w:right w:w="100" w:type="dxa"/>
            </w:tcMar>
          </w:tcPr>
          <w:p w:rsidR="00B86A1B" w:rsidRDefault="0005780D">
            <w:pPr>
              <w:pBdr>
                <w:top w:val="nil"/>
                <w:left w:val="nil"/>
                <w:bottom w:val="nil"/>
                <w:right w:val="nil"/>
                <w:between w:val="nil"/>
              </w:pBdr>
              <w:rPr>
                <w:b/>
              </w:rPr>
            </w:pPr>
            <w:r>
              <w:rPr>
                <w:b/>
              </w:rPr>
              <w:t>ΤΡΟΠΟΣ Γ) Τμηματικές πληρωμές, με χορήγηση έντοκης προκαταβολής (25% του συμβατικού τιμήματος χωρίς ΦΠΑ )</w:t>
            </w:r>
          </w:p>
          <w:p w:rsidR="00B86A1B" w:rsidRDefault="00B86A1B">
            <w:pPr>
              <w:pBdr>
                <w:top w:val="nil"/>
                <w:left w:val="nil"/>
                <w:bottom w:val="nil"/>
                <w:right w:val="nil"/>
                <w:between w:val="nil"/>
              </w:pBdr>
              <w:rPr>
                <w:b/>
              </w:rPr>
            </w:pPr>
          </w:p>
        </w:tc>
      </w:tr>
    </w:tbl>
    <w:p w:rsidR="00B86A1B" w:rsidRDefault="00B86A1B">
      <w:pPr>
        <w:widowControl/>
        <w:spacing w:before="280" w:after="280"/>
        <w:jc w:val="both"/>
        <w:rPr>
          <w:b/>
        </w:rPr>
      </w:pPr>
    </w:p>
    <w:p w:rsidR="00B86A1B" w:rsidRDefault="0005780D">
      <w:pPr>
        <w:widowControl/>
        <w:spacing w:before="280" w:after="280"/>
        <w:jc w:val="both"/>
        <w:rPr>
          <w:i/>
        </w:rPr>
      </w:pPr>
      <w:r>
        <w:rPr>
          <w:b/>
        </w:rPr>
        <w:t xml:space="preserve">Χρόνος ισχύος της προσφοράς:  έως  ΧΧ/ΧΧ/ΧΧΧΧ </w:t>
      </w:r>
      <w:r>
        <w:rPr>
          <w:i/>
        </w:rPr>
        <w:t>&lt;συμπληρώνεται από τον υποψήφιο&gt;</w:t>
      </w:r>
    </w:p>
    <w:p w:rsidR="00B86A1B" w:rsidRDefault="00B86A1B">
      <w:pPr>
        <w:widowControl/>
        <w:spacing w:after="120"/>
        <w:jc w:val="right"/>
      </w:pPr>
    </w:p>
    <w:p w:rsidR="00B86A1B" w:rsidRDefault="0005780D">
      <w:pPr>
        <w:widowControl/>
        <w:spacing w:after="120"/>
        <w:jc w:val="right"/>
      </w:pPr>
      <w:r>
        <w:t>……………………………………………….</w:t>
      </w:r>
    </w:p>
    <w:p w:rsidR="00B86A1B" w:rsidRDefault="0005780D">
      <w:pPr>
        <w:widowControl/>
        <w:spacing w:after="120"/>
        <w:jc w:val="right"/>
        <w:rPr>
          <w:i/>
        </w:rPr>
      </w:pPr>
      <w:r>
        <w:rPr>
          <w:i/>
        </w:rPr>
        <w:t>&lt;Ημερομηνία&gt;</w:t>
      </w:r>
    </w:p>
    <w:p w:rsidR="00B86A1B" w:rsidRDefault="00B86A1B">
      <w:pPr>
        <w:widowControl/>
        <w:spacing w:before="280" w:after="280"/>
        <w:jc w:val="both"/>
        <w:rPr>
          <w:b/>
        </w:rPr>
      </w:pPr>
    </w:p>
    <w:p w:rsidR="00B86A1B" w:rsidRDefault="0005780D">
      <w:pPr>
        <w:widowControl/>
        <w:spacing w:before="280" w:after="280"/>
        <w:jc w:val="right"/>
      </w:pPr>
      <w:r>
        <w:t>...…..……………………………………….</w:t>
      </w:r>
    </w:p>
    <w:p w:rsidR="00B86A1B" w:rsidRDefault="0005780D">
      <w:pPr>
        <w:pBdr>
          <w:top w:val="nil"/>
          <w:left w:val="nil"/>
          <w:bottom w:val="nil"/>
          <w:right w:val="nil"/>
          <w:between w:val="nil"/>
        </w:pBdr>
        <w:spacing w:after="140" w:line="288" w:lineRule="auto"/>
        <w:rPr>
          <w:i/>
        </w:rPr>
      </w:pPr>
      <w:r>
        <w:t xml:space="preserve">                                                                                            </w:t>
      </w:r>
      <w:r>
        <w:rPr>
          <w:i/>
        </w:rPr>
        <w:t>&lt;Εξουσιοδοτημένη ψηφιακή υπογραφή&gt;</w:t>
      </w: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B86A1B">
      <w:pPr>
        <w:pBdr>
          <w:top w:val="nil"/>
          <w:left w:val="nil"/>
          <w:bottom w:val="nil"/>
          <w:right w:val="nil"/>
          <w:between w:val="nil"/>
        </w:pBdr>
        <w:spacing w:after="140" w:line="288" w:lineRule="auto"/>
      </w:pPr>
    </w:p>
    <w:p w:rsidR="00B86A1B" w:rsidRDefault="0005780D">
      <w:pPr>
        <w:rPr>
          <w:b/>
          <w:color w:val="0070C0"/>
          <w:sz w:val="24"/>
          <w:szCs w:val="24"/>
        </w:rPr>
      </w:pPr>
      <w:r>
        <w:br w:type="page"/>
      </w:r>
    </w:p>
    <w:p w:rsidR="00B86A1B" w:rsidRDefault="0005780D">
      <w:pPr>
        <w:pStyle w:val="2"/>
      </w:pPr>
      <w:bookmarkStart w:id="86" w:name="_Toc56079214"/>
      <w:r>
        <w:lastRenderedPageBreak/>
        <w:t>ΠΑΡΑΡΤΗΜΑ VIII – Υποδείγματα Εγγυητικών Επιστολών</w:t>
      </w:r>
      <w:bookmarkEnd w:id="86"/>
      <w:r>
        <w:t xml:space="preserve"> </w:t>
      </w:r>
    </w:p>
    <w:p w:rsidR="00B86A1B" w:rsidRDefault="0005780D">
      <w:pPr>
        <w:widowControl/>
        <w:spacing w:after="120"/>
        <w:jc w:val="both"/>
        <w:rPr>
          <w:b/>
        </w:rPr>
      </w:pPr>
      <w:r>
        <w:rPr>
          <w:b/>
        </w:rPr>
        <w:t xml:space="preserve">ΥΠΟΔΕΙΓΜΑ ΕΓΓΥΗΤΙΚΗΣ ΕΠΙΣΤΟΛΗΣ ΣΥΜΜΕΤΟΧΗΣ </w:t>
      </w:r>
    </w:p>
    <w:p w:rsidR="00B86A1B" w:rsidRDefault="0005780D">
      <w:pPr>
        <w:widowControl/>
        <w:spacing w:after="120"/>
        <w:jc w:val="both"/>
      </w:pPr>
      <w:r>
        <w:t>Εκδότης (Πλήρης επωνυμία Πιστωτικού Ιδρύματος …………………………….)</w:t>
      </w:r>
    </w:p>
    <w:p w:rsidR="00B86A1B" w:rsidRDefault="0005780D">
      <w:pPr>
        <w:widowControl/>
        <w:spacing w:after="120"/>
        <w:jc w:val="both"/>
      </w:pPr>
      <w:r>
        <w:t xml:space="preserve">Ημερομηνία έκδοσης: …………………………….. </w:t>
      </w:r>
    </w:p>
    <w:p w:rsidR="00B86A1B" w:rsidRDefault="0005780D">
      <w:pPr>
        <w:widowControl/>
        <w:spacing w:after="120"/>
        <w:jc w:val="both"/>
      </w:pPr>
      <w:r>
        <w:t xml:space="preserve">Προς: (Πλήρης επωνυμία Αναθέτουσας Αρχής/Αναθέτοντος Φορέα )............................. </w:t>
      </w:r>
    </w:p>
    <w:p w:rsidR="00B86A1B" w:rsidRDefault="0005780D">
      <w:pPr>
        <w:widowControl/>
        <w:spacing w:after="120"/>
        <w:jc w:val="both"/>
      </w:pPr>
      <w:r>
        <w:t xml:space="preserve">(Διεύθυνση Αναθέτουσας Αρχής/Αναθέτοντος Φορέα ) ......................................... </w:t>
      </w:r>
    </w:p>
    <w:p w:rsidR="00B86A1B" w:rsidRDefault="0005780D">
      <w:pPr>
        <w:widowControl/>
        <w:spacing w:after="120"/>
        <w:jc w:val="both"/>
      </w:pPr>
      <w:r>
        <w:t xml:space="preserve">Εγγύηση μας υπ’ </w:t>
      </w:r>
      <w:proofErr w:type="spellStart"/>
      <w:r>
        <w:t>αριθμ</w:t>
      </w:r>
      <w:proofErr w:type="spellEnd"/>
      <w:r>
        <w:t xml:space="preserve">. ……………….. ποσού ………………….……. ευρώ . </w:t>
      </w:r>
    </w:p>
    <w:p w:rsidR="00B86A1B" w:rsidRDefault="0005780D">
      <w:pPr>
        <w:widowControl/>
        <w:spacing w:after="120"/>
        <w:jc w:val="both"/>
        <w:rPr>
          <w:rFonts w:ascii="Calibri" w:eastAsia="Calibri" w:hAnsi="Calibri" w:cs="Calibri"/>
        </w:rPr>
      </w:pPr>
      <w:r>
        <w:t>Έχουμε την τιμή να σας γνωρίσουμε, ότι εγγυόμαστε με την παρούσα επιστολή ανέκκλητα και ανεπ</w:t>
      </w:r>
      <w:r>
        <w:rPr>
          <w:rFonts w:ascii="Calibri" w:eastAsia="Calibri" w:hAnsi="Calibri" w:cs="Calibri"/>
        </w:rPr>
        <w:t xml:space="preserve">ιφύλακτα παραιτούμενοι του δικαιώματος της διαιρέσεως και </w:t>
      </w:r>
      <w:proofErr w:type="spellStart"/>
      <w:r>
        <w:rPr>
          <w:rFonts w:ascii="Calibri" w:eastAsia="Calibri" w:hAnsi="Calibri" w:cs="Calibri"/>
        </w:rPr>
        <w:t>διζήσεως</w:t>
      </w:r>
      <w:proofErr w:type="spellEnd"/>
      <w:r>
        <w:rPr>
          <w:rFonts w:ascii="Calibri" w:eastAsia="Calibri" w:hAnsi="Calibri" w:cs="Calibri"/>
        </w:rPr>
        <w:t xml:space="preserve">  </w:t>
      </w:r>
    </w:p>
    <w:p w:rsidR="00B86A1B" w:rsidRDefault="0005780D">
      <w:pPr>
        <w:widowControl/>
        <w:spacing w:after="120"/>
        <w:jc w:val="both"/>
        <w:rPr>
          <w:rFonts w:ascii="Calibri" w:eastAsia="Calibri" w:hAnsi="Calibri" w:cs="Calibri"/>
        </w:rPr>
      </w:pPr>
      <w:r>
        <w:rPr>
          <w:rFonts w:ascii="Calibri" w:eastAsia="Calibri" w:hAnsi="Calibri" w:cs="Calibri"/>
        </w:rPr>
        <w:t xml:space="preserve">μέχρι του ποσού των ευρώ  …………………………  υπέρ του  </w:t>
      </w:r>
    </w:p>
    <w:p w:rsidR="00B86A1B" w:rsidRDefault="0005780D">
      <w:pPr>
        <w:widowControl/>
        <w:spacing w:after="120"/>
        <w:jc w:val="both"/>
        <w:rPr>
          <w:rFonts w:ascii="Calibri" w:eastAsia="Calibri" w:hAnsi="Calibri" w:cs="Calibri"/>
        </w:rPr>
      </w:pPr>
      <w:r>
        <w:rPr>
          <w:rFonts w:ascii="Calibri" w:eastAsia="Calibri" w:hAnsi="Calibri" w:cs="Calibri"/>
        </w:rPr>
        <w:t xml:space="preserve">(i) [σε περίπτωση φυσικού προσώπου]: (ονοματεπώνυμο, πατρώνυμο) ..............................,  ΑΦΜ: ................ (διεύθυνση) .......................………………………………….., ή </w:t>
      </w:r>
    </w:p>
    <w:p w:rsidR="00B86A1B" w:rsidRDefault="0005780D">
      <w:pPr>
        <w:widowControl/>
        <w:spacing w:after="120"/>
        <w:jc w:val="both"/>
        <w:rPr>
          <w:rFonts w:ascii="Calibri" w:eastAsia="Calibri" w:hAnsi="Calibri" w:cs="Calibri"/>
        </w:rPr>
      </w:pPr>
      <w:r>
        <w:rPr>
          <w:rFonts w:ascii="Calibri" w:eastAsia="Calibri" w:hAnsi="Calibri" w:cs="Calibri"/>
        </w:rPr>
        <w:t xml:space="preserve">(ii) [σε περίπτωση νομικού προσώπου]: (πλήρη επωνυμία) ........................, ΑΦΜ: ...................... (διεύθυνση) .......................………………………………….. ή </w:t>
      </w:r>
    </w:p>
    <w:p w:rsidR="00B86A1B" w:rsidRDefault="0005780D">
      <w:pPr>
        <w:widowControl/>
        <w:spacing w:after="120"/>
        <w:jc w:val="both"/>
        <w:rPr>
          <w:rFonts w:ascii="Calibri" w:eastAsia="Calibri" w:hAnsi="Calibri" w:cs="Calibri"/>
        </w:rPr>
      </w:pPr>
      <w:r>
        <w:rPr>
          <w:rFonts w:ascii="Calibri" w:eastAsia="Calibri" w:hAnsi="Calibri" w:cs="Calibri"/>
        </w:rPr>
        <w:t xml:space="preserve">(iii) [σε περίπτωση ένωσης ή κοινοπραξίας:] των φυσικών / νομικών προσώπων </w:t>
      </w:r>
    </w:p>
    <w:p w:rsidR="00B86A1B" w:rsidRDefault="0005780D">
      <w:pPr>
        <w:widowControl/>
        <w:spacing w:after="120"/>
        <w:jc w:val="both"/>
        <w:rPr>
          <w:rFonts w:ascii="Calibri" w:eastAsia="Calibri" w:hAnsi="Calibri" w:cs="Calibri"/>
        </w:rPr>
      </w:pPr>
      <w:r>
        <w:rPr>
          <w:rFonts w:ascii="Calibri" w:eastAsia="Calibri" w:hAnsi="Calibri" w:cs="Calibri"/>
        </w:rPr>
        <w:t xml:space="preserve">α) (πλήρη επωνυμία) ........................, ΑΦΜ: ...................... (διεύθυνση) .......................………………………………….. </w:t>
      </w:r>
    </w:p>
    <w:p w:rsidR="00B86A1B" w:rsidRDefault="0005780D">
      <w:pPr>
        <w:widowControl/>
        <w:spacing w:after="120"/>
        <w:jc w:val="both"/>
        <w:rPr>
          <w:rFonts w:ascii="Calibri" w:eastAsia="Calibri" w:hAnsi="Calibri" w:cs="Calibri"/>
        </w:rPr>
      </w:pPr>
      <w:r>
        <w:rPr>
          <w:rFonts w:ascii="Calibri" w:eastAsia="Calibri" w:hAnsi="Calibri" w:cs="Calibri"/>
        </w:rPr>
        <w:t xml:space="preserve">β) (πλήρη επωνυμία) ........................, ΑΦΜ: ...................... (διεύθυνση) .......................………………………………….. </w:t>
      </w:r>
    </w:p>
    <w:p w:rsidR="00B86A1B" w:rsidRDefault="0005780D">
      <w:pPr>
        <w:widowControl/>
        <w:spacing w:after="120"/>
        <w:jc w:val="both"/>
      </w:pPr>
      <w:r>
        <w:rPr>
          <w:rFonts w:ascii="Calibri" w:eastAsia="Calibri" w:hAnsi="Calibri" w:cs="Calibri"/>
        </w:rPr>
        <w:t>γ) (πλήρη επωνυμία) ........................, ΑΦΜ: ...........</w:t>
      </w:r>
      <w:r>
        <w:t xml:space="preserve">........... (διεύθυνση) .......................…………………………………..   </w:t>
      </w:r>
    </w:p>
    <w:p w:rsidR="00B86A1B" w:rsidRDefault="0005780D">
      <w:pPr>
        <w:widowControl/>
        <w:spacing w:after="120"/>
        <w:jc w:val="both"/>
      </w:pPr>
      <w: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w:t>
      </w:r>
      <w:proofErr w:type="spellStart"/>
      <w:r>
        <w:t>ημερομηνί</w:t>
      </w:r>
      <w:proofErr w:type="spellEnd"/>
      <w:r>
        <w:t>α) ..................... Διακήρυξη .....................................................  της/του (Αναθέτουσας Αρχής / Αναθέτοντος φορέα), για την ανάδειξη αναδόχου για την ανάθεση της σύμβασης: “(τίτλος σύμβασης)”</w:t>
      </w:r>
    </w:p>
    <w:p w:rsidR="00B86A1B" w:rsidRDefault="0005780D">
      <w:pPr>
        <w:widowControl/>
        <w:spacing w:after="120"/>
        <w:jc w:val="both"/>
      </w:pPr>
      <w:r>
        <w:t xml:space="preserve">Η παρούσα εγγύηση καλύπτει μόνο τις από τη συμμετοχή στην ανωτέρω απορρέουσες υποχρεώσεις του/της (υπέρ ου η εγγύηση) καθ’ όλο τον χρόνο ισχύος της. </w:t>
      </w:r>
    </w:p>
    <w:p w:rsidR="00B86A1B" w:rsidRDefault="0005780D">
      <w:pPr>
        <w:widowControl/>
        <w:spacing w:after="120"/>
        <w:jc w:val="both"/>
      </w:pPr>
      <w: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 </w:t>
      </w:r>
    </w:p>
    <w:p w:rsidR="00B86A1B" w:rsidRDefault="0005780D">
      <w:pPr>
        <w:widowControl/>
        <w:spacing w:after="120"/>
        <w:jc w:val="both"/>
      </w:pPr>
      <w:r>
        <w:t xml:space="preserve">Η παρούσα ισχύει μέχρι και την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B86A1B" w:rsidRDefault="0005780D">
      <w:pPr>
        <w:widowControl/>
        <w:spacing w:after="120"/>
        <w:jc w:val="both"/>
      </w:pPr>
      <w:r>
        <w:t xml:space="preserve">Σε περίπτωση κατάπτωσης της εγγύησης, το ποσό της κατάπτωσης υπόκειται στο εκάστοτε ισχύον πάγιο τέλος χαρτοσήμου. </w:t>
      </w:r>
    </w:p>
    <w:p w:rsidR="00B86A1B" w:rsidRDefault="0005780D">
      <w:pPr>
        <w:widowControl/>
        <w:spacing w:after="120"/>
        <w:jc w:val="both"/>
      </w:pPr>
      <w:r>
        <w:t xml:space="preserve">Αποδεχόμαστε να παρατείνουμε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 αίτημά σας θα μας υποβληθεί πριν από την ημερομηνία λήξης της .  </w:t>
      </w:r>
    </w:p>
    <w:p w:rsidR="00B86A1B" w:rsidRDefault="0005780D">
      <w:pPr>
        <w:widowControl/>
        <w:spacing w:after="120"/>
        <w:jc w:val="both"/>
      </w:pPr>
      <w:r>
        <w:t xml:space="preserve">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B86A1B" w:rsidRDefault="0005780D">
      <w:pPr>
        <w:widowControl/>
        <w:spacing w:after="120"/>
        <w:jc w:val="both"/>
      </w:pPr>
      <w:r>
        <w:t xml:space="preserve">(Εξουσιοδοτημένη Υπογραφή) </w:t>
      </w:r>
    </w:p>
    <w:p w:rsidR="00B86A1B" w:rsidRDefault="0005780D">
      <w:pPr>
        <w:widowControl/>
        <w:spacing w:after="120"/>
        <w:jc w:val="both"/>
        <w:rPr>
          <w:b/>
        </w:rPr>
      </w:pPr>
      <w:r>
        <w:rPr>
          <w:b/>
        </w:rPr>
        <w:lastRenderedPageBreak/>
        <w:t xml:space="preserve">ΥΠΟΔΕΙΓΜΑ ΕΓΓΥΗΤΙΚΗΣ ΕΠΙΣΤΟΛΗΣ ΚΑΛΗΣ ΕΚΤΕΛΕΣΗΣ </w:t>
      </w:r>
    </w:p>
    <w:p w:rsidR="00B86A1B" w:rsidRDefault="0005780D">
      <w:pPr>
        <w:widowControl/>
        <w:spacing w:after="120"/>
        <w:jc w:val="both"/>
      </w:pPr>
      <w:r>
        <w:t xml:space="preserve">Εκδότης (Πλήρης επωνυμία Πιστωτικού Ιδρύματος …………………………….)  </w:t>
      </w:r>
    </w:p>
    <w:p w:rsidR="00B86A1B" w:rsidRDefault="0005780D">
      <w:pPr>
        <w:widowControl/>
        <w:spacing w:after="120"/>
        <w:jc w:val="both"/>
      </w:pPr>
      <w:r>
        <w:t xml:space="preserve">Ημερομηνία έκδοσης    …………………………….. </w:t>
      </w:r>
    </w:p>
    <w:p w:rsidR="00B86A1B" w:rsidRDefault="0005780D">
      <w:pPr>
        <w:widowControl/>
        <w:spacing w:after="120"/>
        <w:jc w:val="both"/>
      </w:pPr>
      <w:r>
        <w:t xml:space="preserve">Προς: (Πλήρης επωνυμία Αναθέτουσας Αρχής/Αναθέτοντος Φορέα)................................. </w:t>
      </w:r>
    </w:p>
    <w:p w:rsidR="00B86A1B" w:rsidRDefault="0005780D">
      <w:pPr>
        <w:widowControl/>
        <w:spacing w:after="120"/>
        <w:jc w:val="both"/>
      </w:pPr>
      <w:r>
        <w:t xml:space="preserve">(Διεύθυνση Αναθέτουσας Αρχής/Αναθέτοντος Φορέα)................................ </w:t>
      </w:r>
    </w:p>
    <w:p w:rsidR="00B86A1B" w:rsidRDefault="0005780D">
      <w:pPr>
        <w:widowControl/>
        <w:spacing w:after="120"/>
        <w:jc w:val="both"/>
      </w:pPr>
      <w:r>
        <w:t xml:space="preserve">Εγγύηση μας υπ’ </w:t>
      </w:r>
      <w:proofErr w:type="spellStart"/>
      <w:r>
        <w:t>αριθμ</w:t>
      </w:r>
      <w:proofErr w:type="spellEnd"/>
      <w:r>
        <w:t xml:space="preserve">. ……………….. ποσού ………………….……. ευρώ. </w:t>
      </w:r>
    </w:p>
    <w:p w:rsidR="00B86A1B" w:rsidRDefault="0005780D">
      <w:pPr>
        <w:widowControl/>
        <w:spacing w:after="120"/>
        <w:jc w:val="both"/>
      </w:pPr>
      <w: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t>διζήσεως</w:t>
      </w:r>
      <w:proofErr w:type="spellEnd"/>
      <w:r>
        <w:t xml:space="preserve"> μέχρι του ποσού των ευρώ………………………………………………………………………..</w:t>
      </w:r>
    </w:p>
    <w:p w:rsidR="00B86A1B" w:rsidRDefault="0005780D">
      <w:pPr>
        <w:widowControl/>
        <w:spacing w:after="120"/>
        <w:jc w:val="both"/>
      </w:pPr>
      <w:r>
        <w:t xml:space="preserve">υπέρ του:  </w:t>
      </w:r>
    </w:p>
    <w:p w:rsidR="00B86A1B" w:rsidRDefault="0005780D">
      <w:pPr>
        <w:widowControl/>
        <w:spacing w:after="120"/>
        <w:jc w:val="both"/>
      </w:pPr>
      <w:r>
        <w:t xml:space="preserve">(i) [σε περίπτωση φυσικού προσώπου]: (ονοματεπώνυμο, πατρώνυμο) ..............................,  ΑΦΜ: ................ (διεύθυνση) .......................………………………………….., ή </w:t>
      </w:r>
    </w:p>
    <w:p w:rsidR="00B86A1B" w:rsidRDefault="0005780D">
      <w:pPr>
        <w:widowControl/>
        <w:spacing w:after="120"/>
        <w:jc w:val="both"/>
      </w:pPr>
      <w:r>
        <w:t xml:space="preserve">(ii) [σε περίπτωση νομικού προσώπου]: (πλήρη επωνυμία) ........................, ΑΦΜ: ...................... (διεύθυνση) .......................………………………………….. ή </w:t>
      </w:r>
    </w:p>
    <w:p w:rsidR="00B86A1B" w:rsidRDefault="0005780D">
      <w:pPr>
        <w:widowControl/>
        <w:spacing w:after="120"/>
        <w:jc w:val="both"/>
      </w:pPr>
      <w:r>
        <w:t xml:space="preserve">(iii) [σε περίπτωση ένωσης ή κοινοπραξίας:] των φυσικών / νομικών προσώπων </w:t>
      </w:r>
    </w:p>
    <w:p w:rsidR="00B86A1B" w:rsidRDefault="0005780D">
      <w:pPr>
        <w:widowControl/>
        <w:spacing w:after="120"/>
        <w:jc w:val="both"/>
      </w:pPr>
      <w:r>
        <w:t xml:space="preserve">α) (πλήρη επωνυμία) ........................, ΑΦΜ: ...................... (διεύθυνση) ................... </w:t>
      </w:r>
    </w:p>
    <w:p w:rsidR="00B86A1B" w:rsidRDefault="0005780D">
      <w:pPr>
        <w:widowControl/>
        <w:spacing w:after="120"/>
        <w:jc w:val="both"/>
      </w:pPr>
      <w:r>
        <w:t xml:space="preserve">β) (πλήρη επωνυμία) ........................, ΑΦΜ: ...................... (διεύθυνση) ................... </w:t>
      </w:r>
    </w:p>
    <w:p w:rsidR="00B86A1B" w:rsidRDefault="0005780D">
      <w:pPr>
        <w:widowControl/>
        <w:spacing w:after="120"/>
        <w:jc w:val="both"/>
      </w:pPr>
      <w:r>
        <w:t xml:space="preserve">γ) (πλήρη επωνυμία) ........................, ΑΦΜ: ...................... (διεύθυνση) .................. (συμπληρώνεται με όλα τα μέλη της ένωσης / κοινοπραξίας) </w:t>
      </w:r>
    </w:p>
    <w:p w:rsidR="00B86A1B" w:rsidRDefault="0005780D">
      <w:pPr>
        <w:widowControl/>
        <w:spacing w:after="120"/>
        <w:jc w:val="both"/>
      </w:pPr>
      <w:r>
        <w:t xml:space="preserve">ατομικά και για κάθε μία από αυτές και ως αλληλέγγυα και εις </w:t>
      </w:r>
      <w:proofErr w:type="spellStart"/>
      <w:r>
        <w:t>ολόκληρον</w:t>
      </w:r>
      <w:proofErr w:type="spellEnd"/>
      <w:r>
        <w:t xml:space="preserve"> υπόχρεων μεταξύ τους, εκ της ιδιότητάς τους ως μελών της ένωσης ή κοινοπραξίας, </w:t>
      </w:r>
    </w:p>
    <w:p w:rsidR="00B86A1B" w:rsidRDefault="0005780D">
      <w:pPr>
        <w:widowControl/>
        <w:spacing w:after="120"/>
        <w:jc w:val="both"/>
      </w:pPr>
      <w:r>
        <w:t xml:space="preserve"> για την καλή εκτέλεση της υπ </w:t>
      </w:r>
      <w:proofErr w:type="spellStart"/>
      <w:r>
        <w:t>αριθ</w:t>
      </w:r>
      <w:proofErr w:type="spellEnd"/>
      <w:r>
        <w:t xml:space="preserve"> ..... σύμβασης “(τίτλος σύμβασης)”, σύμφωνα με την (αριθμό/</w:t>
      </w:r>
      <w:proofErr w:type="spellStart"/>
      <w:r>
        <w:t>ημερομηνί</w:t>
      </w:r>
      <w:proofErr w:type="spellEnd"/>
      <w:r>
        <w:t>α) ........................ Διακήρυξη ........................... της/του (Αναθέτουσας Αρχής/Αναθέτοντος φορέα).</w:t>
      </w:r>
    </w:p>
    <w:p w:rsidR="00B86A1B" w:rsidRDefault="0005780D">
      <w:pPr>
        <w:widowControl/>
        <w:spacing w:after="120"/>
        <w:jc w:val="both"/>
      </w:pPr>
      <w: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 από την απλή έγγραφη ειδοποίησή σας. </w:t>
      </w:r>
    </w:p>
    <w:p w:rsidR="00B86A1B" w:rsidRDefault="0005780D">
      <w:pPr>
        <w:widowControl/>
        <w:spacing w:after="120"/>
        <w:jc w:val="both"/>
      </w:pPr>
      <w: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B86A1B" w:rsidRDefault="0005780D">
      <w:pPr>
        <w:widowControl/>
        <w:spacing w:after="120"/>
        <w:jc w:val="both"/>
      </w:pPr>
      <w:r>
        <w:t xml:space="preserve">Σε περίπτωση κατάπτωσης της εγγύησης, το ποσό της κατάπτωσης υπόκειται στο εκάστοτε ισχύον πάγιο τέλος χαρτοσήμου. </w:t>
      </w:r>
    </w:p>
    <w:p w:rsidR="00B86A1B" w:rsidRDefault="0005780D">
      <w:pPr>
        <w:widowControl/>
        <w:spacing w:after="120"/>
        <w:jc w:val="both"/>
      </w:pPr>
      <w:r>
        <w:t xml:space="preserve">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B86A1B" w:rsidRDefault="0005780D">
      <w:pPr>
        <w:widowControl/>
        <w:spacing w:after="120"/>
        <w:jc w:val="both"/>
      </w:pPr>
      <w:r>
        <w:t>(Εξουσιοδοτημένη Υπογραφή)</w:t>
      </w:r>
    </w:p>
    <w:p w:rsidR="00B86A1B" w:rsidRDefault="00B86A1B">
      <w:pPr>
        <w:pBdr>
          <w:top w:val="nil"/>
          <w:left w:val="nil"/>
          <w:bottom w:val="nil"/>
          <w:right w:val="nil"/>
          <w:between w:val="nil"/>
        </w:pBdr>
        <w:spacing w:after="140" w:line="288" w:lineRule="auto"/>
        <w:rPr>
          <w:color w:val="000000"/>
        </w:rPr>
      </w:pPr>
    </w:p>
    <w:sectPr w:rsidR="00B86A1B">
      <w:footerReference w:type="default" r:id="rId35"/>
      <w:pgSz w:w="11906" w:h="16838"/>
      <w:pgMar w:top="1134" w:right="1134" w:bottom="1134" w:left="1134" w:header="0" w:footer="0" w:gutter="0"/>
      <w:pgNumType w:start="1"/>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947" w15:done="0"/>
  <w15:commentEx w15:paraId="00000948" w15:done="0"/>
  <w15:commentEx w15:paraId="00000949" w15:done="0"/>
  <w15:commentEx w15:paraId="0000094A" w15:done="0"/>
  <w15:commentEx w15:paraId="0000094B" w15:paraIdParent="0000094A" w15:done="0"/>
  <w15:commentEx w15:paraId="00000951" w15:done="0"/>
  <w15:commentEx w15:paraId="00000952" w15:done="0"/>
  <w15:commentEx w15:paraId="00000956" w15:done="0"/>
  <w15:commentEx w15:paraId="00000957" w15:paraIdParent="00000956" w15:done="0"/>
  <w15:commentEx w15:paraId="00000958" w15:done="0"/>
  <w15:commentEx w15:paraId="00000959" w15:paraIdParent="00000958" w15:done="0"/>
  <w15:commentEx w15:paraId="0000095A" w15:done="0"/>
  <w15:commentEx w15:paraId="0000095B" w15:paraIdParent="000009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01" w:rsidRDefault="00D22301">
      <w:r>
        <w:separator/>
      </w:r>
    </w:p>
  </w:endnote>
  <w:endnote w:type="continuationSeparator" w:id="0">
    <w:p w:rsidR="00D22301" w:rsidRDefault="00D2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0D" w:rsidRDefault="003B6F19" w:rsidP="003B6F19">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Υποέργο 2: σ</w:t>
    </w:r>
    <w:r w:rsidR="0005780D">
      <w:rPr>
        <w:color w:val="000000"/>
        <w:sz w:val="18"/>
        <w:szCs w:val="18"/>
      </w:rPr>
      <w:t xml:space="preserve">ελίδα </w:t>
    </w:r>
    <w:r w:rsidR="0005780D">
      <w:rPr>
        <w:b/>
        <w:color w:val="000000"/>
        <w:sz w:val="18"/>
        <w:szCs w:val="18"/>
      </w:rPr>
      <w:fldChar w:fldCharType="begin"/>
    </w:r>
    <w:r w:rsidR="0005780D">
      <w:rPr>
        <w:b/>
        <w:color w:val="000000"/>
        <w:sz w:val="18"/>
        <w:szCs w:val="18"/>
      </w:rPr>
      <w:instrText>PAGE</w:instrText>
    </w:r>
    <w:r w:rsidR="0005780D">
      <w:rPr>
        <w:b/>
        <w:color w:val="000000"/>
        <w:sz w:val="18"/>
        <w:szCs w:val="18"/>
      </w:rPr>
      <w:fldChar w:fldCharType="separate"/>
    </w:r>
    <w:r>
      <w:rPr>
        <w:b/>
        <w:noProof/>
        <w:color w:val="000000"/>
        <w:sz w:val="18"/>
        <w:szCs w:val="18"/>
      </w:rPr>
      <w:t>2</w:t>
    </w:r>
    <w:r w:rsidR="0005780D">
      <w:rPr>
        <w:b/>
        <w:color w:val="000000"/>
        <w:sz w:val="18"/>
        <w:szCs w:val="18"/>
      </w:rPr>
      <w:fldChar w:fldCharType="end"/>
    </w:r>
    <w:r w:rsidR="0005780D">
      <w:rPr>
        <w:color w:val="000000"/>
        <w:sz w:val="18"/>
        <w:szCs w:val="18"/>
      </w:rPr>
      <w:t xml:space="preserve"> από </w:t>
    </w:r>
    <w:r w:rsidR="0005780D">
      <w:rPr>
        <w:b/>
        <w:color w:val="000000"/>
        <w:sz w:val="18"/>
        <w:szCs w:val="18"/>
      </w:rPr>
      <w:fldChar w:fldCharType="begin"/>
    </w:r>
    <w:r w:rsidR="0005780D">
      <w:rPr>
        <w:b/>
        <w:color w:val="000000"/>
        <w:sz w:val="18"/>
        <w:szCs w:val="18"/>
      </w:rPr>
      <w:instrText>NUMPAGES</w:instrText>
    </w:r>
    <w:r w:rsidR="0005780D">
      <w:rPr>
        <w:b/>
        <w:color w:val="000000"/>
        <w:sz w:val="18"/>
        <w:szCs w:val="18"/>
      </w:rPr>
      <w:fldChar w:fldCharType="separate"/>
    </w:r>
    <w:r>
      <w:rPr>
        <w:b/>
        <w:noProof/>
        <w:color w:val="000000"/>
        <w:sz w:val="18"/>
        <w:szCs w:val="18"/>
      </w:rPr>
      <w:t>95</w:t>
    </w:r>
    <w:r w:rsidR="0005780D">
      <w:rPr>
        <w:b/>
        <w:color w:val="000000"/>
        <w:sz w:val="18"/>
        <w:szCs w:val="18"/>
      </w:rPr>
      <w:fldChar w:fldCharType="end"/>
    </w:r>
  </w:p>
  <w:p w:rsidR="0005780D" w:rsidRDefault="0005780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01" w:rsidRDefault="00D22301">
      <w:r>
        <w:separator/>
      </w:r>
    </w:p>
  </w:footnote>
  <w:footnote w:type="continuationSeparator" w:id="0">
    <w:p w:rsidR="00D22301" w:rsidRDefault="00D22301">
      <w:r>
        <w:continuationSeparator/>
      </w:r>
    </w:p>
  </w:footnote>
  <w:footnote w:id="1">
    <w:p w:rsidR="0005780D" w:rsidRDefault="0005780D">
      <w:pPr>
        <w:widowControl/>
        <w:tabs>
          <w:tab w:val="left" w:pos="426"/>
        </w:tabs>
        <w:ind w:left="425"/>
        <w:jc w:val="both"/>
        <w:rPr>
          <w:rFonts w:ascii="Calibri" w:eastAsia="Calibri" w:hAnsi="Calibri" w:cs="Calibri"/>
          <w:sz w:val="18"/>
          <w:szCs w:val="18"/>
        </w:rPr>
      </w:pPr>
      <w:r>
        <w:rPr>
          <w:vertAlign w:val="superscript"/>
        </w:rPr>
        <w:footnoteRef/>
      </w:r>
      <w:r>
        <w:rPr>
          <w:rFonts w:ascii="Calibri" w:eastAsia="Calibri" w:hAnsi="Calibri" w:cs="Calibri"/>
          <w:sz w:val="18"/>
          <w:szCs w:val="18"/>
          <w:vertAlign w:val="superscript"/>
        </w:rPr>
        <w:tab/>
      </w:r>
      <w:r>
        <w:rPr>
          <w:rFonts w:ascii="Calibri" w:eastAsia="Calibri" w:hAnsi="Calibri" w:cs="Calibri"/>
          <w:sz w:val="18"/>
          <w:szCs w:val="18"/>
        </w:rPr>
        <w:t xml:space="preserve"> Αφορά τους πραγματικούς ανθρωπομήνες απασχόλησης στο έργο – Δεν ταυτίζεται με τη συνολική χρονική διάρκεια της σύμβασης στο έργο. Δε δύναται να δηλώνονται περισσότεροι ΑΜ από τους αντίστοιχους ημερολογιακούς σε οποιαδήποτε χρονική περίοδο, στο σύνολο των εγγραφών</w:t>
      </w:r>
    </w:p>
  </w:footnote>
  <w:footnote w:id="2">
    <w:p w:rsidR="0005780D" w:rsidRDefault="0005780D">
      <w:pPr>
        <w:widowControl/>
        <w:tabs>
          <w:tab w:val="left" w:pos="426"/>
        </w:tabs>
        <w:ind w:left="425"/>
        <w:jc w:val="both"/>
        <w:rPr>
          <w:rFonts w:ascii="Calibri" w:eastAsia="Calibri" w:hAnsi="Calibri" w:cs="Calibri"/>
          <w:sz w:val="18"/>
          <w:szCs w:val="18"/>
        </w:rPr>
      </w:pPr>
      <w:r>
        <w:rPr>
          <w:vertAlign w:val="superscript"/>
        </w:rPr>
        <w:footnoteRef/>
      </w:r>
      <w:r>
        <w:rPr>
          <w:rFonts w:ascii="Calibri" w:eastAsia="Calibri" w:hAnsi="Calibri" w:cs="Calibri"/>
          <w:sz w:val="18"/>
          <w:szCs w:val="18"/>
          <w:vertAlign w:val="superscript"/>
        </w:rPr>
        <w:tab/>
      </w:r>
      <w:r>
        <w:rPr>
          <w:rFonts w:ascii="Calibri" w:eastAsia="Calibri" w:hAnsi="Calibri" w:cs="Calibri"/>
          <w:sz w:val="18"/>
          <w:szCs w:val="18"/>
        </w:rPr>
        <w:t xml:space="preserve"> Που καλύπτει ελάχιστες απαιτήσεις στα υποχρεωτικά προφίλ (βασικοί εμπειρογνώμονες, περιπτώσεις a-e, στην ενότητα §2.2.6) ή προσόντα σε πρόσθετα προφίλ (μη βασικοί εμπειρογνώμονες, κατά την κρίση του υποψηφίου, περίπτωση a της §I.A.6.2) που ο υποψήφιος προτίθεται να αξιοποιήσει για την εκτέλεση συγκεκριμένων εργασιών</w:t>
      </w:r>
    </w:p>
  </w:footnote>
  <w:footnote w:id="3">
    <w:p w:rsidR="0005780D" w:rsidRDefault="0005780D">
      <w:pPr>
        <w:widowControl/>
        <w:ind w:left="425"/>
        <w:jc w:val="both"/>
        <w:rPr>
          <w:rFonts w:ascii="Calibri" w:eastAsia="Calibri" w:hAnsi="Calibri" w:cs="Calibri"/>
          <w:sz w:val="18"/>
          <w:szCs w:val="18"/>
        </w:rPr>
      </w:pPr>
      <w:r>
        <w:rPr>
          <w:vertAlign w:val="superscript"/>
        </w:rPr>
        <w:footnoteRef/>
      </w:r>
      <w:r>
        <w:rPr>
          <w:rFonts w:ascii="Calibri" w:eastAsia="Calibri" w:hAnsi="Calibri" w:cs="Calibri"/>
          <w:sz w:val="18"/>
          <w:szCs w:val="18"/>
          <w:vertAlign w:val="superscript"/>
        </w:rPr>
        <w:tab/>
      </w:r>
      <w:r>
        <w:rPr>
          <w:rFonts w:ascii="Calibri" w:eastAsia="Calibri" w:hAnsi="Calibri" w:cs="Calibri"/>
          <w:sz w:val="18"/>
          <w:szCs w:val="18"/>
        </w:rPr>
        <w:t xml:space="preserve"> Κάθε παραδοτέο θα πρέπει να </w:t>
      </w:r>
      <w:proofErr w:type="spellStart"/>
      <w:r>
        <w:rPr>
          <w:rFonts w:ascii="Calibri" w:eastAsia="Calibri" w:hAnsi="Calibri" w:cs="Calibri"/>
          <w:sz w:val="18"/>
          <w:szCs w:val="18"/>
        </w:rPr>
        <w:t>αναληθεί</w:t>
      </w:r>
      <w:proofErr w:type="spellEnd"/>
      <w:r>
        <w:rPr>
          <w:rFonts w:ascii="Calibri" w:eastAsia="Calibri" w:hAnsi="Calibri" w:cs="Calibri"/>
          <w:sz w:val="18"/>
          <w:szCs w:val="18"/>
        </w:rPr>
        <w:t xml:space="preserve"> σε </w:t>
      </w:r>
      <w:proofErr w:type="spellStart"/>
      <w:r>
        <w:rPr>
          <w:rFonts w:ascii="Calibri" w:eastAsia="Calibri" w:hAnsi="Calibri" w:cs="Calibri"/>
          <w:sz w:val="18"/>
          <w:szCs w:val="18"/>
        </w:rPr>
        <w:t>υποπαραδοτέα</w:t>
      </w:r>
      <w:proofErr w:type="spellEnd"/>
      <w:r>
        <w:rPr>
          <w:rFonts w:ascii="Calibri" w:eastAsia="Calibri" w:hAnsi="Calibri" w:cs="Calibri"/>
          <w:sz w:val="18"/>
          <w:szCs w:val="18"/>
        </w:rPr>
        <w:t xml:space="preserve"> με εκτίμηση ανθρωπομηνών απασχόλησης και αντίστοιχη κοστολόγηση (Ανάλυση </w:t>
      </w:r>
      <w:proofErr w:type="spellStart"/>
      <w:r>
        <w:rPr>
          <w:rFonts w:ascii="Calibri" w:eastAsia="Calibri" w:hAnsi="Calibri" w:cs="Calibri"/>
          <w:sz w:val="18"/>
          <w:szCs w:val="18"/>
        </w:rPr>
        <w:t>υποπαραδοτέων</w:t>
      </w:r>
      <w:proofErr w:type="spellEnd"/>
      <w:r>
        <w:rPr>
          <w:rFonts w:ascii="Calibri" w:eastAsia="Calibri" w:hAnsi="Calibri" w:cs="Calibri"/>
          <w:sz w:val="18"/>
          <w:szCs w:val="18"/>
        </w:rPr>
        <w:t xml:space="preserve"> πχ …x αναφορές * α/μ * κόστος κλπ).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4EA"/>
    <w:multiLevelType w:val="multilevel"/>
    <w:tmpl w:val="1D780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E6277A"/>
    <w:multiLevelType w:val="multilevel"/>
    <w:tmpl w:val="5C4899C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nsid w:val="0CAA1A90"/>
    <w:multiLevelType w:val="multilevel"/>
    <w:tmpl w:val="5D6EE27C"/>
    <w:lvl w:ilvl="0">
      <w:start w:val="1"/>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0D31E3A"/>
    <w:multiLevelType w:val="multilevel"/>
    <w:tmpl w:val="B8BA40BE"/>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4">
    <w:nsid w:val="175F4506"/>
    <w:multiLevelType w:val="multilevel"/>
    <w:tmpl w:val="6066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641108"/>
    <w:multiLevelType w:val="multilevel"/>
    <w:tmpl w:val="448ABD90"/>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132C12"/>
    <w:multiLevelType w:val="multilevel"/>
    <w:tmpl w:val="C1D6D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784E34"/>
    <w:multiLevelType w:val="multilevel"/>
    <w:tmpl w:val="AFD054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44808CC"/>
    <w:multiLevelType w:val="multilevel"/>
    <w:tmpl w:val="60ECB224"/>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9">
    <w:nsid w:val="25D04BB4"/>
    <w:multiLevelType w:val="multilevel"/>
    <w:tmpl w:val="F7620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C3947D5"/>
    <w:multiLevelType w:val="multilevel"/>
    <w:tmpl w:val="D35CFC78"/>
    <w:lvl w:ilvl="0">
      <w:start w:val="1"/>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F2D1677"/>
    <w:multiLevelType w:val="multilevel"/>
    <w:tmpl w:val="EC82DE82"/>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2">
    <w:nsid w:val="308817E0"/>
    <w:multiLevelType w:val="multilevel"/>
    <w:tmpl w:val="571C345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0D2D4D"/>
    <w:multiLevelType w:val="multilevel"/>
    <w:tmpl w:val="4CCCA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30E650B"/>
    <w:multiLevelType w:val="multilevel"/>
    <w:tmpl w:val="69D22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4782A64"/>
    <w:multiLevelType w:val="multilevel"/>
    <w:tmpl w:val="18AE12E8"/>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6">
    <w:nsid w:val="349032CF"/>
    <w:multiLevelType w:val="multilevel"/>
    <w:tmpl w:val="B32404D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852546"/>
    <w:multiLevelType w:val="multilevel"/>
    <w:tmpl w:val="64D60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367044E"/>
    <w:multiLevelType w:val="multilevel"/>
    <w:tmpl w:val="B1326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3BE1038"/>
    <w:multiLevelType w:val="multilevel"/>
    <w:tmpl w:val="CAC6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A636BA"/>
    <w:multiLevelType w:val="multilevel"/>
    <w:tmpl w:val="8A7E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8F5988"/>
    <w:multiLevelType w:val="multilevel"/>
    <w:tmpl w:val="E7DC6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EE1F8D"/>
    <w:multiLevelType w:val="multilevel"/>
    <w:tmpl w:val="471A4242"/>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23">
    <w:nsid w:val="4C0E6C0B"/>
    <w:multiLevelType w:val="multilevel"/>
    <w:tmpl w:val="61348D38"/>
    <w:lvl w:ilvl="0">
      <w:start w:val="1"/>
      <w:numFmt w:val="decimal"/>
      <w:lvlText w:val="%1."/>
      <w:lvlJc w:val="left"/>
      <w:pPr>
        <w:ind w:left="720" w:hanging="360"/>
      </w:pPr>
    </w:lvl>
    <w:lvl w:ilvl="1">
      <w:start w:val="1"/>
      <w:numFmt w:val="bullet"/>
      <w:lvlText w:val="o"/>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F397C20"/>
    <w:multiLevelType w:val="multilevel"/>
    <w:tmpl w:val="7660B568"/>
    <w:lvl w:ilvl="0">
      <w:start w:val="1"/>
      <w:numFmt w:val="decimal"/>
      <w:lvlText w:val="%1."/>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25">
    <w:nsid w:val="51C41939"/>
    <w:multiLevelType w:val="multilevel"/>
    <w:tmpl w:val="8A2C1D6E"/>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26">
    <w:nsid w:val="558930D9"/>
    <w:multiLevelType w:val="multilevel"/>
    <w:tmpl w:val="80BC5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222B93"/>
    <w:multiLevelType w:val="multilevel"/>
    <w:tmpl w:val="A48C04EE"/>
    <w:lvl w:ilvl="0">
      <w:start w:val="1"/>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6D321DF"/>
    <w:multiLevelType w:val="multilevel"/>
    <w:tmpl w:val="21787212"/>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29">
    <w:nsid w:val="5A0C5084"/>
    <w:multiLevelType w:val="multilevel"/>
    <w:tmpl w:val="5686C94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0">
    <w:nsid w:val="5C253526"/>
    <w:multiLevelType w:val="multilevel"/>
    <w:tmpl w:val="3E245590"/>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31">
    <w:nsid w:val="6390673A"/>
    <w:multiLevelType w:val="multilevel"/>
    <w:tmpl w:val="C1128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466C6E"/>
    <w:multiLevelType w:val="multilevel"/>
    <w:tmpl w:val="32BE0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7D1228"/>
    <w:multiLevelType w:val="multilevel"/>
    <w:tmpl w:val="73867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3D0B57"/>
    <w:multiLevelType w:val="multilevel"/>
    <w:tmpl w:val="78641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D6D4524"/>
    <w:multiLevelType w:val="multilevel"/>
    <w:tmpl w:val="90E665AE"/>
    <w:lvl w:ilvl="0">
      <w:start w:val="1"/>
      <w:numFmt w:val="bullet"/>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DA7684B"/>
    <w:multiLevelType w:val="multilevel"/>
    <w:tmpl w:val="B2B2FEA0"/>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37">
    <w:nsid w:val="6EB72D90"/>
    <w:multiLevelType w:val="multilevel"/>
    <w:tmpl w:val="38547572"/>
    <w:lvl w:ilvl="0">
      <w:start w:val="1"/>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6EEA4D36"/>
    <w:multiLevelType w:val="multilevel"/>
    <w:tmpl w:val="9114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06C3ADD"/>
    <w:multiLevelType w:val="multilevel"/>
    <w:tmpl w:val="FA5C6858"/>
    <w:lvl w:ilvl="0">
      <w:start w:val="1"/>
      <w:numFmt w:val="bullet"/>
      <w:lvlText w:val="o"/>
      <w:lvlJc w:val="left"/>
      <w:pPr>
        <w:ind w:left="1209"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1230D0C"/>
    <w:multiLevelType w:val="multilevel"/>
    <w:tmpl w:val="6CCA03D4"/>
    <w:lvl w:ilvl="0">
      <w:start w:val="1"/>
      <w:numFmt w:val="bullet"/>
      <w:lvlText w:val="•"/>
      <w:lvlJc w:val="left"/>
      <w:pPr>
        <w:ind w:left="0" w:firstLine="0"/>
      </w:pPr>
      <w:rPr>
        <w:sz w:val="20"/>
        <w:szCs w:val="20"/>
      </w:rPr>
    </w:lvl>
    <w:lvl w:ilvl="1">
      <w:start w:val="1"/>
      <w:numFmt w:val="decimal"/>
      <w:lvlText w:val="%2."/>
      <w:lvlJc w:val="left"/>
      <w:pPr>
        <w:ind w:left="0" w:firstLine="0"/>
      </w:pPr>
      <w:rPr>
        <w:sz w:val="20"/>
        <w:szCs w:val="20"/>
      </w:rPr>
    </w:lvl>
    <w:lvl w:ilvl="2">
      <w:start w:val="1"/>
      <w:numFmt w:val="decimal"/>
      <w:lvlText w:val="%2."/>
      <w:lvlJc w:val="left"/>
      <w:pPr>
        <w:ind w:left="0" w:firstLine="0"/>
      </w:pPr>
      <w:rPr>
        <w:sz w:val="20"/>
        <w:szCs w:val="20"/>
      </w:rPr>
    </w:lvl>
    <w:lvl w:ilvl="3">
      <w:start w:val="1"/>
      <w:numFmt w:val="decimal"/>
      <w:lvlText w:val="%2."/>
      <w:lvlJc w:val="left"/>
      <w:pPr>
        <w:ind w:left="0" w:firstLine="0"/>
      </w:pPr>
      <w:rPr>
        <w:sz w:val="20"/>
        <w:szCs w:val="20"/>
      </w:rPr>
    </w:lvl>
    <w:lvl w:ilvl="4">
      <w:start w:val="1"/>
      <w:numFmt w:val="decimal"/>
      <w:lvlText w:val="%2."/>
      <w:lvlJc w:val="left"/>
      <w:pPr>
        <w:ind w:left="0" w:firstLine="0"/>
      </w:pPr>
      <w:rPr>
        <w:sz w:val="20"/>
        <w:szCs w:val="20"/>
      </w:rPr>
    </w:lvl>
    <w:lvl w:ilvl="5">
      <w:start w:val="1"/>
      <w:numFmt w:val="decimal"/>
      <w:lvlText w:val="%2."/>
      <w:lvlJc w:val="left"/>
      <w:pPr>
        <w:ind w:left="0" w:firstLine="0"/>
      </w:pPr>
      <w:rPr>
        <w:sz w:val="20"/>
        <w:szCs w:val="20"/>
      </w:rPr>
    </w:lvl>
    <w:lvl w:ilvl="6">
      <w:start w:val="1"/>
      <w:numFmt w:val="decimal"/>
      <w:lvlText w:val="%2."/>
      <w:lvlJc w:val="left"/>
      <w:pPr>
        <w:ind w:left="0" w:firstLine="0"/>
      </w:pPr>
      <w:rPr>
        <w:sz w:val="20"/>
        <w:szCs w:val="20"/>
      </w:rPr>
    </w:lvl>
    <w:lvl w:ilvl="7">
      <w:start w:val="1"/>
      <w:numFmt w:val="decimal"/>
      <w:lvlText w:val="%2."/>
      <w:lvlJc w:val="left"/>
      <w:pPr>
        <w:ind w:left="0" w:firstLine="0"/>
      </w:pPr>
      <w:rPr>
        <w:sz w:val="20"/>
        <w:szCs w:val="20"/>
      </w:rPr>
    </w:lvl>
    <w:lvl w:ilvl="8">
      <w:start w:val="1"/>
      <w:numFmt w:val="decimal"/>
      <w:lvlText w:val="%2."/>
      <w:lvlJc w:val="left"/>
      <w:pPr>
        <w:ind w:left="0" w:firstLine="0"/>
      </w:pPr>
      <w:rPr>
        <w:sz w:val="20"/>
        <w:szCs w:val="20"/>
      </w:rPr>
    </w:lvl>
  </w:abstractNum>
  <w:abstractNum w:abstractNumId="41">
    <w:nsid w:val="713664D3"/>
    <w:multiLevelType w:val="multilevel"/>
    <w:tmpl w:val="8DEE897C"/>
    <w:lvl w:ilvl="0">
      <w:start w:val="3"/>
      <w:numFmt w:val="decimal"/>
      <w:lvlText w:val="%1."/>
      <w:lvlJc w:val="left"/>
      <w:pPr>
        <w:ind w:left="708" w:hanging="282"/>
      </w:pPr>
      <w:rPr>
        <w:b/>
      </w:rPr>
    </w:lvl>
    <w:lvl w:ilvl="1">
      <w:start w:val="1"/>
      <w:numFmt w:val="bullet"/>
      <w:lvlText w:val=""/>
      <w:lvlJc w:val="left"/>
      <w:pPr>
        <w:ind w:left="1415" w:hanging="283"/>
      </w:pPr>
    </w:lvl>
    <w:lvl w:ilvl="2">
      <w:start w:val="1"/>
      <w:numFmt w:val="bullet"/>
      <w:lvlText w:val=""/>
      <w:lvlJc w:val="left"/>
      <w:pPr>
        <w:ind w:left="2122" w:hanging="283"/>
      </w:pPr>
    </w:lvl>
    <w:lvl w:ilvl="3">
      <w:start w:val="1"/>
      <w:numFmt w:val="bullet"/>
      <w:lvlText w:val=""/>
      <w:lvlJc w:val="left"/>
      <w:pPr>
        <w:ind w:left="2829" w:hanging="283"/>
      </w:pPr>
    </w:lvl>
    <w:lvl w:ilvl="4">
      <w:start w:val="1"/>
      <w:numFmt w:val="bullet"/>
      <w:lvlText w:val=""/>
      <w:lvlJc w:val="left"/>
      <w:pPr>
        <w:ind w:left="3536" w:hanging="283"/>
      </w:pPr>
    </w:lvl>
    <w:lvl w:ilvl="5">
      <w:start w:val="1"/>
      <w:numFmt w:val="bullet"/>
      <w:lvlText w:val=""/>
      <w:lvlJc w:val="left"/>
      <w:pPr>
        <w:ind w:left="4243" w:hanging="283"/>
      </w:pPr>
    </w:lvl>
    <w:lvl w:ilvl="6">
      <w:start w:val="1"/>
      <w:numFmt w:val="bullet"/>
      <w:lvlText w:val=""/>
      <w:lvlJc w:val="left"/>
      <w:pPr>
        <w:ind w:left="4950" w:hanging="283"/>
      </w:pPr>
    </w:lvl>
    <w:lvl w:ilvl="7">
      <w:start w:val="1"/>
      <w:numFmt w:val="bullet"/>
      <w:lvlText w:val=""/>
      <w:lvlJc w:val="left"/>
      <w:pPr>
        <w:ind w:left="5657" w:hanging="282"/>
      </w:pPr>
    </w:lvl>
    <w:lvl w:ilvl="8">
      <w:start w:val="1"/>
      <w:numFmt w:val="bullet"/>
      <w:lvlText w:val=""/>
      <w:lvlJc w:val="left"/>
      <w:pPr>
        <w:ind w:left="6364" w:hanging="283"/>
      </w:pPr>
    </w:lvl>
  </w:abstractNum>
  <w:abstractNum w:abstractNumId="42">
    <w:nsid w:val="77501C65"/>
    <w:multiLevelType w:val="multilevel"/>
    <w:tmpl w:val="04DE11B0"/>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8994DCE"/>
    <w:multiLevelType w:val="multilevel"/>
    <w:tmpl w:val="199AAEA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071A1B"/>
    <w:multiLevelType w:val="multilevel"/>
    <w:tmpl w:val="8B2E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EC34B83"/>
    <w:multiLevelType w:val="multilevel"/>
    <w:tmpl w:val="562A0EC0"/>
    <w:lvl w:ilvl="0">
      <w:start w:val="1"/>
      <w:numFmt w:val="decimal"/>
      <w:lvlText w:val="%1."/>
      <w:lvlJc w:val="left"/>
      <w:pPr>
        <w:ind w:left="707" w:hanging="282"/>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num w:numId="1">
    <w:abstractNumId w:val="32"/>
  </w:num>
  <w:num w:numId="2">
    <w:abstractNumId w:val="41"/>
  </w:num>
  <w:num w:numId="3">
    <w:abstractNumId w:val="36"/>
  </w:num>
  <w:num w:numId="4">
    <w:abstractNumId w:val="39"/>
  </w:num>
  <w:num w:numId="5">
    <w:abstractNumId w:val="16"/>
  </w:num>
  <w:num w:numId="6">
    <w:abstractNumId w:val="22"/>
  </w:num>
  <w:num w:numId="7">
    <w:abstractNumId w:val="15"/>
  </w:num>
  <w:num w:numId="8">
    <w:abstractNumId w:val="23"/>
  </w:num>
  <w:num w:numId="9">
    <w:abstractNumId w:val="3"/>
  </w:num>
  <w:num w:numId="10">
    <w:abstractNumId w:val="9"/>
  </w:num>
  <w:num w:numId="11">
    <w:abstractNumId w:val="37"/>
  </w:num>
  <w:num w:numId="12">
    <w:abstractNumId w:val="0"/>
  </w:num>
  <w:num w:numId="13">
    <w:abstractNumId w:val="26"/>
  </w:num>
  <w:num w:numId="14">
    <w:abstractNumId w:val="31"/>
  </w:num>
  <w:num w:numId="15">
    <w:abstractNumId w:val="24"/>
  </w:num>
  <w:num w:numId="16">
    <w:abstractNumId w:val="43"/>
  </w:num>
  <w:num w:numId="17">
    <w:abstractNumId w:val="30"/>
  </w:num>
  <w:num w:numId="18">
    <w:abstractNumId w:val="44"/>
  </w:num>
  <w:num w:numId="19">
    <w:abstractNumId w:val="45"/>
  </w:num>
  <w:num w:numId="20">
    <w:abstractNumId w:val="7"/>
  </w:num>
  <w:num w:numId="21">
    <w:abstractNumId w:val="38"/>
  </w:num>
  <w:num w:numId="22">
    <w:abstractNumId w:val="29"/>
  </w:num>
  <w:num w:numId="23">
    <w:abstractNumId w:val="8"/>
  </w:num>
  <w:num w:numId="24">
    <w:abstractNumId w:val="25"/>
  </w:num>
  <w:num w:numId="25">
    <w:abstractNumId w:val="14"/>
  </w:num>
  <w:num w:numId="26">
    <w:abstractNumId w:val="17"/>
  </w:num>
  <w:num w:numId="27">
    <w:abstractNumId w:val="34"/>
  </w:num>
  <w:num w:numId="28">
    <w:abstractNumId w:val="19"/>
  </w:num>
  <w:num w:numId="29">
    <w:abstractNumId w:val="18"/>
  </w:num>
  <w:num w:numId="30">
    <w:abstractNumId w:val="21"/>
  </w:num>
  <w:num w:numId="31">
    <w:abstractNumId w:val="5"/>
  </w:num>
  <w:num w:numId="32">
    <w:abstractNumId w:val="42"/>
  </w:num>
  <w:num w:numId="33">
    <w:abstractNumId w:val="35"/>
  </w:num>
  <w:num w:numId="34">
    <w:abstractNumId w:val="10"/>
  </w:num>
  <w:num w:numId="35">
    <w:abstractNumId w:val="6"/>
  </w:num>
  <w:num w:numId="36">
    <w:abstractNumId w:val="2"/>
  </w:num>
  <w:num w:numId="37">
    <w:abstractNumId w:val="4"/>
  </w:num>
  <w:num w:numId="38">
    <w:abstractNumId w:val="33"/>
  </w:num>
  <w:num w:numId="39">
    <w:abstractNumId w:val="28"/>
  </w:num>
  <w:num w:numId="40">
    <w:abstractNumId w:val="20"/>
  </w:num>
  <w:num w:numId="41">
    <w:abstractNumId w:val="1"/>
  </w:num>
  <w:num w:numId="42">
    <w:abstractNumId w:val="27"/>
  </w:num>
  <w:num w:numId="43">
    <w:abstractNumId w:val="12"/>
  </w:num>
  <w:num w:numId="44">
    <w:abstractNumId w:val="13"/>
  </w:num>
  <w:num w:numId="45">
    <w:abstractNumId w:val="4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6A1B"/>
    <w:rsid w:val="0005780D"/>
    <w:rsid w:val="003B6F19"/>
    <w:rsid w:val="007C683B"/>
    <w:rsid w:val="00B86A1B"/>
    <w:rsid w:val="00D22301"/>
    <w:rsid w:val="00E36386"/>
    <w:rsid w:val="00E80B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4B42"/>
  </w:style>
  <w:style w:type="paragraph" w:styleId="1">
    <w:name w:val="heading 1"/>
    <w:basedOn w:val="2"/>
    <w:next w:val="a"/>
    <w:rsid w:val="00D94B42"/>
    <w:pPr>
      <w:outlineLvl w:val="0"/>
    </w:pPr>
  </w:style>
  <w:style w:type="paragraph" w:styleId="2">
    <w:name w:val="heading 2"/>
    <w:basedOn w:val="a"/>
    <w:next w:val="a"/>
    <w:rsid w:val="00D94B42"/>
    <w:pPr>
      <w:keepNext/>
      <w:pBdr>
        <w:bottom w:val="single" w:sz="12" w:space="1" w:color="0070C0"/>
      </w:pBdr>
      <w:spacing w:before="200" w:after="120"/>
      <w:outlineLvl w:val="1"/>
    </w:pPr>
    <w:rPr>
      <w:b/>
      <w:color w:val="0070C0"/>
      <w:sz w:val="24"/>
      <w:szCs w:val="36"/>
    </w:rPr>
  </w:style>
  <w:style w:type="paragraph" w:styleId="3">
    <w:name w:val="heading 3"/>
    <w:basedOn w:val="1"/>
    <w:next w:val="a"/>
    <w:rsid w:val="00D94B42"/>
    <w:pPr>
      <w:outlineLvl w:val="2"/>
    </w:pPr>
  </w:style>
  <w:style w:type="paragraph" w:styleId="4">
    <w:name w:val="heading 4"/>
    <w:basedOn w:val="3"/>
    <w:next w:val="a"/>
    <w:rsid w:val="00D94B42"/>
    <w:pPr>
      <w:outlineLvl w:val="3"/>
    </w:p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28" w:type="dxa"/>
        <w:left w:w="98" w:type="dxa"/>
        <w:bottom w:w="28" w:type="dxa"/>
        <w:right w:w="108" w:type="dxa"/>
      </w:tblCellMar>
    </w:tblPr>
  </w:style>
  <w:style w:type="table" w:customStyle="1" w:styleId="a6">
    <w:basedOn w:val="TableNormal1"/>
    <w:tblPr>
      <w:tblStyleRowBandSize w:val="1"/>
      <w:tblStyleColBandSize w:val="1"/>
      <w:tblCellMar>
        <w:top w:w="100" w:type="dxa"/>
        <w:left w:w="92" w:type="dxa"/>
        <w:bottom w:w="100" w:type="dxa"/>
        <w:right w:w="100" w:type="dxa"/>
      </w:tblCellMar>
    </w:tblPr>
  </w:style>
  <w:style w:type="table" w:customStyle="1" w:styleId="a7">
    <w:basedOn w:val="TableNormal1"/>
    <w:tblPr>
      <w:tblStyleRowBandSize w:val="1"/>
      <w:tblStyleColBandSize w:val="1"/>
      <w:tblCellMar>
        <w:top w:w="100" w:type="dxa"/>
        <w:left w:w="92" w:type="dxa"/>
        <w:bottom w:w="100" w:type="dxa"/>
        <w:right w:w="100" w:type="dxa"/>
      </w:tblCellMar>
    </w:tblPr>
  </w:style>
  <w:style w:type="table" w:customStyle="1" w:styleId="a8">
    <w:basedOn w:val="TableNormal1"/>
    <w:tblPr>
      <w:tblStyleRowBandSize w:val="1"/>
      <w:tblStyleColBandSize w:val="1"/>
      <w:tblCellMar>
        <w:top w:w="100" w:type="dxa"/>
        <w:left w:w="92"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93" w:type="dxa"/>
        <w:right w:w="108" w:type="dxa"/>
      </w:tblCellMar>
    </w:tblPr>
  </w:style>
  <w:style w:type="table" w:customStyle="1" w:styleId="ab">
    <w:basedOn w:val="TableNormal1"/>
    <w:tblPr>
      <w:tblStyleRowBandSize w:val="1"/>
      <w:tblStyleColBandSize w:val="1"/>
      <w:tblCellMar>
        <w:left w:w="5" w:type="dxa"/>
        <w:right w:w="2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57" w:type="dxa"/>
        <w:right w:w="57" w:type="dxa"/>
      </w:tblCellMar>
    </w:tblPr>
  </w:style>
  <w:style w:type="table" w:customStyle="1" w:styleId="ae">
    <w:basedOn w:val="TableNormal1"/>
    <w:tblPr>
      <w:tblStyleRowBandSize w:val="1"/>
      <w:tblStyleColBandSize w:val="1"/>
      <w:tblCellMar>
        <w:left w:w="28" w:type="dxa"/>
        <w:right w:w="2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af1">
    <w:name w:val="Balloon Text"/>
    <w:basedOn w:val="a"/>
    <w:link w:val="Char"/>
    <w:uiPriority w:val="99"/>
    <w:semiHidden/>
    <w:unhideWhenUsed/>
    <w:rsid w:val="006B16EF"/>
    <w:rPr>
      <w:rFonts w:ascii="Segoe UI" w:hAnsi="Segoe UI" w:cs="Segoe UI"/>
      <w:sz w:val="18"/>
      <w:szCs w:val="18"/>
    </w:rPr>
  </w:style>
  <w:style w:type="character" w:customStyle="1" w:styleId="Char">
    <w:name w:val="Κείμενο πλαισίου Char"/>
    <w:basedOn w:val="a0"/>
    <w:link w:val="af1"/>
    <w:uiPriority w:val="99"/>
    <w:semiHidden/>
    <w:rsid w:val="006B16EF"/>
    <w:rPr>
      <w:rFonts w:ascii="Segoe UI" w:hAnsi="Segoe UI" w:cs="Segoe UI"/>
      <w:sz w:val="18"/>
      <w:szCs w:val="18"/>
    </w:rPr>
  </w:style>
  <w:style w:type="character" w:styleId="af2">
    <w:name w:val="annotation reference"/>
    <w:basedOn w:val="a0"/>
    <w:uiPriority w:val="99"/>
    <w:semiHidden/>
    <w:unhideWhenUsed/>
    <w:rsid w:val="006B16EF"/>
    <w:rPr>
      <w:sz w:val="16"/>
      <w:szCs w:val="16"/>
    </w:rPr>
  </w:style>
  <w:style w:type="paragraph" w:styleId="af3">
    <w:name w:val="annotation text"/>
    <w:basedOn w:val="a"/>
    <w:link w:val="Char0"/>
    <w:uiPriority w:val="99"/>
    <w:semiHidden/>
    <w:unhideWhenUsed/>
    <w:rsid w:val="006B16EF"/>
    <w:rPr>
      <w:sz w:val="20"/>
      <w:szCs w:val="20"/>
    </w:rPr>
  </w:style>
  <w:style w:type="character" w:customStyle="1" w:styleId="Char0">
    <w:name w:val="Κείμενο σχολίου Char"/>
    <w:basedOn w:val="a0"/>
    <w:link w:val="af3"/>
    <w:uiPriority w:val="99"/>
    <w:semiHidden/>
    <w:rsid w:val="006B16EF"/>
    <w:rPr>
      <w:sz w:val="20"/>
      <w:szCs w:val="20"/>
    </w:rPr>
  </w:style>
  <w:style w:type="paragraph" w:styleId="af4">
    <w:name w:val="annotation subject"/>
    <w:basedOn w:val="af3"/>
    <w:next w:val="af3"/>
    <w:link w:val="Char1"/>
    <w:uiPriority w:val="99"/>
    <w:semiHidden/>
    <w:unhideWhenUsed/>
    <w:rsid w:val="006B16EF"/>
    <w:rPr>
      <w:b/>
      <w:bCs/>
    </w:rPr>
  </w:style>
  <w:style w:type="character" w:customStyle="1" w:styleId="Char1">
    <w:name w:val="Θέμα σχολίου Char"/>
    <w:basedOn w:val="Char0"/>
    <w:link w:val="af4"/>
    <w:uiPriority w:val="99"/>
    <w:semiHidden/>
    <w:rsid w:val="006B16EF"/>
    <w:rPr>
      <w:b/>
      <w:bCs/>
      <w:sz w:val="20"/>
      <w:szCs w:val="20"/>
    </w:rPr>
  </w:style>
  <w:style w:type="paragraph" w:styleId="af5">
    <w:name w:val="List Paragraph"/>
    <w:basedOn w:val="a"/>
    <w:uiPriority w:val="34"/>
    <w:qFormat/>
    <w:rsid w:val="006B16EF"/>
    <w:pPr>
      <w:ind w:left="720"/>
      <w:contextualSpacing/>
    </w:pPr>
  </w:style>
  <w:style w:type="character" w:styleId="-">
    <w:name w:val="Hyperlink"/>
    <w:basedOn w:val="a0"/>
    <w:uiPriority w:val="99"/>
    <w:unhideWhenUsed/>
    <w:rsid w:val="006B16EF"/>
    <w:rPr>
      <w:color w:val="0000FF" w:themeColor="hyperlink"/>
      <w:u w:val="single"/>
    </w:r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customStyle="1" w:styleId="aff0">
    <w:basedOn w:val="NormalTable0"/>
    <w:tblPr>
      <w:tblStyleRowBandSize w:val="1"/>
      <w:tblStyleColBandSize w:val="1"/>
      <w:tblCellMar>
        <w:top w:w="100" w:type="dxa"/>
        <w:left w:w="100" w:type="dxa"/>
        <w:bottom w:w="100" w:type="dxa"/>
        <w:right w:w="100" w:type="dxa"/>
      </w:tblCellMar>
    </w:tblPr>
  </w:style>
  <w:style w:type="table" w:customStyle="1" w:styleId="aff1">
    <w:basedOn w:val="NormalTable0"/>
    <w:tblPr>
      <w:tblStyleRowBandSize w:val="1"/>
      <w:tblStyleColBandSize w:val="1"/>
      <w:tblCellMar>
        <w:top w:w="100" w:type="dxa"/>
        <w:left w:w="100" w:type="dxa"/>
        <w:bottom w:w="100" w:type="dxa"/>
        <w:right w:w="100" w:type="dxa"/>
      </w:tblCellMar>
    </w:tblPr>
  </w:style>
  <w:style w:type="table" w:customStyle="1" w:styleId="aff2">
    <w:basedOn w:val="NormalTable0"/>
    <w:tblPr>
      <w:tblStyleRowBandSize w:val="1"/>
      <w:tblStyleColBandSize w:val="1"/>
      <w:tblCellMar>
        <w:top w:w="100" w:type="dxa"/>
        <w:left w:w="100" w:type="dxa"/>
        <w:bottom w:w="100" w:type="dxa"/>
        <w:right w:w="100" w:type="dxa"/>
      </w:tblCellMar>
    </w:tblPr>
  </w:style>
  <w:style w:type="paragraph" w:styleId="aff3">
    <w:name w:val="header"/>
    <w:basedOn w:val="a"/>
    <w:link w:val="Char2"/>
    <w:uiPriority w:val="99"/>
    <w:unhideWhenUsed/>
    <w:rsid w:val="005956D3"/>
    <w:pPr>
      <w:tabs>
        <w:tab w:val="center" w:pos="4153"/>
        <w:tab w:val="right" w:pos="8306"/>
      </w:tabs>
    </w:pPr>
  </w:style>
  <w:style w:type="character" w:customStyle="1" w:styleId="Char2">
    <w:name w:val="Κεφαλίδα Char"/>
    <w:basedOn w:val="a0"/>
    <w:link w:val="aff3"/>
    <w:uiPriority w:val="99"/>
    <w:rsid w:val="005956D3"/>
    <w:rPr>
      <w:rFonts w:ascii="Tahoma" w:hAnsi="Tahoma"/>
      <w:sz w:val="22"/>
    </w:rPr>
  </w:style>
  <w:style w:type="paragraph" w:styleId="aff4">
    <w:name w:val="footer"/>
    <w:basedOn w:val="a"/>
    <w:link w:val="Char3"/>
    <w:uiPriority w:val="99"/>
    <w:unhideWhenUsed/>
    <w:rsid w:val="005956D3"/>
    <w:pPr>
      <w:tabs>
        <w:tab w:val="center" w:pos="4153"/>
        <w:tab w:val="right" w:pos="8306"/>
      </w:tabs>
    </w:pPr>
  </w:style>
  <w:style w:type="character" w:customStyle="1" w:styleId="Char3">
    <w:name w:val="Υποσέλιδο Char"/>
    <w:basedOn w:val="a0"/>
    <w:link w:val="aff4"/>
    <w:uiPriority w:val="99"/>
    <w:rsid w:val="005956D3"/>
    <w:rPr>
      <w:rFonts w:ascii="Tahoma" w:hAnsi="Tahoma"/>
      <w:sz w:val="22"/>
    </w:rPr>
  </w:style>
  <w:style w:type="paragraph" w:styleId="aff5">
    <w:name w:val="TOC Heading"/>
    <w:basedOn w:val="1"/>
    <w:next w:val="a"/>
    <w:uiPriority w:val="39"/>
    <w:semiHidden/>
    <w:unhideWhenUsed/>
    <w:qFormat/>
    <w:rsid w:val="00801F30"/>
    <w:pPr>
      <w:keepLines/>
      <w:widowControl/>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10">
    <w:name w:val="toc 1"/>
    <w:basedOn w:val="a"/>
    <w:next w:val="a"/>
    <w:autoRedefine/>
    <w:uiPriority w:val="39"/>
    <w:unhideWhenUsed/>
    <w:rsid w:val="00801F30"/>
    <w:pPr>
      <w:spacing w:after="100"/>
    </w:pPr>
  </w:style>
  <w:style w:type="paragraph" w:styleId="20">
    <w:name w:val="toc 2"/>
    <w:basedOn w:val="a"/>
    <w:next w:val="a"/>
    <w:autoRedefine/>
    <w:uiPriority w:val="39"/>
    <w:unhideWhenUsed/>
    <w:rsid w:val="00801F30"/>
    <w:pPr>
      <w:spacing w:after="100"/>
      <w:ind w:left="220"/>
    </w:pPr>
  </w:style>
  <w:style w:type="paragraph" w:styleId="30">
    <w:name w:val="toc 3"/>
    <w:basedOn w:val="a"/>
    <w:next w:val="a"/>
    <w:autoRedefine/>
    <w:uiPriority w:val="39"/>
    <w:unhideWhenUsed/>
    <w:rsid w:val="00801F30"/>
    <w:pPr>
      <w:spacing w:after="100"/>
      <w:ind w:left="440"/>
    </w:p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paragraph" w:styleId="afff3">
    <w:name w:val="Revision"/>
    <w:hidden/>
    <w:uiPriority w:val="99"/>
    <w:semiHidden/>
    <w:rsid w:val="00E36386"/>
    <w:pPr>
      <w:widowControl/>
    </w:pPr>
  </w:style>
  <w:style w:type="paragraph" w:styleId="40">
    <w:name w:val="toc 4"/>
    <w:basedOn w:val="a"/>
    <w:next w:val="a"/>
    <w:autoRedefine/>
    <w:uiPriority w:val="39"/>
    <w:unhideWhenUsed/>
    <w:rsid w:val="003B6F19"/>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4B42"/>
  </w:style>
  <w:style w:type="paragraph" w:styleId="1">
    <w:name w:val="heading 1"/>
    <w:basedOn w:val="2"/>
    <w:next w:val="a"/>
    <w:rsid w:val="00D94B42"/>
    <w:pPr>
      <w:outlineLvl w:val="0"/>
    </w:pPr>
  </w:style>
  <w:style w:type="paragraph" w:styleId="2">
    <w:name w:val="heading 2"/>
    <w:basedOn w:val="a"/>
    <w:next w:val="a"/>
    <w:rsid w:val="00D94B42"/>
    <w:pPr>
      <w:keepNext/>
      <w:pBdr>
        <w:bottom w:val="single" w:sz="12" w:space="1" w:color="0070C0"/>
      </w:pBdr>
      <w:spacing w:before="200" w:after="120"/>
      <w:outlineLvl w:val="1"/>
    </w:pPr>
    <w:rPr>
      <w:b/>
      <w:color w:val="0070C0"/>
      <w:sz w:val="24"/>
      <w:szCs w:val="36"/>
    </w:rPr>
  </w:style>
  <w:style w:type="paragraph" w:styleId="3">
    <w:name w:val="heading 3"/>
    <w:basedOn w:val="1"/>
    <w:next w:val="a"/>
    <w:rsid w:val="00D94B42"/>
    <w:pPr>
      <w:outlineLvl w:val="2"/>
    </w:pPr>
  </w:style>
  <w:style w:type="paragraph" w:styleId="4">
    <w:name w:val="heading 4"/>
    <w:basedOn w:val="3"/>
    <w:next w:val="a"/>
    <w:rsid w:val="00D94B42"/>
    <w:pPr>
      <w:outlineLvl w:val="3"/>
    </w:p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28" w:type="dxa"/>
        <w:left w:w="98" w:type="dxa"/>
        <w:bottom w:w="28" w:type="dxa"/>
        <w:right w:w="108" w:type="dxa"/>
      </w:tblCellMar>
    </w:tblPr>
  </w:style>
  <w:style w:type="table" w:customStyle="1" w:styleId="a6">
    <w:basedOn w:val="TableNormal1"/>
    <w:tblPr>
      <w:tblStyleRowBandSize w:val="1"/>
      <w:tblStyleColBandSize w:val="1"/>
      <w:tblCellMar>
        <w:top w:w="100" w:type="dxa"/>
        <w:left w:w="92" w:type="dxa"/>
        <w:bottom w:w="100" w:type="dxa"/>
        <w:right w:w="100" w:type="dxa"/>
      </w:tblCellMar>
    </w:tblPr>
  </w:style>
  <w:style w:type="table" w:customStyle="1" w:styleId="a7">
    <w:basedOn w:val="TableNormal1"/>
    <w:tblPr>
      <w:tblStyleRowBandSize w:val="1"/>
      <w:tblStyleColBandSize w:val="1"/>
      <w:tblCellMar>
        <w:top w:w="100" w:type="dxa"/>
        <w:left w:w="92" w:type="dxa"/>
        <w:bottom w:w="100" w:type="dxa"/>
        <w:right w:w="100" w:type="dxa"/>
      </w:tblCellMar>
    </w:tblPr>
  </w:style>
  <w:style w:type="table" w:customStyle="1" w:styleId="a8">
    <w:basedOn w:val="TableNormal1"/>
    <w:tblPr>
      <w:tblStyleRowBandSize w:val="1"/>
      <w:tblStyleColBandSize w:val="1"/>
      <w:tblCellMar>
        <w:top w:w="100" w:type="dxa"/>
        <w:left w:w="92"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93" w:type="dxa"/>
        <w:right w:w="108" w:type="dxa"/>
      </w:tblCellMar>
    </w:tblPr>
  </w:style>
  <w:style w:type="table" w:customStyle="1" w:styleId="ab">
    <w:basedOn w:val="TableNormal1"/>
    <w:tblPr>
      <w:tblStyleRowBandSize w:val="1"/>
      <w:tblStyleColBandSize w:val="1"/>
      <w:tblCellMar>
        <w:left w:w="5" w:type="dxa"/>
        <w:right w:w="2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57" w:type="dxa"/>
        <w:right w:w="57" w:type="dxa"/>
      </w:tblCellMar>
    </w:tblPr>
  </w:style>
  <w:style w:type="table" w:customStyle="1" w:styleId="ae">
    <w:basedOn w:val="TableNormal1"/>
    <w:tblPr>
      <w:tblStyleRowBandSize w:val="1"/>
      <w:tblStyleColBandSize w:val="1"/>
      <w:tblCellMar>
        <w:left w:w="28" w:type="dxa"/>
        <w:right w:w="2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af1">
    <w:name w:val="Balloon Text"/>
    <w:basedOn w:val="a"/>
    <w:link w:val="Char"/>
    <w:uiPriority w:val="99"/>
    <w:semiHidden/>
    <w:unhideWhenUsed/>
    <w:rsid w:val="006B16EF"/>
    <w:rPr>
      <w:rFonts w:ascii="Segoe UI" w:hAnsi="Segoe UI" w:cs="Segoe UI"/>
      <w:sz w:val="18"/>
      <w:szCs w:val="18"/>
    </w:rPr>
  </w:style>
  <w:style w:type="character" w:customStyle="1" w:styleId="Char">
    <w:name w:val="Κείμενο πλαισίου Char"/>
    <w:basedOn w:val="a0"/>
    <w:link w:val="af1"/>
    <w:uiPriority w:val="99"/>
    <w:semiHidden/>
    <w:rsid w:val="006B16EF"/>
    <w:rPr>
      <w:rFonts w:ascii="Segoe UI" w:hAnsi="Segoe UI" w:cs="Segoe UI"/>
      <w:sz w:val="18"/>
      <w:szCs w:val="18"/>
    </w:rPr>
  </w:style>
  <w:style w:type="character" w:styleId="af2">
    <w:name w:val="annotation reference"/>
    <w:basedOn w:val="a0"/>
    <w:uiPriority w:val="99"/>
    <w:semiHidden/>
    <w:unhideWhenUsed/>
    <w:rsid w:val="006B16EF"/>
    <w:rPr>
      <w:sz w:val="16"/>
      <w:szCs w:val="16"/>
    </w:rPr>
  </w:style>
  <w:style w:type="paragraph" w:styleId="af3">
    <w:name w:val="annotation text"/>
    <w:basedOn w:val="a"/>
    <w:link w:val="Char0"/>
    <w:uiPriority w:val="99"/>
    <w:semiHidden/>
    <w:unhideWhenUsed/>
    <w:rsid w:val="006B16EF"/>
    <w:rPr>
      <w:sz w:val="20"/>
      <w:szCs w:val="20"/>
    </w:rPr>
  </w:style>
  <w:style w:type="character" w:customStyle="1" w:styleId="Char0">
    <w:name w:val="Κείμενο σχολίου Char"/>
    <w:basedOn w:val="a0"/>
    <w:link w:val="af3"/>
    <w:uiPriority w:val="99"/>
    <w:semiHidden/>
    <w:rsid w:val="006B16EF"/>
    <w:rPr>
      <w:sz w:val="20"/>
      <w:szCs w:val="20"/>
    </w:rPr>
  </w:style>
  <w:style w:type="paragraph" w:styleId="af4">
    <w:name w:val="annotation subject"/>
    <w:basedOn w:val="af3"/>
    <w:next w:val="af3"/>
    <w:link w:val="Char1"/>
    <w:uiPriority w:val="99"/>
    <w:semiHidden/>
    <w:unhideWhenUsed/>
    <w:rsid w:val="006B16EF"/>
    <w:rPr>
      <w:b/>
      <w:bCs/>
    </w:rPr>
  </w:style>
  <w:style w:type="character" w:customStyle="1" w:styleId="Char1">
    <w:name w:val="Θέμα σχολίου Char"/>
    <w:basedOn w:val="Char0"/>
    <w:link w:val="af4"/>
    <w:uiPriority w:val="99"/>
    <w:semiHidden/>
    <w:rsid w:val="006B16EF"/>
    <w:rPr>
      <w:b/>
      <w:bCs/>
      <w:sz w:val="20"/>
      <w:szCs w:val="20"/>
    </w:rPr>
  </w:style>
  <w:style w:type="paragraph" w:styleId="af5">
    <w:name w:val="List Paragraph"/>
    <w:basedOn w:val="a"/>
    <w:uiPriority w:val="34"/>
    <w:qFormat/>
    <w:rsid w:val="006B16EF"/>
    <w:pPr>
      <w:ind w:left="720"/>
      <w:contextualSpacing/>
    </w:pPr>
  </w:style>
  <w:style w:type="character" w:styleId="-">
    <w:name w:val="Hyperlink"/>
    <w:basedOn w:val="a0"/>
    <w:uiPriority w:val="99"/>
    <w:unhideWhenUsed/>
    <w:rsid w:val="006B16EF"/>
    <w:rPr>
      <w:color w:val="0000FF" w:themeColor="hyperlink"/>
      <w:u w:val="single"/>
    </w:r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customStyle="1" w:styleId="aff0">
    <w:basedOn w:val="NormalTable0"/>
    <w:tblPr>
      <w:tblStyleRowBandSize w:val="1"/>
      <w:tblStyleColBandSize w:val="1"/>
      <w:tblCellMar>
        <w:top w:w="100" w:type="dxa"/>
        <w:left w:w="100" w:type="dxa"/>
        <w:bottom w:w="100" w:type="dxa"/>
        <w:right w:w="100" w:type="dxa"/>
      </w:tblCellMar>
    </w:tblPr>
  </w:style>
  <w:style w:type="table" w:customStyle="1" w:styleId="aff1">
    <w:basedOn w:val="NormalTable0"/>
    <w:tblPr>
      <w:tblStyleRowBandSize w:val="1"/>
      <w:tblStyleColBandSize w:val="1"/>
      <w:tblCellMar>
        <w:top w:w="100" w:type="dxa"/>
        <w:left w:w="100" w:type="dxa"/>
        <w:bottom w:w="100" w:type="dxa"/>
        <w:right w:w="100" w:type="dxa"/>
      </w:tblCellMar>
    </w:tblPr>
  </w:style>
  <w:style w:type="table" w:customStyle="1" w:styleId="aff2">
    <w:basedOn w:val="NormalTable0"/>
    <w:tblPr>
      <w:tblStyleRowBandSize w:val="1"/>
      <w:tblStyleColBandSize w:val="1"/>
      <w:tblCellMar>
        <w:top w:w="100" w:type="dxa"/>
        <w:left w:w="100" w:type="dxa"/>
        <w:bottom w:w="100" w:type="dxa"/>
        <w:right w:w="100" w:type="dxa"/>
      </w:tblCellMar>
    </w:tblPr>
  </w:style>
  <w:style w:type="paragraph" w:styleId="aff3">
    <w:name w:val="header"/>
    <w:basedOn w:val="a"/>
    <w:link w:val="Char2"/>
    <w:uiPriority w:val="99"/>
    <w:unhideWhenUsed/>
    <w:rsid w:val="005956D3"/>
    <w:pPr>
      <w:tabs>
        <w:tab w:val="center" w:pos="4153"/>
        <w:tab w:val="right" w:pos="8306"/>
      </w:tabs>
    </w:pPr>
  </w:style>
  <w:style w:type="character" w:customStyle="1" w:styleId="Char2">
    <w:name w:val="Κεφαλίδα Char"/>
    <w:basedOn w:val="a0"/>
    <w:link w:val="aff3"/>
    <w:uiPriority w:val="99"/>
    <w:rsid w:val="005956D3"/>
    <w:rPr>
      <w:rFonts w:ascii="Tahoma" w:hAnsi="Tahoma"/>
      <w:sz w:val="22"/>
    </w:rPr>
  </w:style>
  <w:style w:type="paragraph" w:styleId="aff4">
    <w:name w:val="footer"/>
    <w:basedOn w:val="a"/>
    <w:link w:val="Char3"/>
    <w:uiPriority w:val="99"/>
    <w:unhideWhenUsed/>
    <w:rsid w:val="005956D3"/>
    <w:pPr>
      <w:tabs>
        <w:tab w:val="center" w:pos="4153"/>
        <w:tab w:val="right" w:pos="8306"/>
      </w:tabs>
    </w:pPr>
  </w:style>
  <w:style w:type="character" w:customStyle="1" w:styleId="Char3">
    <w:name w:val="Υποσέλιδο Char"/>
    <w:basedOn w:val="a0"/>
    <w:link w:val="aff4"/>
    <w:uiPriority w:val="99"/>
    <w:rsid w:val="005956D3"/>
    <w:rPr>
      <w:rFonts w:ascii="Tahoma" w:hAnsi="Tahoma"/>
      <w:sz w:val="22"/>
    </w:rPr>
  </w:style>
  <w:style w:type="paragraph" w:styleId="aff5">
    <w:name w:val="TOC Heading"/>
    <w:basedOn w:val="1"/>
    <w:next w:val="a"/>
    <w:uiPriority w:val="39"/>
    <w:semiHidden/>
    <w:unhideWhenUsed/>
    <w:qFormat/>
    <w:rsid w:val="00801F30"/>
    <w:pPr>
      <w:keepLines/>
      <w:widowControl/>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10">
    <w:name w:val="toc 1"/>
    <w:basedOn w:val="a"/>
    <w:next w:val="a"/>
    <w:autoRedefine/>
    <w:uiPriority w:val="39"/>
    <w:unhideWhenUsed/>
    <w:rsid w:val="00801F30"/>
    <w:pPr>
      <w:spacing w:after="100"/>
    </w:pPr>
  </w:style>
  <w:style w:type="paragraph" w:styleId="20">
    <w:name w:val="toc 2"/>
    <w:basedOn w:val="a"/>
    <w:next w:val="a"/>
    <w:autoRedefine/>
    <w:uiPriority w:val="39"/>
    <w:unhideWhenUsed/>
    <w:rsid w:val="00801F30"/>
    <w:pPr>
      <w:spacing w:after="100"/>
      <w:ind w:left="220"/>
    </w:pPr>
  </w:style>
  <w:style w:type="paragraph" w:styleId="30">
    <w:name w:val="toc 3"/>
    <w:basedOn w:val="a"/>
    <w:next w:val="a"/>
    <w:autoRedefine/>
    <w:uiPriority w:val="39"/>
    <w:unhideWhenUsed/>
    <w:rsid w:val="00801F30"/>
    <w:pPr>
      <w:spacing w:after="100"/>
      <w:ind w:left="440"/>
    </w:p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paragraph" w:styleId="afff3">
    <w:name w:val="Revision"/>
    <w:hidden/>
    <w:uiPriority w:val="99"/>
    <w:semiHidden/>
    <w:rsid w:val="00E36386"/>
    <w:pPr>
      <w:widowControl/>
    </w:pPr>
  </w:style>
  <w:style w:type="paragraph" w:styleId="40">
    <w:name w:val="toc 4"/>
    <w:basedOn w:val="a"/>
    <w:next w:val="a"/>
    <w:autoRedefine/>
    <w:uiPriority w:val="39"/>
    <w:unhideWhenUsed/>
    <w:rsid w:val="003B6F1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istryofjustice.gr/" TargetMode="External"/><Relationship Id="rId18" Type="http://schemas.openxmlformats.org/officeDocument/2006/relationships/hyperlink" Target="http://www.adjustice.gr" TargetMode="External"/><Relationship Id="rId26" Type="http://schemas.openxmlformats.org/officeDocument/2006/relationships/hyperlink" Target="http://www.promitheus.gov.gr" TargetMode="External"/><Relationship Id="rId21" Type="http://schemas.openxmlformats.org/officeDocument/2006/relationships/hyperlink" Target="http://www.hsppa.gr/" TargetMode="External"/><Relationship Id="rId34" Type="http://schemas.openxmlformats.org/officeDocument/2006/relationships/hyperlink" Target="http://www.eaadhsy.gr/index.php/category-articles-gia-tous-foreis/233-egkrish-toy-typopoihmenoy-entypoy-ypey8ynhs-dhlwshs-teyd-gia-diadikasies-synapshs-dhmosias-symvashs-katw-twn-oriwn-twn-odhgiwn" TargetMode="External"/><Relationship Id="rId7" Type="http://schemas.openxmlformats.org/officeDocument/2006/relationships/webSettings" Target="webSettings.xml"/><Relationship Id="rId12" Type="http://schemas.openxmlformats.org/officeDocument/2006/relationships/hyperlink" Target="http://www.ministryofjustice.gr" TargetMode="External"/><Relationship Id="rId17" Type="http://schemas.openxmlformats.org/officeDocument/2006/relationships/hyperlink" Target="http://www.justedespa.gr" TargetMode="External"/><Relationship Id="rId25" Type="http://schemas.openxmlformats.org/officeDocument/2006/relationships/hyperlink" Target="http://www.promitheus.gov.gr" TargetMode="External"/><Relationship Id="rId33" Type="http://schemas.openxmlformats.org/officeDocument/2006/relationships/hyperlink" Target="https://espdint.eprocurement.gov.gr/"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et.diavgeia.gov.gr/" TargetMode="External"/><Relationship Id="rId20" Type="http://schemas.openxmlformats.org/officeDocument/2006/relationships/hyperlink" Target="http://www.eaadhsy.gr/"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edespa.gr" TargetMode="External"/><Relationship Id="rId24" Type="http://schemas.openxmlformats.org/officeDocument/2006/relationships/hyperlink" Target="http://www.eaadhsy.gr/index.php/category-articles-gia-tous-foreis/233-egkrish-toy-typopoihmenoy-entypoy-ypey8ynhs-dhlwshs-teyd-gia-diadikasies-synapshs-dhmosias-symvashs-katw-twn-oriwn-twn-odhgiwn" TargetMode="External"/><Relationship Id="rId32" Type="http://schemas.openxmlformats.org/officeDocument/2006/relationships/hyperlink" Target="https://espdint.eprocurement.gov.gr/"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promitheus.gov.gr/" TargetMode="External"/><Relationship Id="rId23" Type="http://schemas.openxmlformats.org/officeDocument/2006/relationships/hyperlink" Target="https://espdint.eprocurement.gov.gr/" TargetMode="External"/><Relationship Id="rId28" Type="http://schemas.openxmlformats.org/officeDocument/2006/relationships/hyperlink" Target="http://www.eaadhsy.gr/n4412/n4412fulltextlinks.html" TargetMode="External"/><Relationship Id="rId36" Type="http://schemas.openxmlformats.org/officeDocument/2006/relationships/fontTable" Target="fontTable.xml"/><Relationship Id="rId10" Type="http://schemas.openxmlformats.org/officeDocument/2006/relationships/hyperlink" Target="http://www.ministryofjustice.gr" TargetMode="External"/><Relationship Id="rId19" Type="http://schemas.openxmlformats.org/officeDocument/2006/relationships/hyperlink" Target="http://www.promitheus.gov.gr/" TargetMode="External"/><Relationship Id="rId31" Type="http://schemas.openxmlformats.org/officeDocument/2006/relationships/hyperlink" Target="http://www.hsppa.g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ustedespa.gr" TargetMode="External"/><Relationship Id="rId22" Type="http://schemas.openxmlformats.org/officeDocument/2006/relationships/hyperlink" Target="https://espdint.eprocurement.gov.gr/" TargetMode="External"/><Relationship Id="rId27" Type="http://schemas.openxmlformats.org/officeDocument/2006/relationships/hyperlink" Target="about:blank" TargetMode="External"/><Relationship Id="rId30" Type="http://schemas.openxmlformats.org/officeDocument/2006/relationships/hyperlink" Target="http://www.eaadhsy.gr/"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V04oligBAwNYFEtGSRFZR2X0Q==">AMUW2mXcKzwaZjvP68RTZ7369Ka87c5CLJ+rWb7ej2FGxzKPnNN6j21BaoDSE6o6FiYegWCN2FlETjOA6didkAu9xzILSROWHIbcdCxdDEAol2axoWl4JnCRhy9VG1typXIuAi5AvNzyX8iqCJk00Ur6r7EUDm4n4lAmD+aFb9QTg1KDjPSwJvne9FXfRi+TUmzg+m8RBvoZ6X7V5+H94pOUjpLJRwpKTIhznL3fcQqQgJ2zfxXchAJLMuACDEFCJmaL/E6tUFy68JuvyPnYj8B+f7jMnooGavuIO5q/in8/4XwseZvuc+9oZRp6Ny/XkVZ4T7xs2ACYdGzbaayEalxGJGSAs61VGgDihsYb1b+RhjLRy8wY8icKyqqVyJCNEg/Zj3JVQiyoeY95Y81tZCiyEgM85NGGh2PNO/5jftPJfR96P+lfO6G7v4uT9yy4qlxHSJPa04XDQ+VsVnwJD4iWIX1Dh85qd1TUBhRUxmgV1h351UErXlgQ3GYHZ5gFrBop9SAm6icUNxXtTytz0J/jjqv8NPVuVFguRZxEZY9iEN7rUEbivZuHbQi4T3PVc/gBRF6gkV0jtvNlwwWcZiYKbdikjsL3NSWDuulWzg+ZTi2KKKyvGFxBVDO2cB98Z/NYxFEkkTit9AiIb7NWN5wuQsWR1slDYYr/Cg+1T0bHXCOgZdc75DZg4AT5G+4Zp92JBC+2VMdxMWCX2gyv+SLMCqZtMUSKFsyx9fJi8LL24AN76ctKbnBnlyfepcRtysZs9UOznCGVAIyTxCTdlyKab0usqW4q4T9yUHI+hXE0O/aosgNI5PPLCgMbIaDfKr2RBCfb6L4bsvTDi2gGD+dIO2Zd5lLuqzfEbKluKDjtGxvGJzDVUP6T1iUkX5FP1wN6afS4grcpctlanfUOTUarEE4y7u9KXipukNHeEJouyChAnaY+F+xF+RC63hDApFNnTm2JNgQl8pkDuedIhruh2gF3CbvCtWVXo/UAZXwro4ki7B5VsAi3GgIRgvuLiH8gEJ2HFIylHE/7AV1mBVrNkaNx5x85VmObWed9Tz5yGaM6UKdculLFfheH+d7hKr/rKjKRzCVlqKTfGuKP72fw9O4BOH3P0UJl2z7S7/lDd2BHt5eyGT0cXSbQ8aLbdKQ57Gr/XQTLgGWMqeWW3OGvq8q2++2SCOJJJ2YCprM8hVAYpC+VUlnmY7iklBtiLWoSKr8U6CRJrYmfeWyMYfpzDwrYJfdTeR2RX7GarVRgBkNnVUrq13dJKSMg/hxAfWK6HFL5LWNdaIjOyHKPgLpk4dCSawwq5AhK1oZIXtTfczLOSUxmYtAvUGVqr7ND9Nnrf9lv+SifUWlcik5/14WWU4D09ynPjHEKk4YKJp/G5y6N8e0jcxDqqOCZkqLAWcazamV34h0L54wPZw1pFFs2a8pHQzYnnUx4zwrD6z1COw5uGMLegvGcWmRcWkA7AxzYIqvl/aMg5i/0yr7t8elD/p6i+fv5czObVMeC2xSZJHZsJbBtylIlgAlS2p3AzbxmM+ZnnGbt7KaVBxDBreQG6eptRjjVs7Ebv/QOz7+BzAsdbiFTVaZkNlpPF1E92Q2zXytY5lTsLBt3mqxW6oFLSCuktLlzDk7FoPPjGyrFR4m0d2BU9cZYWMgvGqwILR8I7v1S2IOmFYSBlM1wf/KTTKhG63tWrRiu8sLipROyUpFeyA8SdkEFn+UPZl2ximifN5TOKt6/7BcTTgJovZorGlif4eR1uZhq8YbWp8e3GiKi508Eahz/zN7VDp9PLU50GNX4nQwbNVKOzAIL/gjtv56vPb8rzuTMfjzim2X6KOFGCl36W7yi/leiSErSEpdjhvMM5v+cVi/LYuKkh9YYiN71CWdr7K1ZTyIThmUICssFA+afycTo+ecqgkyjYPhfB1Pys56OAserviprPhcrxBDsbKWxR29kkCblDi4tOZc0KOvSHH1ezLlO1zTkhUzEJxBWB7Zv2XwBXItkMpxnIoF7gqXXFxaV4K8C0hyxhwKM4Ei9fJYuOUmy0PZYjHrT1+5AXwN4Oue87tVsEQgiZ+PJLbLb98wKrIo7YNhmhd6andyEhCOoLMyydGhw05N8gL1TarntGzBSu/TqqbM3WUNgXbcgfbRCTDtv96gRdU5ZZluw1CVufrqIrRt1fsxCilEdOMDfPwlvS49+HzWUqwvRs4l6WQe83SQMbpleO2XzBGi/CzTd97VSbHXvIev8Y/Ganmy0Lv/pXM6qh0ItE3AOYbVAA9ksWGCEL22Z7YobYC9U0TLy0FzIPLp6OdxWdALFvt6h2sBeZ6ZPNNFO0HU0ku60xAeS+slMbPvum2j7APJWfz2nz0BsAfIzIuLyeM+nXSORuABxd2taBpeuYSqPsU0AtVaJBA13eBz2VZIiOh/Ms/d46GcEzQL5BKHQL0MaBcx5FAEQiI94ScKxi3qHnUUS8dz2VRo0Xtc4t1H/ezrlyONYDpjtPbr3UL3yZX1ZVcOSIp0jFVek6hgBMVw+FT9zbSzRNxiYjkhWHoFK6YrUf81HwOFjeJ/fC+cmO80pIruUorOSynChH5g9anNrvQewKoAQQvSxiDWlRat7C8KJtjtaIDAGRS6GiGymRWfCfNO9S4si/Uj2RyJ0Kj+8T8TT0Wl3fOQYWlNfeFLW3Anp7qjIM2LIrbFUOTLy6+kMBzh7FiFAo6hqTv8Ws2Ul8BQPD1+Uygg1Mx8ej82jj57bbkbt+FtAtSmRZMubiHZjVkg+8u649p2Ey+UvfGNpsFkjsvFXZn9qrgvrFWprOFwKUK/odXWTHbuIFDadg3VUcrw/OOsxSs4mYFMsNtqsdwl5ZFVNw0NrAsITmka4yv1tEnYMJRjYCZjVP3cwMrQwUc6FmC4pOn3oRJXwM1aRVog4k6cNlwdUJhUxA8GOZKatOMhIircbIrSqJYoJGszMHsxlMkN3Js0GWRBY1wFrm0xwRgEykFiyAkOCCD1mBn3OtmsGbdVf3A25iJcLwUio6IXTYoCAI6MDqQVBcmlQvmmjvLh9SwSJKyxi/d5XKGZ/qHiWyrAzQIgZQ1ldCQSGG00pg7zv1zokJpJZwB4WMsciU4wm34IVBTTqNVD5AaUtG+L5oejuNvOhV3B5ualAISK2Dmt5yq2MoFq0ToNyzVaIQHcM46gZ7VF0rF1+q4qI1C9V2xYUYGWQ5rLRNeSI9LveeXiFoFWD7Z+RWC4dm5n8hCv0oAe2RbRks4yjpLxhkNgucrWjCUB1wrmz9ckT5m5AVpDMPkwF7r4XNuk6qG6FS1rnIRh4X3wGNam+49dcy0QLRnRhT0JkpxyTQpeSxQp2BvMEKDs+f9JUPquJvD3GUjbyx4mbkyBAx/8pAJ5I6NBSrQAAp7dxUm0uNIMnfHc4M1N0CsNMj+ddnpJkBlSJIo2U/s5YhLFBUc5ACwpb9TT0Q4+eSWPXN/5WvrC16WdNAWVxmWsa7loLCDFyZO64ZKJk8EO0gq+SvUQILlBUVnvmdb1B3jzt3GQmcrOQzaqu7BuF4hFpYv/YKwN+3AiVjlICmUGAsoHt9zBmO2tCVSiZ6FS4+v811DrXqQSAZpOaSC5dFldKw1cam4KiqLmyfH29z9PnsR4GQDVNdTRo2ofSeNvEUfr5FQ8M2zHcnYqsWjlWuVoNi7LZAhczai3EWIN9cIE0M1x6MLIm384CJt9L6KkRFwl1AMpjPL1llaBoHNlRYjhjmzSfdfJEcPUQdfPqR7IXj3HzFzA1Jo4lVeGMBuCvbYiVHd48CG54N3IXJi5IhqPnS8EChpzc7DttYKu5e+KZD0e9+DC4uzkxvigitPlJ1Imc8qIgn82AALX2B4kzrd4EqpVJvLiBioiYrVyqM0KCukA4mKpyMC/qpMx0wnT6QubeZczHWosoHwEq7RbYDEq36uhnEXqMNPzD6rZ8BtYw9AaTAQyHHSTaP2ITWLMZ6orteACSDsAQiol77TqpCj1CCYeTFkeHdHK68cIsiGZf+1dI26o+Dd7kj8o4lcPDvghcAu/A4LeqMN1oJf/v0hehJ4tUnhYTv2Jx7tz55Zat+mW3N8Zf/t2XDyTaebYxJuU1vt8L7QkPvpw/5//wadZlkhkc+OtYGCmpoe8JnrdrjPXAUMMrtm4mvl5/LzMTtKVCkFi8stS49TLPmLdINFv0rU4Z0L03dpx2Xjvdsfo5eMJncyXF5wKc3vpJjYWug3FeNm3Hv7RrQ7g9+y8n7lTr6A0eL8vfvAa2Ad8D7s/W2HUktkEED4S0IQd828Ca5dWLKdlKLacmGswhRmRmzg5gU59dwmHVnw48zCBTe7611u+lqca1bA4sYrVNIrsMjtblr/7Td5KL2tdoKfmY+1hmHLy+0DDDPnrEiLZqYrpxKKNzZysTxnAm3kNHWy9qibAQYfzilMfdJMpoSXM9sI017/lVraNTkxakgnwsgH+l4R2wU3JOSDILi8hFulaKM26XgxF3AnPetGqchc21EezEnGrDm2FgQFcwHNJ5zYE+BzdSnQJpAb+f08uOiF8ov0PNkZU2mVx9vFIj1wohonZxhu+gXcH1JG3duX76pHfQ9b8lxgL0CmMElVrrkPB0mENE1sMBToALVkvTjRxbaqiTwLCzKqbk0XFcCpUn6S3ugEZ5G39D2Rg254TbdL9kRGugEwibnIQbsbrwqqyl4s81P/j+YfnwDFB6LpDxtgqtxc0+e2yvHO8IZdUWyFZKan8TroEmw8HKOaO7JUeZZAKUTO3GpI2vJrTG3Uoz9n7sesOw4gBoKsjFkdILLEmwLTaIFW9kipTcIH6FChPvyaKPvWuLnjy9dSdvd8g94xDjLfQ+Bg3sR1VDvCNQo/ZEvNcOTUHAKPlDvq4TO7mi+znX7lQqD6M0G7RtbCd28drJStn6XryPjykkqIJ6GFo6UgCFC5bw9piSv30Aam/ZFGz00hqKksWn1+tuE7DVQfFVYKHk0rPNDjM0O298hDwEjXzjKgylgTDrFwhAWfErOkwM0Yc5p0FvU2YT0Kiafq6Lb5nq7B9DioowU+MXs1IJBytK0xsevFMtLwLBvO/v/7WQY3cIy8EToxBdIrk01lUy9BJbuTczmNp722aIzxwDjdc9YoNBFH/mWLlD8SEhj0aqU0r0tftWZoqOnEEKxxiHhGTRMQ42YED0i4VfTfLK1cwbgRcbDBojJSECtRC63NKAf00iLxUXX3OcRu0RU6rviWmsW+0QNSseHewDnGIrDFcmIZqVjMwheF/uSNsOKv4IanOp5qSYYalvIqRr8wxolLZRUAg1g1BbEPI7mrHcL4fUvhZExfBiNRpA505vJj0QNQq1tCunJNP0FOf5FC3//O9wQzyO/eQf+A/xFD1hBj6ipAM62677qLVwU2VRZlmhU0hHWtPhf7IIJNXTjZ+P5uJM9JG8R68049KUSylPslwdeOH25oLfTbQCo0B5CNBLTu+dUYhgj5+47XRfSAAoHwlFEIYGUGHmeE3KY+VXWkj77QcWZPpOOCW8QoQ/jkH7NBu9bYP3m+3a0XoBibcX4PkfO/Fkae3f6f763Qhv4oNoEpNxX6TyhBTdPQOY2NHl0X7KUunbUYch15Uit/S7NRyzt6SUDfw7ervWE8GaLWgiQcEprKyq5RkTTrWs1U7AA75LCS23+gTnHjhJ+3TwXqZXAhR2J3I1wcYEibxPIj8aJ7Img3J3DVWU2XdD2uTwFtBCDOcjzHnXLiSzrVq+/On2X2MilFhh0QNqaVCV0U9U3frzIc+IVALMRQ5t97K3oem9fXg2va8F8V41QHcVlBVXwUP0sAOpDxlfgo19494mbA3VEOW275c0dO/3VTivHoGeoynb7I4GEQvHVUR9bkFPZMWlGqUU5UYMIQz/kzZUMrlP3/ozlwjWGwwmBbtNPZpfY9ZfDwzFH+q5go4UJdTby4pohq38dbvZeTlUbHYE9p/dQVBeIB8hdZ4hB2xSsqBFXHBfJDuViIGzUW3HUqlxfwcIO/JAih41+1UJvV57upc0Ma/vXP25vQK7SKtn4DQFRP+e9EdGyjwVG6hda2YFsTCmJA86YAlNZJUgWtuhnuG7Xn6teucJHqSQNKqrwk8jPgZ5p2NyrI2RD8dCnDxwAXTgDHzKTbpQha1ZCeYUx949TYFlrca1xf0zYwvKOtfYfTS5/4Cti9f+Lgow9ae6FwspQcxncCAWC5jXIySKaB0M9I1kW7GX6qPQ95116IGzPkIq2o3Sz+aGXyex529saQuaRwLxZVsUCRlgEadpkztXiAoCeSYOd0NJUNPzUPfrPvf8ipC3JzlHOruVTfWQ0nDPm5BQkja273nhO7EEWQSMOqiiJlabS6BTf7EZe5TZ1/5AEQmizdvPluy0EcKCfIq8GLtSTEUHWttt9rp+slsHxfXkr9msnuGNYVXC+bPCNXTE9BEqJp038WiX+4zvI2Np2AJGcXe3bwktOMZYhoxzu5lDQEsIBtRhDLzKjv6EPTCMsEXDjBrDwuzDmvOf4CQ8JTn8NkvQbCWIcSQwoCI+rFnBkG8BBXEpgxSyyMivAzyCme5/svqNJSd3vklHcCO1i/wjtaum4Mwii8/mWtRIMaIfbcgqd7GkFX3cIYxNAEU/w0pMGGRA4PBjYRfeMtuBow7Mll3T8ezwlQm3MtDdj7vHzULneyysIR9fVa8KTVKr7SYuVrhy46jmdaISTvMT97BVVsH0H2ks3X6tmbIcI50j05xDNupkOUQc1MZ9kt/u9Rhmde63WzU3opbZPXuAM+Te8x6Nw7B3WRFcP9zihejILMM1KxEdpaArTHs2Rou+RcHwvN2oJbh1vuihb8XVrHXubUcNug3giVSK7Vq484fVWOksB/23b9KLiRWaXj2FxfDnJ1S9f+mp9LTxa+pdih/S6m29m54Lj0/rKVWXYDoiBlUjcKpEq4qbd+O3aQYjZHoOXEOY3n8vcVkX0hM/874oG2D+J8Wegm64elJRb4pjsDqOVSbLFN7sPotxbO7C6egLbpmRHwju7UvnN4SX0fFpRsUagJCWjgkdmFtCTJICdF3q1v+PpopCDr4LSb8CmWV1lewIodUk7kL2rrFLWkdP3HX7M/+PXdjABgTfGw+X7f2GvkwnNyusUxum3ze7lkFCMod5+DkhGhHXKxnRtp+y5w+APHddXkPDPuShn+BpyacYynnhgJpSbEqb2n5hRV9tOV7TgqaeSy2Nd0/gj16F8RMCwX1lni6DrUrpQUdwqbn475AfkcgjdHEOtx3en4+lZXhE55OYFDIqW4wXnMdBwB7XF7m+LQqMT3YCueKxB9bDyVfNAkTkSPOi9Qp1P9fdsjyHS0DTnZU5NI3vDo4XqgBVU77rD7KshTV+NR6uu6YrzEm+C6bNC5Jvqjkbmw73sYq8HYpbFZNo2RUTbAUpLafXm6xbpBhMgJ3UXtv8rhPMHd+837bOfaq1QUd1STKcp0rQ6ntY7+kYg3hdpZQTzeDgfyX7BSORAe8nWIUmFMFaN7cKUhsdnsiJcBfiHTN+YphJydkhMDn9yvwcr/xpittRr/Z8WKwzLVHPoVPZxEWvnWpPwpEA5lQep3n0lpAhh1PdV08FRlzwZbJBfC8VQUwefX7x8SsRYidu9+lRx9MLhGLjw663NaHn9xEwOu5FQRhFnNenk1xojdE41U3jSnTKtHSMVliFgM6C6bBf7CrEEzNhSekuLeBSvtIRdR2zle1dM+Tv5zr0qA9xZSUvRl0ophrvvhqR+L7W+Pdg6cvL8ETFIHxPPJPb9GvWsi9mlq/A9p+X9/cGw7+y6hVh3lFl8/wrmIda+3vKROVBz3Y1p4s2ru+vySHTjPnpFPgL0hSoj9hQEKfI0zLqrgnIiQlQ4NADueWeUNVZRGy+JbtswNXVKvqfNKVdcg3yWiQrK9OjGyPbiG6m/ZXytkkn0hz6kD/UUGvkO5SsC/9NNAt2yo1yLiGyITCBZB/czxTk+tMln7jyaWt/dTNcOUy83Cblq8nM+Ieu0mrA71dI1DgAZyj3rPTZ4Oum97Hw86VFmC981Sp3BhfQqj3YnfqNfyDzUdCpI6gSjizPuNG4cmWd0bJ3zrCg358GxIFgZxn4V6UVtcRK2F1/XFRWPvmLrf/2IHqGdHOhGhqR71H7kQ6Sz3VBtlotho8gJW3Ry6t1LbkyJzRfJ/K3wH9ec/xI6PPBRCZnAHkOpIFp1FCtoOyqDNXb8JzR6gM0AeAwDLegsjmJKlyUiENVE2mb+a6VJZknvjguubKAqiy0QO5Mh0rVPnzIFGby9egnn7y1Xlqhq8qdidLuk/D//W2uPYp0CfV+CVG4/fpgxj8F8KSZWCtTWE0iEEhcHtE5RK/YspxBqn7urOFatWP5H5jBAedKPU9y7dApEU0nYL02+rQ+Qj+C1APS2U2eRRwDfv57psDHNk4HrYH7o0utdzA3vcSk5CCKy2pWR3eAlHLwoGxTQUVGxfe4i8ko/cm3Ges5XxXNIGEx6FPah6SjiWbW3jMe8llF/uJtuEm7kAJagS7JnpT8iqpheEk9YLGVlXxsOuOAwv0GRJZIqSD/IWR/FMXjvYEnZsPmD2RyY9OzJ6vP84aZKiovgBQrri3z8h43i5bE17wAzRg/JIQM7tw7VJuvkX7UCVCmrDd0D+fRpsuijEl0SNNIexiU1RdT7xnbC/5o4RUEiX1CklEatruCNYPFjNPKOEwL185RCIk6ae4AOKkfApyVIQ+7btln+JtBn8Adv9Efrj9JYaYT/voRu3TAFnNX0Y3Um0XjSMjg5xJzeewgsfrNMiTAfQetDZh4MSf/YCeoCS5TiQlz9wL6xF3PxExcKu77zEJdITLmSsOQdB2Va7KvB1ZCk4+xNoSDaGKz3I1zj3L0XS1mV5A0LuN5ZjcoiGwPowZ7Gk//PXbAWa6M47iLamUOtIHEvlPpXao94CphnJGVC0Spe5vTlfChTzzIy44XgsyPGBittK8M0N4mwcONTVb/D96Ng7bnZq14PEfxAv5zUpBNwjYYuK3GEgMOUjjDkTipQobwL7CZhzaBwuFKyRJAUzV9jkSZxINEBaiSPhOu3q1sCViR5JDQyrVqWgDdsYC2BgvhWIwXG8dtNnTq27AdRDJ6M+Eyv/8eA0Z1ggyK35QGzWEnK6BKMnXVj2jVaJDc960CSj798JXmX9WAJ5ojNV8TI9Q6ykQdvudkZCfifdHQqDFRbA0t+Fii508u7ryYsIs7Tz6os9ZVmAffuw0VB0BpfdYnB+A/uAGbcogeaJ3sLg+j8bjpGo7xkTCBvWNJGzoG3nW5nt6nHqnqwIfuhEHb7udBfX4ig+qOhlmY5C5rSKfYdV35ItHU0IK5l+JmPq48oqt0/VGlsRMVJYngDzHVWGLeE5nfLGwYB18MB6rIiu/aZsIJTk5GoL5HKWfBan4tqznrLNqq4sK8z3yMvT7b1btbHNWInnfybw8jvlwj7SuVPzT6bZtjQ6mr74NE8VtoMwu7yqL5BItasTpayHG+JpiIMGKPwdryy1tKlroTmSMnwAmmZ2bPXCzZP4f5IESE9r5nyUQ7BqxAIfP6V3Z2iH+avzuYPc8ocJYfF0FFmYQCehynBGmEyuAeX5jHboyj/MhSuG/DpK/dGPlmduUEf4Sn4cUEyw6QcQwY4ghJgT0AkflslnP35UY+ne3nWhClaDSkj4tZcshWAaV5tE7ayCsMk99CRRr11UB8XGP1okXbKygsc7JrbC7w4g1yU5iKST2ynBt4E8PL+ZNJdiO4RyxdiRU9meyPc6Jbm/eKBkipI8kV1+PVhaftsWkomya2Euewfcqb3BRdsteBpUGniYqYaDaQhSe/R+YlypS76P8tkQZIcOAWSQh0nFLjdxA0XGfOf4PytjOKb/4l46Y0tQFORLHWz9Y66n+gDJLXdtD0DI4d92VFwsDJRhJPgXyfklw1PeJWDVVlJHu9+oEWTMX4hm1PQgTDEhpiO0wfIVhG2EDoTmR96QduqjYgF0oUgExr70aE1i/i0F5wV9qM60OE14FnkJm8FZK3VEIdkZhU9SEh8fVFPZRoiVA6mq0SYwoK7ZS2OdHeNMa0kClvLM4S9+osr5sqDDUq+NyraLl3Ph9xf8ZYqkZYFmFKDkFYbyDmnENyw0e//kQb+OO+QqFyxcjNRbjQ8lmt1OeodcE8B9HTGcsXgkNXqlY4JG2hYYTwDOq0GODQfPvL2QBCNg0WV/9tKivwEK42xpYebcoNHjVgE/TyHX2EDwQwofHTyWEglRlJRuVQo/FJeolwug3LR7qVno3zl3fdBL9B0ZpYQTjcNEsM2zD82xC8IWxRR3Ibkk4sBgGB3whWCACWfLJc+Y2vfqGAxfVLbPLJ9ID15OTbLIcBIwME66cnhrVa5W4kNQaSm2TtFCa4eptEPzl6G7E2bL70zN3TlgAhKtka8ETzhu3p46z/F0uj11no/CzCYd0nSLX89AEaOXE/lxuOyW7O9pKonJsKH2VUP6hCEG9r4OXHO7qoM0W9ZqFRygJH/j7BC/5cVLWFFGz7N5Y79y37fxyp2IGwMRWMHnMq4A07paztB7pdNzasoRO5WDWZ1gO5yGjEJ0kNhGFn7V11aGshcN1O6BKeSDU/gd92LxaIhspsxbhTO4LPaevEZ6EVyguRAw/hrBNFj9k1hBMDv5y7+DOlXMKhOqnN1MLswfllkOv/ea99xknkyyYBcx3jaUAKakIm979502jW6j0iqQZ90UOltxuum8f/wBaCcxSx5QGDVkPKrfUFdZ5Zme+RmcyL9X9W5DIlnO7vL/1KcXbkklFmrD3mlwYbyNugOXNjxf1WQztUsyiY/2R/SajTvVcNufF2kLmztu3nmDas6CcoWGR94uX0iJ9VxNqVkQt3WHpB6SgGRbIKiDw+Fg8JOngHSFRbkU28JSccpMnCzuFpR08Zme7TQesiFPk6yqDvbJejX8hWsdP+JD8TZgSZK09zRaX7qf2O6Mz6o0Ug7iK0lH4C9J9kORTjvpEf2Dm9ygbu+N/s71rXHUm3bUcH0ia2iFPGZCnDtZqs76+8ArISRRWapigFeLtphxdy8RLV+lCr2F69tOWnYAVXJbw4GSnielklb4YgyxQSlm+Gc61Wr2G8gxBhzno82W04zdARKqdUtbSz5OxTRFcVXfoTyJiH7XR7cfyZ4mSqAsvtyuvfeqwLW03M3Z2doZ1rgddpjV4URTIntSpqbyML1O2J8n7ZC5ptruPvNvWtMnNpXA5UJmzZIJ1v74DS48HI/wuw6bCoS+uLsgHVe9Vx8SrAmBit/5KsoB7L2bGOFhFOI+uHRI2NPgqhSP0VBL253piyVdRFol1W+lLOKEEA0yP3rZgp09BxMysqQl/QrOMIOP9JRHMqdhTbvO7vRbnBKBAf1DdEQENMhzgegsPnBLpsSBtv1m6JhSneOCbGgX0khWxgUlhpcZVW90PgufY8Omm3ZatxtpTiyKsIQVdw9/drTpL/mRlouAlkEUMKmOD/OlibyaPnG5/TWSKInMd66Vmw1RYuI2tvDX+oV7lazdnuVc5ZiFhdAKlmS0SKzqXxCKQj8IKW6qWt5eWvneSuobzWCuLWXhML0SyMf+au70Gw6IRsO4jeO1gTRXGUtQitnmaHmYL0TwT24cImZvqvazj0DT8guxeMfiWA5AqTgbNfQ0YRz20kmDKDAqQMN4C+A44ZU7GVt8kVqOzVeqKF2kJGxHIhn1C5ZEPhgVNhpJFNDxACGRJQwsD49ypLQCye/Ez8UEiszOhKL45yMjOT73ELOLGV4teI/aOrgj73HAI+7saIXR98M6Iq4FpTb/0LHs+vZxHOuvNuw4Kv9x/5/Uu6Ojc0yxTfZq2/RnsujvNV83KBToeWUDu3J5u2EmmyGrv4nW5K8ubHC2gHn7Q/62C+llvIeJdI6YdnHyzkL41VgSqGDTBWwuAPi4GzJLWve8TxEXoqXWtIgyE48Gsr4lw2xn1+9xU19fnEGARogFcB82YEPRre8wBgHwuJe4EfEj41ngP0/452nruybWJzGcB/OIiHf4P1vi4N3H98TQ39xIwQ7wNWSnmw8Yo3zwWx8LUtR29gcxv9Rrr+d+yD0VSj01UHGoy2C2FBkWdsmiJxHkfK9Xe8POupt7zYtBzvXFBoROklOAXmjW2LQ7CIJDok/aPo6HnKgY0x7jrgspMA5xXso3OO9CAfD/+upAyp22k7BGA/yd4jkh4iWDe1sHVhAL33/GkIBGv2qMXT77z7kEXbrvbCifR9mh3nSFmVwQD4oSSAmq40bzm4iLIYCSlLltSMFkx0kBYqppHPu3KSfVN52KL/2JMNjboDOnHYlivcroA3mBhKN3hGPsGwDSmDBifAuWPZw4jv/mE3ktNZ1CxN1f4zO7EJhU1T2ky5iYY7at+Kz04RclthvexcXzyme+7ucX5FAv3OO3Sm6kHwH1nrvClZYmXQFgIfVJCbhTFrdDzbHY2tlqoDe4EBAWOVDmCGJkrfev25ai4MIiIlm5M2yOikmlU8bAUoJHoxwKxJ7+toxJyEF7F8+oUJhVO9eHv9hufDJA22IJZHMV7BSQ0mOijxYKQ2ULNFT2GD3hZbF/kawwc90z8v9x9Mzq63HCq+h7xXC1YodXbbaJtkuOeG7uK36KJ0YcMPouBiLTJBR+OlQIS+WnWgefDHD8P+9CSgM/DYgkSdO0eeFPONkZZiJCccBb/+wWwhCgsqj/Rms5AnlTENLqTOC6ZsjKOIt5TxUb03mnXawib8N6AeZ+xQzhmuozp6yXBCZmusRqHtIyZH/dUalOYmtMZwVJzTiaW0AUkkUhQnXn2PWQuB85vYVGuCXndKk8Zwlvzu7KF+spa8Y2i6H/M1RCKKE56R3uvJ+muYMEvTdw1nkjeQaw0Fzfl2w5FcRu4o9k/pWttGJTrLLWTIxouVi21X2zJO4xRhNyil3+bhD0JgKLA5zU76sSO9UTOBNtM+l81EabeCGUu+QfjQKCbnSmrKPJumlxrzkYulDyfj4rvwH/isADu0R1djNNYVy10RIQv4gsQ38j8+DEJfXoFmTNfBIvgmEotDep7Bbk4QpOxYr/mhiT3E2DroMjrilyW15sC9UxqmbIj4pykqoHKx0wsLP0bZ/qUmhkAPAcF9ILKK+X65vGftPNwUC+o4AHN1/EG2wU5k+s21YIwXXQgKtMW6NHzXjAXgLGrxhMyteW/dRTqe3HLSgcfz+2NA9bqUqm59m+GWmq7rwfUDU0MlZhksSAuF62T9ACLWks/tcEvu1lTwx2Q0S+Oe59He8HP+BiCFNZpA5bFitftBmzPZDz81IYOEldJIYMSkQJzyjKsG3TTtSZWAFrgr58A/mdSdLwFbs/GFHQNuBhRWUskhcok91/jy1CG1m+JtRZd5ra5/xG8YVIEp1L9ntwlpC8CIEQTPRI3R4sNFRO31wq1++CU3igEkSr1sVdsA3Ek+vYaFo5NqEqHN/zS590Jyhvy+V/bM4ccgKFm0SDJfRpaWJUpN4EpwZEN+wIFLOvXbyiH2FT0jC0C01cYkcHgcmvbcaH48b8mYh4aIag7IS49cXen5Lfp8hY8wXpyxb7grId7e/FwwLaPPC2yvULPt3a7ifitI3RbZzbrCzE8Za4vDbCa8ltbcgy4pMdL45ofKpupFgdvEapiSaNomIRMcpWvSkZEy4tZ6ZO0OBWYxNVCrzzOyLdGSa8fFkwCvVd6M6gWLE1Kv1oBUPGPXq7H6n6T4w15ZYA8R1/yU17iSlPe5G9STYVtC+8acpcXn+Fw7/Z6yxLVlO6i1DN6vaE0+EwGFi07EktNZc17T0jZuBM83Vly0N9eo4xl5SJVB29R7qyTIA2lJljU35+E2FqDGFQdIk6hPSxGnriJd55AcNUJxZNAQXG6i/vPKgzrDWgE5iEoJ/uaI5nldXP4UNBZghyXslz+iw5lkxCiRZSIY8V4L/VecpxA7j6Q7nqTd2+FZzCqi1AVCum9NFlC53MHeAeUzZtTrDJfsNGfe47O8hh6BEom0MItD3WUNlcxKgPqRl+5zWong/zG9E/466znJ97hHRvhPb6ZNRiPP9Ils5wf1Q+mH94tLnLPQjbPEsocOwrKXs8vZnnq0i9ArJF/U+eb0cL7Wjt5HZdoQAOS/4tSJVS80zlgUS1ds7o/1LqWWc04K+bsDbzVztS78OyQWusA2l9uNYKzu/mYdDeEx2f/EXNv63XoKrBpOkvBzhF0xbtKzjPxVtmU2rIqI++k5xjDBMybCMQ1kWFydl1Wnu/2mWG6y4Qz78xeZj4W3Y3DiGO0D2gberu27wq6pAu5b84gY2icmxTUOTbD2dhoGC9pdIuZ+1U+mro4HM+tROcFI4VgySTvmYBbfyFYBEM/DKRI5FD9puT1HWMakpvsCNdF+0mvNj/JHpfJxizGfiNZSWCymUgSMO3DJFiZc5kAMjWfM2NoylrhIE39UFfEBi1TWYSWsfOQSLuhk/dNgpvN54MJM9KY+GGfHZxo7O6MTN69Xp7MOoTocnU/sBip0+Pd/Hm2LcK/PniIEJn23Wb8tFd3u01Rq5F4fY7DsZwnEzzSFzDZ3yQs7ee8NA5Qyl3bBVhNjRl88blfx+ePP5zXLMKYmdPdCM6AEvAB/0zt5VFVbw1teJFAtEqakGWEgXbmNc+I+1h8uwLNPacjgjwBuK21BPcYetyqwZd5hxXveJs+OBcvB2ScCSoMoNxW0jo6Jm006mGz7labSOBGC7t/t+WHl9egILwvYAkhkvj2nfzWMzHQ0TxG4lHFSduz2u4ybIxs/vcI84yRxvJlk4zuomR/DlhmBicRygPbpk3VMJIcNgYJPtxj/gxiCHXBum68KX5luo6+JJV1V5POCeprzvT3SQcIaY/TgBaFYvOTqrD/B6a4CL7SDMa52qOpN0sYsptSQpxulDWmfALQoUiRMXPGqDQAbgjFMNNl9lefui4grF4C4ubsTH4ryE9+CFtDz73195soMzFeDvg9/Gl0u37+7LcwCYaBZrsjS9BaN3iRF78tZaxHFCQ2O9r90jmtMwGqoVZYdIZ4QJmKtgh3dl3UgPh2obEEJulx6KIPAlNX5WdUXqNAKkQ+XjVdBcig6ZKpOPxalCnuO6HAGqPx2fec7ydBTGUaBuksrIG7bXY2eCNEF9dyvZm3+F2pBqrm4us4iu9ZRhmnMVTtHh9qOUo0tOWneIr3mwyfpPnVeyqPamA+m12kmMjEtTxFE7RvzmXbCE0WkcqVvBbLOYKv1iMykTjv2rfX/wYMCqYZ42Tg8q5M9erI7ZVkntzLB6HyDUutA44+usmIMSsEoyEHSJwu11EkQks5m2GrqVwtuaaUBs+PqOCRPgCdrLwI0HUPhsP/q+1heAVADxopmQPM8qY61Jah5x4Dzwv3DKgZ+wAliLQpQOd6sus1ixcQoxN432yUIDcJHXmCjSrcGF352t9qYqYmxvwqkOW0nAv5ATI+X4kcLp9KDTrWwd8DJE28lt/9p8ffIPluiiQQDvsuZUfavZRUPESjr/FY+ppa+4EcwUicAzED22H/4SbAEzyYFf78AIDuuXbJYR24xSj9CWbI8ZQ20nzP8gdmu7xuUuLwl6i8lRJzsniBNMyQPu4Wbd3Ix2GbUsptH/afGxDN7ErpEq6/kwqnVvF6JvmCIq4sPL4Gcyp+5TAUEnLARQDHMZPoekexmbsN4NHlgsWt8gT71L6tsCnfdjuoh6LMXxMkbkEROmfn1ADnnT3FoYTRJwurDHsIkgwEXVQBK23zUMWr7w7dHIFT4Usp5VLnkfkwjVcGXHDvrqa8rv87u1J/gbI7OxXbVyQrWHWLZ4ycR1K6OfaZjM4ov3kJ/Je1Ckp1k+CujRvYW5zxpX/UfPt47OAiI91rwYNqPB2w6SEmVvnoV7wGC5CoN1/Q3CaW3zWAjyOLlE7LDc22kkC4dLRUSDMu49SwnDotDvMtGEflscvldvgkl+ZLN00YZA7LMNM864fDeTn+copJPBFPObuifcthjp7l+WZI2MPA9w5yShuuNbgqVwqfPjdfGb5QDmhHRQo60A70QhvDLFKEobpQRcHzxJDmUhXU6kBbT4t4acVhlkP9m77VsNVeL9upuKqpnX5CJrL1/bj/vWSIEQp0zASCU0Kee5QSRhqv5Of8NtLUv/NI+gwDDhn3+6fE2KagqFB9wSlLDXKtqgwS38EJi3lhNXtXiUjtOewioO44IOlZHbMxpG3k0x8m4UpgbPKVFlnNgtKs7n5TnnOmcICyIT3C9uFrJvljiOAEqGx+mahtzGZMAS93ZN689Q/Sdg1ttng4GjfmNG3Ahyq16y7temqFSrHrElWsyRIh09RqtA13pAogFVxMT8gGPM8+Ix8JGdxbUxmPXhgi17Ymbk/VMB9HbrBMqTMKJ9wUuAntTuKthu3OjNl/248eaBzfFBLegGyWdxy5X0FBNSl6OweX7IUdBLaedLTTI+S4kJAofc1J3viri2//TH16WjCgAdnRWZZoCWjHKMSs5yABVcLvkiVwxtrWDnmmUJtPeBrTrCJGPM7GHsFb7dAiwO1K35C6ftBBTsTdzYA8HYn0SNK2gPRyRENbjOqDB6Drfk9BmmBvSrZsHG7F9SiE9ddWO9vBaK9xizZAYaXkbb+uc8h69+Juk3lH2Djedd7XpWgYAX8SUz/KpoCs06i5rmOwaAo0HYzXqFfQ1dQ0rvJRlmK2HJBGBI3C6VfPh5nrG4mIP85PERRS0IgGT3Rf0JOoi3cRmS0gNweEsWudWe2+5VQssP2y3EA0GiiFTz0/VYFK+bUhFOyqH+pW9t6LQAO5+zXmM5+pAa36eYfCGKHQVJO2/VcyFOEBfL5aukil16R21J2RVII9ETYVzNsmWjbTxz8X+xwoZCxaU8qUheQz2TXV7cbsQeWqRV3K46D4abZzS+uGZ1t1C0w0PYXKpjTc/+eh81Hg5FKW6vW/tIy0pbil1hkQpVxWW4muOMIBbcd12D49qs1t0Q5siXjb4WWTNSkGLGZCoyPXsCMzAOgDRb+g0S3at62An5pi0JxlfIsGrzDIcCw62iRW18sHHz/FXdwbWrUPP/D9LQqG3uYosThgmMt5Hy5GCHYWOJVRuyBROJD89xC5Cpluy97Bjw+4Zq93cBf5zKVJkXcfeSY9ARRZi3T24mJ+htbhTtS3mBHj2BRO7Byd6Ss2FjTnPbfEfLvWOTUBx7n51m58w7BJITdk8ZaA6C6KOPdijMFdMAkg2HeDtO5QCpPeWdTjXYxNjUlQMZLBC+ixiauxPcRZJEzF2eAKiGcLPOmGPwh+3IE3BYaBPTuTyHiwWXzt7YRNQZSH64heEzJDLiFFOES4XXGfshV/Pf2mhQ5/27Ohk2wIrPo9lyKECR4iwiRw2FGBGoPeVuVq1DrDMZjYVlBIMLbYAB2/uUjC6LpdKBbS6Y8ZnOOaUfwO6Z3Fy5RHJzJb5xYm03PRIhSkCdPAOOaqudQx4KaU9KBdCjOlZ/PHujcSS8s/e3moHEnMTDGSyB2Km8jFnMQ7R7OxR5J5Ebq6CLHUoRgTgimcWnzfaBEaBWOt0fLSreaWULnr+FhypyEtzB/E8JNf2PgLN9fgFu8qNkCMIzrxtec1zj1Z4NXZm10wqZkYTj8yEofffeQYs1sTevo68J1nGXxr+pdN4jcSo+jZw7DR0o6iaX+Z8Zwg7e49CC4+zUbkq+G/+3RuvcbT+mCxJIq4xlFHRfUWjcZTqTlxsDBZIKH07RQt9JqzIYU/gVAc2YyhFY/O+3G3w31aoXQrN8jHji8tySpigJ0cuHMl+XLsyZGIS2rcftF5vQCMDXaQfFDXXZ5bKqoSAq2RE1c4NnZZa0KcxsNlW3joAj01UBjgn0MXLrNhoib3FRadvqkDdDfH4WZdMzpWDRnI8CEtG9zYju0XuaeYUGJ1S6Te+skORDfRgdJtrQg7/HJ8NSVMcnIK8xJYVpjytDLq73TI7Rr5uqzHEFRIJ7eGYSp6kB+n5qg0hZyxU36+aJeD+NeTYbP3u0MJRlJH5aTQ+OCnomM/GSpu5JeOECZ9xtTodFjyzeXK9UZMqKdqQNeqo7tjhYRj7sHDHcgrxUQZZIQFUsbkr+ocwroJxNq6bUrfqN27XymIulq3K+lkpwzV4egEacZYaEDXx/qHt0mQk9vLiatycBM2zIWaJ2y6NXudKme5o3mum151Yox48xM7/3YgMMjHKhKPDprrBHThBtwmGFHYRD53ogP5pDG2zAgKl9NA7VpQ2jH1i2usuM0NUdjewLAoL2FjJMIwIoIHZv3BCgkEGcUqDZhuMCUYP3tEr3lEOKLBftXV2us6OK5tJ2cd2FZJ8IMdzG/G9h1MreHL0l8n4KBTLT3ocUH72Llm5z4UBdGfAwGf8Ru7o9MPBliEm5bJxzT/yodE7FIW7gagkTIKuw8sH+fhc4mTiJYRqnDcmf26ffSTcJ20KtkTP36XzEOIkEYNkjKeWrpjpiUDbXiEJwWnmneGRIFUMbd2ZL+S6xFvgsvzKk3hMPHnMimt1mSWRLOb9vYLc/l6I2PxTsO7itZu0t82/3r6tv1R/7cErCGhJD+YXkXTlwTcc/WROJznjo8pK/RRmlbmSuZkfn6WyV4A/nvqdnZHV81Ew5JlAJgORzXMl4SLQuReSI4vM2R3oUVd7skxmOkwx5ZrddWq0WxAyqbb8nPZmz6ef4Xld2Ea+3XdS6LhFIxbvT1tdSuj/1iu+Jsv84VJ7yWoRO9g+TW3sPE/TuOKXclyuXSPhT3DX7Mf27V9x3YcuQR+Qid8YqzjAITanCX3P2r1HZytKqEYdCTkfbi/gwQGC+6SyE25KF0JQolfSduGhskSekRwu5QzZ9vuoKQ7NeToE3P/9l6+nnLBOuQufEQjsrciJ21hLAf5DhRskUMjsZXTQzdMYy0qx/GphETSgrmsljYd7S0acZqBH51hxtkyN/sm0InSu9+YtWtn9SxMcuCePh9B2ZY3X2OYm8EHnyg6cuIhAHSlraTQ++8XtCiO3YdMxpHCN4GcAg/AzLA7Ov4I4L6TW0QvO6nNk2neZml2/ouOL/O4emVhEKhkFTfaSuP2925NogGR67jKebY/21W7zXRQ+mR7sPePNVXWFCSTx/JsQNHWWMo261o+uLJUxAvQjmxZZcc4CgLk7vdE9Hb+K2AEKo7OCxj7VUOinCA5Koyh57+63lxqUP9RCfiSWI59fK0vD1uebhQHdRd1omERxKwblUjrR0SrwA76/Y53ed35ho/jLvAFNJZCresKisTN15/5DJs+kjd8ye56yIl13xusvY7R8zoOMub9IzfUQbK5opBimPyBGJOBlfHfQ42iXcHsm4gaJlWWoXS0dhT2Ohj/FueseviAe4RKka/1x2DbbUxwSJR3FfhFjb6tVqWwZol3VitR5oXDpSfCG2BOAbqIr0lcE9yZh+BcY7BOpuivm1WQVpATOBtEyw8Fa/d9lJzHEVizzAf80X2ESlRyzOtNgztgYxiBuDIENVVNKkcz2j1vLS7qLejeUUD+754m+AJCW3bbYKEMWMu/TTTIL1XdH0xGDIzgD9wHe+Qn6wztCzwb5UOuBhL3wvnufjxVCFbHwUDeyYTQ0YEyxMC91LeNIBItNR23xzyS2gJMqBjHM90gynKF+NUnfExbdKesPdlkWrDbrXOMl7XShGkwKhOA4WZ4bnsBXlDhNdgnSOSgv5a8E7LKH2e9ZITDUPbrOLC4QlGG7e8my3c5x9ba1wcQU2oNaASg69w5S6dE99Wc61uBVBGnOes7QPBQ916iKMubQyL0S1y1FF/rReETGQGEqB8AvvtKweKqvONOiGKR/dhbTMOZaj17kDKHinOYFQs2zW8NMcIR/zCH/wdMFCTF6wS73oqQT/IRtAcDdZiNKzyIwLffC8l6zrg9pXJ7E3mOtGp+etga+YWLkUWqQoK4G4lEvJGMizlkpFvWSnJGJjmeMj0a111q96XRgHyqpcu1RZLtx5Ie0A4+B4dPwTqg1Sn/34GD+N27eToozbJILBqO5sJoMmpcesLgGZTCSnJQ3VwrKFZYrCnB16azv7wtbzVVyH2u3wOqXsRchECb4ANi78yvkSSeoWWyX8Y5IwbWS98WxcLezf55HrjUk2s15q4ChC03g6hGX9Ark9hzhPLJ3paJW6sQLcE11xPC8YlxObvZUKK6WIWhZRfokqkcJ7vIaX8rgnuUUUdFAiYkU7qXiLdZu6lokW4UOAwJTesyDTgYqa734Am7/dy1ZzJvS2AOqUnp5gHanWlztBlcQ7391JiHYeWDT/e3TaN1m0DiUSJ2UlcH0+y6MDzWqKUvKsycQrjhvHHbOE+K9Jgyh8xOBFFc8w3TyINU08KhhwtUV8ZSBQvhSt8elPRXxto9sjxzWYi0gcwBj9jGotDRRYIw4miRBmMun45nm+q6P1oUE7hhllZOcKRR9TFkg5jvbDlP7hYl4/Mfs0uom+7h+Or+weLmuyqwK+b272PyQiQ9MfydiGKhk3iXkm7Tq9OGEK0qIcWF0u8NiW9HN2kvts1a/M5ISPng4zjL8oD31GioWdbtOxSOnN8M4mI686oArloYqQ8O+JcvBpykZQS9wmUO97H3CAt5PJ0oKGGkxIDYptY9QZHQQJQ7G9BI62Qc1srQPRgh5V3fFLl0ZBF9Qc3ItcMmqjgPl86rrcs0zVyA9CuzsmoycwhfWcp/uk/DKpEwuzvUNsbcz0h8rF2yt0a40eL20C/OLUqC/W/jxx9lTBfTs9MrNn9PhPfyf524VrLvc+XqH1DKMysQg4aN+wewXVyy9ZIIQgl5p94kboNO29syLN4Pzzx8viSyoj+R94I4Z9Dbp/QhKKmj+9fwhg7pDWCZhRgZye5rZ1coFXD9/bqWMnKut1QBY7+LM4W2ZDEuZ5r0xXs1AxoEUXV0wPynz0k1jRV7aYAHdb7Z963I9afoYybmT5/KTrmxrCXYdFeddSOT6DziQ/ZHkv9HAo1Jdy6FUdvMdoRAdWZpqdvwnDmvK1LVAkjk+TXkD5W6ivPlJOFX1UJKin07b8FD8DlF3FgbIVF+B7KWDySBDTRcO934YE1/DIDVWdl+Gp3UNopl+jybHsR+5Rq2dNkscrZerTSCR0ni4DOV2zji9eDRiln9xWN3BsiuYWIIHz4Robi09a6x/jp2lPpyNQQFm0y1h/bXC1JHIMJO2uON2h1DRueNt64HsFkMEL04vpHjyDVyLdsZZkhV3YsEYa7hIwBrZ2mWY1QmY6K98CeErafXuV9lSBiYyBmjZ0AV2N1LTqkpF1mRWgHdVVGu0HT3uPZtwyYKHF7xdX4M9ZdP0UTICg+rJrTG88W1uqqx1/7ZC1w0ttSkeU8nfaqC0QrNcr5Zn5OICZz5NTsr80+4pjrwI+ZfkxGlrP5iyPfP4iOKske1+7TnbunPMnWgYwzuVrp6IrW0Iv39c/rqMiyzQ+WdZ0UST69Z2n75FsG36KubFvEyjm+r8GPrySCarIYygwPHhLTHoHF2tr1bSxctzmQ22jmtznbLIE0263o3L8U8mOTZVL6R7fMKJSh15IYXSzG/G5bCfjCx9adoNTbZm0bNhHtQXiUjDI0Rz2pMXiiG89Jz36xKoUlGh/zBcAWZAUXixPOJFFn+6mhqrJAa+KUA/dWzyAA/FZuiPreB+7URJI1K9komwF60qYxQC3WRDMW7d3wwxM5rOx4SM7lSENWScQu15W6U7aTJr6JZEysNx29A/BRZkAFjThEgRfNBqNk7VT/Ig2/2bnwq95Fra6wryIP9PhuDf03RX+3qA6xCWPsM6wkcr/yF3xXW2WYfyNhEkgzASMxbO0kwNpBTh2s2BdU2ClOwF0ineN8jWqFNNawBnye4ahSU29wsED/KOgD1ZbfU98JNVl69Uvy90j8T6kzLCFGEFx3EZq05/sdAz5kwVXyXBsdpoU3OhqQ41Njcl51DZXThEI3+zdFykw9k7IbW9ZxKdNLQXniNpLfGIdyqRv2cD+Jn5g822NuK5EGiPDR5fWbZ6wUEZqUW72yfQ5NnWu+YIy1cIr3ykZBBMMtBdoZwozuoV567XdjOn2ZRQoasGEJPBztCxkg+1vD315pbwVxk9+dd2XGA5uUdNZQj3GY4966oUsCV5yyN49Fudd7Z3rmLf+2azVRkJwuglNlp8AqacyGG9jeprv0raNTCTKufdGtVX8DBbChnCH/npJrMVxzyzLK/jWHEoZ+BTwtDb8t9CWQGFt0HtYRAvyjZnenZv02xo/voq3yF4WQsHuiqi8lKh3ALV3LqC6amNAySsSnvoa2WQDxm/wf+qQ8b4UznAStpWdmiKeBLsHPTbsHtt5fTimoh26zcl+nJXzWo/8FaBG1cFwm1NrBavANJ17OTbR18/tUw6ZlSYA99T36XqWY5Qfpca82Ug/BRE3ofybKfCtu/ooE+X7htvxg3JELFD1SFeq/0hkNgPeYkRiAIrHAWxkgv3fHntNXGwwKflHJBmNKqwSrmdkysrp7OPgFrd5OgLIToSo2Bk55e4vfLXHP3aDoCX8khLXi7cK4x0mp7COtm0tFANRghASbFajarPa9JYbgCSEJ3iQtP4mldMttclYDJqkQ4yDRtNTnbfXXdv4Fps6Dd3M8XBk2StKV6RKIfyVmonQKf107UWTLwBD3A0GXsg8K6BL4Uw0s7AO/266TlySSO8F8J55eE960FruiGo8ulBWczEeE6xoHvuWCIe0/KMRg0WXIi2RbN6tga8wxLONqNoRVNv27I2g7ceAxwLJzfF/sHRzbbKmamzZpvpvUtWG/EQP+Hi4MoVp2dIkpBlTVbQL12PkbUo1SQt/2y0Ox5tYU02Y6kDIkTEIKyeswR2/DmxdEEesvN3DHWq2F06fLo3ub/1A0oiIgsrqCRsEGdkVj38lVK3Li+ySfvvDOp5vP0u6YEbV2XiQpsqSh5XcA+k3g7IdaOlwNUmsrCWqfIXMUuPb0fGQonP8DE1n7fxnmhoXmlxlTi1rme4kxbJ4ZUvRLvu9qX+lywRtEMi9ic1jcy6QmCNfOulyH3UykLPpSh1y31TPO88PZufSxzlpXXVFIegVfSjYoIHUqto8m/HpIOfzaMv7eRP77hNXLQfs4O+eiw0cg3VHpZDLj0Wt0LiM2cR+57rX3NSxhiEH/y7Y/rvhMA8KgfmXjCrrRA57+y6f0QnlxalbnzmvAeY7qTh+Xn9VlTwNY3TuAwHcX+nnDnYpuavxjQelbTGoRiKmKw095wuUcMIBWR2AzUqUh3L07zxYsVQ4UFcSxspbVvjoEh/BkMkWaK7DwXAYlwMle9XXhvov0fTWIJri3dZ7ysAgd7NbyrwtCk0uJZF29+82EuxbF36aLcsdwhmBphuioDIUT52D28ooqz0sn8APNShuDyeXn7P5aMCA0E8Dofhj1Eath8bcI44swKpr7c6t6l0Irgy6kV9mUulS7zXdrEqEEWnccClfCpN1dtSwgYD9qrcRrgSIMyJvYrRKTrkn21xyWq0KEUEzu4Vd0KkEGqOBl5EYCCW/EGEVDWl3OQVK55WjJAPJfXpN0ot4/KysAad1B09d7EFuS0l5Ju42eWxA1LyzpWU2ruyMHBuChyOrozk81bwxU4DlyYfnt9qkx4pjB3zjgWyBXXAGO5AHad1Gbnhds3pDyKYtUe/Fz3FgSmwwrx0DJZij8RteKrFrjhK5WH56eUXF4suqGtsrqzLPc8PfhiQtboH7RT9JUByeMqqpd61NCxvH/cjQJMzHebpxbY0sTmkdXrBnbgccBZvy/TPkkK8vQjYDRmbyTy1bT9lpEF7lBYko4eNN+Nm69DgUmtedhpkIubIw9lLvszXOaBQwnC0q3ynSrN/Zz6TfZpQB6fgOjwjLAPRnAId3akzKuSlFiAKgbFzH3jOOenoS+tnlatWWWhuvSapcIUMUIXPZkvXbA6Jv0dtZPEHtAHHPmXgu4u/8Px54L8lea5ii0bq5/85+h3aZyqwqt0SFOuMC458tzMgvkXMZzjqJkc00sPWP9qdYArLFe3ahSSFtDOeTeOS28jEOkLlNgflHM7AaSWNIDJRBQA/WvQVhu2p60dBPLGrXdfoU4Vkv6UXJCGtGZn0qdAvGttjHVRM4kGReUpvyvoLCBhFO07h2+aeGj40m0TZ8ypVCkYREBsq1+IBABNeDyp+CNI41NMCTpRC4TzIfiDEc3OrUSenolm01WVfn6mHH7ALTPPjjF55mR+PgNjGxS02u/epcLceCaNBvZa4lWjl9WbpH+knhJa/RyK9f/gvcl6GwClJeDZfzbKGvmfPnwJTJXy5mmpHGhi4ABDTOBmrTwR8A0yqhCfxQy5VoxsDWE1bBgduSkfjIWo2D6Uo08OGsXPz/jxB5F0ko5MiiYgjnp/WpW9yPevb6ARmXvPeUtzXmnoPs9H1FvcLMisYsWdY5dIUUR8kaSrKgk7haViwEHwfTi1EBavC4zJZaWJ9MiQHX8K81j9h9rX4+7htc73pOvxMKvlEavIAtVQBZbghAutA6LuKd6VJq6uBGNGVvwOxsxhzy6kc7K1MsY1MQeDnc1qR8DxBW6OaxB2CCPBkEAEv6ZVOp3adpCu33/nw9dgXLK1aOaOWS6C0gU+uR5gAjlYBdEwbFyxRzWWp6ahuwK97DM6UCluGW0qr3Qi46uAS8VAhbGqK3SRW3hzvyJolNu5H8L9qUYcb9/EFrGfZPLdeaRWi2zDUEaF12iWx0X6z2IyCWn8Q8qUTKvV+dSnvq0trPWWD4mH5Rts6ADO48MyE/yS2QC+9bPaTXRLSjPaebCEDNY/NKNCHjsu/rllGwRb/a26FR8Qfn8rIox2N/4QOUaLQXSpp3eA3VQHpCM/4l2T44pLbqUv15mpojfYk2h3PBCdWCHfTLcFvolhR41owkIo4wfQ1JORPKlU52/99WvuL8TX9XkFuUxXeJAVqNLYtPvUbrl5MMbPP7H/GJYXTPMq360ztq+mGp0StBXJt+tu342YyOU067ZV+8AngjDC6kfedQ6CwrXFO+WeyAgfIy7fuKoWitbUnJ9TZwolx5GJtRzH586CYkrOkfBaAgPrhQ+cRqADQY0bSrsBOa2hLNmd7z+T2xa5Rc7+XnMUSILDEVjsmEym/Cek40jcwGELOu2PWbH/KGpGYoBMuwYd11XXFx5Rr6ouvATNf2o81/qmUSb3Lahd+zib5cpKMu+gqv1XrG8xou1BOiosvxTd8rh2oDKuXgWBkyYOuOjutP0oyIxU5xxcZGBv7qRc5Qs1BtAwCnEKpClJ0YN26OMfEcYVQsA11BywNd7Tqjy4L41Tl7OxddyUoczVAnOkNC3nxFG0rCYuhNTpwIfxmhvjOzPwhcI8Rhl090hebx+7oGl8akQ5VoFIj7EEXgTDiENyA2iQ4DqHZhpYCdacagFmpPSII3+zL5+bqX3ZX76bd7um5GsTIH7ucaaB54QXqZ4CAIJ8sywS9Ba3IamrFP5zPutELy8P64Nyf0IJ7w4xA4r17bH+ZwcCtCo8kJfzz20q4V0EuWbwHYt5T02BIf2vZF3WYYLLTd7rwKrgj1EK/Mt/cLssFRBq1Xe6rr+LODJUj0naf9o9iUNraCPQcrVNxdv67YxD4IkDk49k+NxSHhC54s10gfikhHkmITW7cSlwHmcLZFvZzYQDfBG7W6+bxQL1l7eU39Gr+rLNOTK4MCJQKuzepP+RwV8RMePBtccWyYF2CvYoMVtPyHtYD2SQUmsySo4Ah6kyGZWUo9Cfc7e2IjR0ZYbFCKw+A20QpSsCaLM8Qypug9A8W2/5yrUAizms5iUX/NSY/2UEdwPtG0LRLUy7INxPnH3n+Cd1zuLdj1i9FgZUbBGUvRrg6EOwfeLmN4ChVl2+LShmAX3tUOS7kirqcnDa8p69w7nx3dpKavyq0p3BYU/kZEK1PmilBrUS/YbBPoOwoBXCUkD/wGdDZBRe6kvYgR6AdFf3WSTQsDiO7o9HoigR1e1hWyBUHWVgZkiZuRlB6SvMGj+6yv2FV4EHFSisGsClgYnyRPNcgtMZzaJXxyl21DzZRhfcH3vun8RpeW8XJrXzblJEBKFhZF21Hr0Is5eiW5t0Qc5IMVmbIlOCrlh0M0BboCNA8qeZhMGZO5rlA1C9eDad1IPCEiDSEorjzLxU+lZXkUXAtcD3rg1zxv+W9vaPp5ocRcuYaV1CI/bcT0zcyM/eP10ME2umgt+mv45C4s6wI3p4IUKqvWS7nn2741AcKfAtjKdevZUDHBKA8mJpp5lnf2LvNMwk0LBXp2G5bfX3WGLBt6humGq3e/bqdwrsqKM0/B+aNJYfV+s01zachLU31KOD6zDws7KMpD7IO5xe8C0nwXBtpCHMKlYkOPsdFjEx4RvYaFt5CRp2JUH8/GmTNlKG5wF0bDWel6E8oOVgp7V1MCpcVjFPzf38B+WMh/pJ002+zDvgrf5+Mp2PEAWBaU1Vc6gvvrOKKAYOIHVE6p4fN9F4/o9rzDpSSt+UIS84SkMlNktTvHYv5lL5kHu/DRpY8VA6aFrW9StATeSzHznzwJcb5MTWdpadmpZhDrRP9oj+gnB3rXkaf5EY7a/HcVOfUKTV4MjZ0pesSaE7psBTMme8b0roEsTJ2abMXU9CqCQ06+MEnUB6iZaelLpi0hzFGu/h/ngRHpA3kPPUCcs0ndXrB+3JQOMZFtUnr6uGNKIskYhztDf1JOE3DPXv0KNkJwPkIDPYMVUuY7VXFA289qsfz0LJFN+i5yEM7wyX5PA5+agMUL3LXRWxYlnMKZxO3vsEJgJVLhrV9ZmKZL75xteOZFhhFPqQpve2vJ132tX8qlgAzUKGNpyXYXNhhDEyXMILRiFZFrsmjhXclP3tltykT46oyAbjVBEIUydyIdNxjDl6VtgypmkFH+f0Kt7TRdzVvtdDl0K5X9lvD5xIqF0Guzpfl+QvnHa9HJynmZzkz+xa6n0Zcj7NPxfD0jIwrfWRNd4MIGBvpmmfQHSbtgiHhIXKJ+vc92pL01eauM8Ut+Jpa2nmHU7Cvz4ptuizxcdYYrMdJby7TNsF7T7u/4Q5d9slTTe5xBHa7uD/oRiO8ED63A3Oj2DQk2MgKH8uGTbrtm3hrbtuAZhYtymzFEyXk/3x/qIV9TeiFILvh9coUtTwsrKxtf4/zP7fhQ8HJGtl1GdQ1KHAcFQgrposoIMw++KNZkqLhRasPgJ4Ep/O3Rd4Soo0ERuNDnBMNq3ou+Q56O/dvsclYHfclxvgw5WYum7eAhl0bEtm06I42XXEvg2yY3IUN0hD+zy1QWm0SLB9Q6Wml4gz8CCKzfjM5wTjDKhGrB2Kc4Ir0xK/RDdT8yKFwt6Ho6WorT2EYwqAUr9TurYutibNYrwkgjy7Rnm9m49MjVKtAE2DBCdA3vis6CqZ5ZLgUcDTt7c6vJz0D3jmIhV+BloSp4ivKzKwhLbAcOB5V/UjNhKbhZU+b4Pfve3zq8HtkV7JKwOcavXadck/B2xkUytGJf5ZRpBcMSqcGE2+Rt843K8i3sFjJa/2QHqbPJryozG9Io41pb/3YWc1jaE6f9Wxhg1J7yHd38fqJaB4jpWzxK1FCQtlczDC+tt+/jSCZIl1UD/LekyRHeH+DwN5tXgdOJkWmFzuR1FFBchGUZqshk3/pCALW7kE4+/1TBWy1t9WDu2pTbuGo+sS6F5T8Ve1dRE12iDW0DuKCRRhtkbxvX3mIb3a2Kht2nWO71RwwIYLQUrxjp+xEgzYcoXBfoAMMaeEuG6OkSH29jDJcnWXx74IQ/4QksugbaVxq4ZhDE47ORZRdS2N5Bku+YafKWNN5ydZSqNKT0kpeRsoP4ZCFgN9B8zOEnznLxDw2eA6sf5shvpisBbfHDh9pLXd98q/39l6h8x1EsMPYSqb6K4zH3wYMFhb9EfSsysTu1zaZX2Ul16quxdhERNFauDTAM/8OGPHP7Gplu1zzTjqKDGngK8hpkJaujpMmDq1kzPZc7BuVVUAjIKGuiFD3Zi+I3elRpXbJFVS9yE83UVBWEGiI6pVsMbXEpabtUcJDliKStr9oFq8YSTo4cbuhe6pPfZrQsx1Fzy6fdSDG/DEQvca7mTrjVRfkOyMhHQ2AkCIi0eEzgH1ZslFiIVVpqJ4M/jCaCprYiss/8vjyKXhqrkM9sqkeZaOf6rsoxYPRq7BCRiUjAspjtodrvaNj8wUwnQb4dXVDvCznKHHRWe+jY7bWTRj7rCfY71KJ4kvU3vP8F9rZEbdspHtxfA2YCxH1nssiPZgA/uMfVsZinxTYU9eOkTjJa+kPaJYM8WRxsMQbxc6TM7iR6o4hXrvaNectqBjLLCmdeISvqr+A2bbBlRdVgWOGcXHQx5aBRnHVQ6I/Fxx455wgkqiALbyOfnvWoSUMBaq5GbTjK2ysAq1vZzUIbr/vHzWcdTK7ETMwr0VmeI0+44iGZDC5LduC5NYontK+PGxGZs9I4eAkF2pEl/RSALsx2SfpUAom/93GiA9/5PXvwybpDpgZAHOGQYxr2G9+4hKW0xMeB0Gg9YUmouCONGumBntLwEMrhCTQko0fjMUEjTfyExB4+i0uDCtPxTkNFTLthpcSyb/9gZ3JFX1IC/CaWE5xq5p1TLpxPbh/lEscRl+HmCLBvdzV5E+3NgEyAZTNrB0hW5bHql8DzdIrfYwtDgmaYfudtiW6oMbEcVNPPB0QSTUiO0lCjs8t7yJTZSfsRqEjxXd6f9tMeS+AmPxs2Y0O4ZNnvGH3Wo/AkbcIt6I2nsXi8J2GOTV8lU46is7IxgfikKzRHQ0pMJYIbS+lAAHe/RJnA1MDBRIRT9DOTcMQIZtowZHgtGHl/mVmVsViL2gsrwqzFN4B4sb24gruv7G/9im0dlpov19db5qmxZKQVzERhy2+J2X2OYh9gRUfYnjc7rbF5wCA4m8eTu+FE7en8veA+ig10iaZx5UWV9ZtW0XVzpjeGzsFBfMUA3G4Byc9ByEVTa9RJKoVcC6HzRYfmvdkacVaqqCRK39SE0G3HkJw+yeQB07sLN9xYTWxLmHXqVkBgSjnsoX8fKIRcevUSrsahoCbifLbWDy+qdiMAHXfX4XhhX98Trcx+SsvbrLCAe2HtheEPoW7yG2BOS0ZKHdYaAFTf2pxkEI8fn0hNjQbQ8SHcuYp/YLlrx8qWbxMUq7rIoS1A2vQyfeuhtAjEoNnedfkH2zSrVFovqRY0qI1URsbD5sotvGRuHZs2/bAL0iLqtMyuzH6F6HVHOww4C0m+I2bFtmUAlj3YM0qe9e54lrpJ+p4e0oKSExND6mt5ITGE8uYdsS8XdiemGSYamtMl8APDVtcRhl9kMhjaqudACPhl5A0GpxqXi6UVKUT7X1HS1SC7+QYBIfggIZo1wTIT7Hs97fgpyhzFw9Pcp4VBcO8t5OXfs+uzpYEpDwiFI6xWm5TU7CrcVqmelnXJc7byRsJ6zDE6KrKXQkuc3MZK0rtA9+x2ITAtmngZj79V4lEcOnVvVpyHmusioDkO+8arU2oc59qm6D+R2lcIM61EE2RILDQ8H2Db3s9D8rjDigH+jYEWO78XTWIKZydR6iusp93gclBhjGDizFAiV2h8MZLgDyQwm/Ie2iOKDGPQwf/MRe01hVqh9tKT7e7JwIX3P2C+za9NS52pDncE5OMElLGp57m2ix6AkMfx+ObmVpxIgG/pVljgubcviCFRT29m+vm/3xJhZYts5zOG659BRyOZHsKeMeE5OLLpWg3L+dgGGUSN1FNE1CrqVN1i8pzByr6Z5tmwgj/4HuSfrZS0lh8+QA6IH1SEEaBlG6c8jO74wTRSBpS4giZhDP5SfKwQTgg9+s1AU5TqLYI+X8qiyT7i6VW/ANR44RmW/jlvDfYZz5bUfkaGGY6l3xSZXc4hhwneKv5ZVjS4nmbvgLHUT50lFUiTO4CZhB/9CTZ3zwALd+3lDs00wjxvnm+e7zK6qEI+qqLli0wDpechAhYD+yFjmrUmRi9psxKZF0NMHXvH/CVJweH7mFe+rgz2YMk6rEAX7YDEtuxWT2R++XASV4Zx+zAnzwNwcmxUsskZvrbUrkt4mmWG8BojR0k74SXpKE32+mfilEglOy9hDtcooEHQI78AwBVAyKY6zTgPIz5bUum84RqvpgWdhlW8tnqkytjUuIihbBmmFxXW4lI6gZovdE1LyNCG688k6NVLmm+pvXYurawj84js4nWgRYo++QbL1tnUKcuu5JBSNeBgF65Gz9//q0WWJZD2O+YFyr+bISgu3GfL37gVvJDGBonGV6nnnTo1GW+U2PLPpLrb4g/b5G3VuCMsZRGmUzNdQtNCi+T6orKg7aeBr+I/kbUsGDG4aXdnCtanTmXELP/Cz/24TrwGwu+RZ+sMnUL8MOtc4raUPRGxk1pCOoMy6Tfy8hY8/ByBwVUNm09+wIVZv+cxX5bqtJetgBTw5gD7T4mEQnNj5hKRqLKHbuTrd/9kM1rU5A4McU2gWdSMERTURc4oCT3SmTWWHqw6q4qGbOzHXDJbEO7kif3iaZA+5hZaD/X+j9ym/IW11ZBhYuo9GVSGVY7cPAReqMx9p2GJpzBAZSwx7NUOrLzx+/XfHz7rDJRH4rvN1xHuKKgCKCkhPcnStgoEqnI2cgNTMpv0YSz3cAsc9fkor704V/vVGIGhgs2AwA6Oe46cIGq1ax3U2hegrTRm6yT1hqZR2xIRqUvFr5DkCmY9doCZQvfHSO68gD6rzUXCOGNSv3SvRVx8nMdcC+62VaCD91WkjfA5yLkTUaVUtoGSX7zfcsORxCqn8npL8FHE1mYyxurh1pwqzaPbbQ97LNjCK0re4/P6t5NhZXiDtHypdw6USp0APjBbceMYhOaO46GwNwQcnOM6WJmpPgivpkUqK8C/1HACmytb2cdWZIAMrfqdBmBEzQBhG4uNNueIMTc/qMkffLfsKNx88qQLLr7qp+4pywMCmq60ZgsVN29W8q1beTbmjEQ5F/35tc0wyybLJyjJA+jXrTFGw/GiOWutJSBMAGWTyP6vRuaySOe03TD2v5rj1VWBtlxFqK28c6XWOHiOVYeznGtY/pRMy2c+wEqwRo/rElQW1E5ZDxXmVoj3uNQeiKlSKXbuKT+ELu0iZS1OszLCCbK5Y+WIHtNr9p7hs6N0g6TL9bYTD5kwQiQ2iOqVvJ2xL/4N8NTbASI5QsXbMVLOhwOHYYpq5zYv+9jWTWzCJoZ8+94gQnw17x/FXzqbD39VlOLALwBkZsxnUM0XXVV2bmiuoWhvSubmKLkToVjZ19thKpKmPx2/SLGMzLyJx+qF7WQ7+zD5DsbXUGGOCqh9k+FELJSJ3vq/jVIs+vQp5KgqGymRQQXjP0YybdOild6C+HY3lserIVyEkH52UL0GDXV8hDHhTWz13TAObnEzCEkZf6HtagpwyPMMChW1o28+YrciGA3wir4SFv6bJWI9IJCNpQj3JAv8y7eARWi6ntrN7zN5gKCQCVoOTMGPbI/2fg+3MbeQWzl8bRAMGjAB4svz8Mt16rIQY9Om/lEy6mNZqaZvuERbyThnQ59III87rSFPe1UwY5ugPh49sMi7gw0+SG3GBGx4vAOc+2s6am1kQNo7meNUf3K8v+zGU3iibBDxOL/ng0k6b06nkvdr+LJSvYY9R4zkr9qDQxFuAEhpl2AL6qKokybIv3p705hh5QD7HEA81rZO03NiU3qW4ko1+Y9Z8tDt11AmRTDuGtIUoC5BfUUXjRK56vy/A1i0sLqtZu5As77ig2UjczefRREPz+yoYmuwe8veh4fLUTH6lKxCut2YUmJrbjXhBQgjDghn1udm7UihB/cmOoHUyr4PGTS932dxnnMr/hCykreFtQDxDOjU0xbOkwiv6EL87ALHcPMFAySYKTJbzT+h+aD9kHvyxk72O8aaPda6Tu2EctXN8W8WiVwZoCqxJjlZj+dupJqdoq1Pcg+PDpeS/9MGRYnAHEj+fcguFSdcqQvKdawefzky8giNN+T5amEvWBMM1CgMFaJZLGsZd0DFnugb+7anN5IfbcxV8wP1vTe7+P7jFFpsVinHx+L7pHH44ANcMMonO0xdknzXYjikhbeMjCXR/2C9/CKKdMywCkmNEWeoqcKfi6C9WR88AIJdOi2Xc0zOp+1a4xQMy3ecccrAKiGFR86byd0+Xq3aa15XKSD+TBOwFkemSQ5h4DJyWcPTHbtAd3u6st9r4Q7OBByq6fGlZdPuRBxjrFAZKe1M0BH6wuJWEgbNbkFkV+gUsQF09M8sqC7bbgMWudrXY0GblW2ywBu5WG4JratiYTX19p9D4qtY5CSmD0X1HvmRkOSjJXj5YdOVbHxJZKaMDrprFV2mTodETZ12u/CowOSr3ttD9NdkQo4VEmbQ/a1y1fKIzOXlfOrk+f17+9lcJsnWf6Lb9G50loeIidQUKMRc987491lFSG/MSu5UXsTffuOBFhOD0Jky17EYPd9Ded+9nSzOdHYcr+roogAyXpKUfKQVItpooKX6vAwTy92mWrdTulv+lghpYDd/D5HLhbaO5CtDlkCyqg5UCIXWzFZFFO1uZgDqgbLxoweM9oU0C5tP2X72cbyLqCyqu7gL+Jp7hd2CCytWEvnurAHG0VaZNOzrdseMUDMf6GNlV2YjzUB/pFQGA0aPtAAiTrIfc0ND271N9ZDvD2zMGKB3fLrJ/o2jgIWdx7TAEXlOWwXH15RyIvBmDp0H1oxKDh4DIowDKOlxG9zM7mDQTSek7C0pOAPafa5V8ka6wW8VY9U1vcsIXBvNrG7EaL4wJEs4rMLY5YmJgWdAHrUexZGHLL8BJGw6m0bFBaoYC0vAADjxgKRXUj1FK1O4asWLfdJjnDew+BaQWJnXBdayE9mkSRVFAy02nPwZX2IpsIZhh52W7/FNBnernGkyrtPlEC0nv3dk+rqh6RGyYbzjI7YWi5EINI9KZI5jxybV4plRhZxbFgC7WB97lCtvCqWgdLaNpkxpOVZRFfjbfffaxkTXkG/b+kxIwM9aHUMqxvoR8btGzzMJhzR3Yem6kwk1Sb5iNK407YMu75mmNsO7ITgveKO3EXn+K4YSI8AcmXoC1tQa3kUWvHhM7KNrlcfCGJuvH/TNI7UQfIofmT/a4BkabfX1zTNRVlBSlqwqD1zd0GnrlSuPCJ1m4vRv9WygDJi7IGDsRr6e9sRpdWnKWrdnP2c9iOUFRERldqMQVqL75EOmqifoLXuumhefNbXp1hwodLhEx7w/iq+rDnsDj25+INFkjFVbtB2wX3j969qrXIQhwP8qyFPgHfJaYLFqCXhvg/+zPgk3ye6Oi4fu93Ey2FcsOWZJB/BxMU5HOXdZGjq7rBn95c7XqucEDgckxhxZnOTZs0QhAgKm89f5VNx4hTn4dQdzgCeNTU6v61Y1ilhZEqew6MsBSf9VIIuiogWTYfihquBo6F4etoP9czW0PivIgdVbBSEJ/mstvQBav/TP/zxtm6ZjEVuJNqPiUpqC2VlkE856OiUbjVjRxsV7kAqL0srPNLmdEWgiHGkAGI3rQvOiGIvkAS+6amg6nTQJstaXMZrqJWoMvQ/vtbHMVeP193SiVTpCmocJKGGBn9GmlyG7AB1PZ1SLww+8FWLCArRp2L7GCfnSi04kgJHEYaA8qvTYM0TYw4/V16c55EMmgY9toOBegVe3UTgl0u45f2yhjwWw/ga0JyBL0h+wPqEL9L4lndd4iCuVaZ+LXghuupZGOnh1RL5lvaRZUmheOjLTUoiZJaYvNqp/KFDAnyCug21nT8TDl+Itm2YBieQUatf3fC64yx2YMxmUjXvzNrZm0TGN0w/ZjhRIGmnJUE1uaFv1TcGcv3cP/86SIMU+ljUdDuRKBGmJfTTXyf4Eix6xa/zu1Uuj29JfDtIassilmaVsiUqS0Vpi+AyVmway6VWQVByxxghd9eFVMm4j/16K0PVT7gw3u4AB54jMpJKwNugkr6Ng9AJNTTkAibnUdwCC6Yd28kHzTFsPm9B0LQ559jpNsPK0+pB7py25wWC+Hap/Fg+DhMYiJCV9WbIQ8Z918PTm4CoWNZ386wT+lDS2GhlTPlGe3LGyM1GeHeDm8BGvVhHAgw33ubvgc5CN0/IEt27OZcGLjoGWVLnwP3DEvcJ3RT/plPjkuql1wssrS16mYi6SVOISfMZTvZsoDfbxh5ELiUG88hwqks/LkDMbe3VkjSmuBn7vKJEPts7Rjlt/0IgxciS52MmuiBNmLjQwEdkOE0Gk22N5lsNyoG0CI0v/7fopX1pUpdaIO6evHixcvP9ReNTQz8A7474YuV6X7I7P4X3WlOiygs7ussf9TjqRBUoI8uJ0rdkckU0wuCGO5Og76E5usqCiJowy4Oi3Ivi5DB9/IsZDRUDQAmF398I8V0j3YfCOTYqsfLhxMyL7/0i9T3kyIUcXY6mElGSbwGkS2Sup4SQ3lS1cR3SgPBX+/uN1cb3tmmpkSF0ce9eqCHOLwvszMD3akbUCdApB3fx+Bj35KTRjFyTPVi9ESvJqNxXUt7qwfnA52FFgu9/iR5eG7ipmLROHG1cYE/cNZNhEH1WDmi0DiO36FguCXc+lV5qu4cr7WHuput6WuH7nlPa5R8k21ZFfgyb7n6D2+JWQ8MEbT9MnNPTaCBW6IIWebpIFerRtWY6XFn3q2d4Vb9Cwzz4fOmQnF38VFpR5UuXlNSR9tpuJZ44g1dHn7UBg9TeNfuOORYmqX6Ej/kZAlHSMl6JD1xF5asWSb6Zkgcu8NeOomudpZj6vfwmpFXuVHpnroLi8NuOUn4/1gqyxiC5siyFkmKWmVXPNZPMulkJEDL/kqFRUiuPexTiHd/RGKWY/6WqoSRM6f99G1yMXr9C141NL5tKjExG5dkLr4QWm5FToQRmGa79cc26m6Ca2nLYM0w15fAmZtZBkp8Bkw0v9bDcjR+tJnEpc90RwjoIXuJGW4C+ZfAA/+C4+55PQFJiwTOJkPLFROkzl2ixAkRIQd26QgI7SS1Jm8hqJXj0hJvT1h4XJZiENk7KskMbfoxBDs9wgt8j8wncjzF6IIzvgwGfm3cbiVlCbZtlvWr2jcGKNEkrTDTk/cgLQ5w/XQ+Y/YO2S5lOPWmYrA0WoCLCOa+YFPuRO6eNcMXl7u0byWw50F81nvflDZNyftwilWF8F7V7JoQ7F32QU9900+dEoAm2ZJx+8y7depzsnDK23QcV/YzRTKdWJO/XSfiTzfscWTCaCUXbVzckRJTXJyxIKw7YOYOWyacUoKBzWf1HbLs+i/wX7ErtKmzkyNfUxVzWj4u6ZSe0tWla9XhLunEdwBOyqXswGejm3CS+RTYkkWqUsIaFVEd0MLrnYm0kjwRT+87SnZxAeCjtOUeRbU0QQUzo7bds6j4nhl0MIA+OjjHpLnBcF1/okKhxjc8N4/Q7uE44TAdLcsKKueckU3aQGEbghtdfjeDt2vSC67PPGAEhZI5rQN6ymSp9yVL8jNfA0Ju95MguumI6pWRjpthBVMFOvAN5Jna271h7vQHWUdS2FnEgP6GBG+Zfopo/Vpg7RAPRVF9qfM58HnW0r7V4Odyd2d5FnoafM1WURfryWbkZ4GWc8tYk1AefjN1nf8w870cGTRuKtx1xGsM7IZndKducSc9hAgq+CsjA3jm09DZSCRtlAUsNIfj9sGvZ3sInligvLAlfR2tLM13T1bnIX6Xu1OB9fgVAOyUUAK/D1GjGHvz4LY5L0VyC+LJC2nMD4Wj2wCAEXcLUQAD5zhRIGvljD6n2IoO0RjiyNb9uyNHccLRMJAaMF+dU8O+VXVuL524PjoWy1fDqoNN+WgAzSsf3AC0/XhnNPS6vumFkkNWSFY0cC1J2ZZCD05SwvEHLAzJVS/EWAlSOqwT5ZeIRaEuBtvqsFL6ErUGZUhDFpNLMGVd0ytxKYayvs6Mqd6QmZVsYpl1j/vsL1NifxNYwJN3V6jISx4SXvS29ZZKdAvK9VnTSLKEuC4DSAiUmLGewA5Y3GcOV/KC/wLkHnM9v6ogv9oVQZ3qtG1A+OGoD/2/NKyFRmhiOa3zVQwD7ZkdCS0ScK+gO36PusOA52DzNrVHSJw4uUjwpPleRmA9l8IuClNGskgWZNnE6N7kdBjVPwKlzLHqJIYwkTiJVHAamoHyt9o5dx3VYEGnwxAzD1aEYqEINoKAWrmk4QM4QvSeOmh3aziP616Adq+JWqsAtuiiYl9qK5vdjQILH9YyUUhplcex9BIUUd/fbhvMHBGz4aaYbFv+xUYece9ey5Yo55IYM57FQu8pYR1qshMSFwDn6uAYzI45ENeZQgfp9EnVIiwxG27uUgS5aUtEuSzybx9xmFCrq9ieN/S8hcGMjHPJr9qwRmdA33LDDjzycTKyeu4XLAVUyZpPxZFxc0qfT6eG3doth0TTqtWds/LJ68yktMSrEwbrGsZQRuJvqWSkQNjxWDXj6Dwa6m0OBdZo4/8WOHgUMzdhKfe8K+DX3zr0dgT6GltyO3XmkiAIGaG2wh+PHIeYtOscOb6RWc693SQ44hp6tW/nr8YgKJTevWRofw3+3x8Ob2breEJl3vV+LsDYo7nfCG5XOnG/KfC2o0mLcfT+BSa9RTXpHVywmihgaeacfaD6r9xU/R2Z35+LLC8/1ZkYdkE/Aq0aBst98ROh4AC8Inytj1gpODli7j00z9l986gX31Msb2tk4Yhpag+LgphjegLz3MUEwmWoozFcpU+Uu5jvY3Hzp2ihpe22fXpj8Py4oWg7JpPDB9rnWQ5CmEfMoP79HvVW1xbsQw9BNXZDJemJyXqQjhaU9dFQNYyJuPY3rTsC8E5b1JNlS/J5uxNUEhE8VcirK9I0TYSclTfWhRe3S1Qfc4U8wKPJgPsjwVj2MLe/t68Ksl+hKHniRuKwLH3oBTsq72cv9MLA2He17tjO0ug+ZeNBflaolif1ExDgJksvxekoNAmwbmXQJgaN+zW87Z0cBzAwOI6IbjMJS+EtsYCV7GdS8r++f/DRO+ilws8LLPGRzWmgwTanVmjXsQh2Op4ZASxCilDXtxsJYIZRBmdDiOHkjL47LIpNWzK/c7enRtf3J/LemdQQ/dY6WA8r8lY0whYsMnYoLQaavowDE2ZbnQX6vKOY89kyAllqDsCL2G4k0Kz8PUBIRcUUr+Ahu1twO3qWfr3cpqnOUipKnJc+ZqySemH2bZ3ervBEOu2E6XUeVp2QDTnyHIhZ6hbLctq0k/faJV2MEFkswNyj3WZdhoVTi8tilxvPRjiQTPTugcZEK3GEcOvBLojwiH2dlPR03Hw4fZA0lX5LGZ0Pjom4NPWY3RjrwPvc0ba+BGw2iaJtx/dkFfLMsiDycdDXmhKRoXxHmdqMoka9br9b1OsfqfsVW/B8UICzj4nncmuzmzdoa8tSXmIvE/uBA0SkuNr4JwLsy33QRTo2nNDlQM4B+C46JZHKBoAN+7erPAG6iaKEOJnyyd+xqXntniEToZ92OERiLLB6IyEoaieZlu5rqRKQgU43wsu+ktQ3Qyb3Pl7aQJnW3/kDKvALombPgV7AAXFPKR8NY6mRcvx7uQczt9iwe4rX1N+N2W7OUgr9e2FMUhbgCBWjxTmuhAKcbeTRBGtWSE6u5oeQC5Tg9msRTRrqV5F3HjgSP1JP54VJa/78LiBGZ9V1XALRnnKvC5wwgJ0Q8Z6TPkTFeuN/uZDo8kjmzAa70RMmOTDrVdr038P2X9CCnIBewiVXGA5Tmipn0pxy31ORz1mikpXoWENi4KOMpLb/QMFGD+WQHclaS4FP4kh9Ij/voKfxRJ+eLA21OcxNYvompSTItJjzuYsdjpcmG05FpHRz7g8M6LScQHa/f/OI/mKvCe8WFW5Yjm1AYJ0Ls/gYJtdbh8jA2p/kUZDRhYhjv75hCSbdZ4T5LnCEa/XL097HFvTcbJfrVUQArxy+C/TaTViCo47U91JqPFriFmejAZsqhQ4QqPDUrNlOgiM+ukc32taPnoikmu9UO2uC2/7HMYmWdC2mxZoiYt4t6xJaibGRaKJqor+hSeJ8jveJnIc+PmPO8X0A7VEJuYVenNZxk2SHSkPQYOLDr+xGca9ExxbGz68gjD34k15YKfafH34pF2CUPSm2oZ+3ytKVK5mAKMQxdpMCC5wlCvIi478bwQ4xC5wBk8PaG+KA+VY8d4dgCmN3Zoqbjt3Op4ERZ1DMhyrS95KkigGQ6eyjQUG02T13B+a7Z6Q8leypEGa3+FeuyKwL9LwmDsCWleIn2Fdk6EkBWLIFurCQDwY1eH9GEwVZ2j0MZfePnQC7qgkaQUsoosXPk4XqQnAHtBXBhPNlRdkRmO8geUDNeocX/gai9ZetBbLZ+rPy4bYAU/kyYa15U7y4a8uMQE/jwlYBGPH2Nnxze3kRdeAJRNchQwl6c0Qkw4vPn+BcrcZDpBa2a3KRluxh5DAf+4B/sRjzJJxuV3jY6kBKj4SvjnCLPy3g9hNKsntk+F6s3f/OPPFdMhyswSQSaarTaPAA30Ny4DEjcHnOB3V9jNJucp/pQWoK89k26aurSrcldV6ncrv6Dq0FhUWcHVLufffy1BUDFwlMo5JoTzN7BL5nCRLvKDIvxR2fyNlEoOcD/P4PdwKVvboPEya5eoIxiAxxkjwrOYZlyFlO03gH2XaX3oPWO+pDuoQIb+4JknzzUXN4sbVJKUI7wlfCdiCQ8EuGYL4XWqvnj+uhTTn/dPmDcik+0lfhenEDRXWbVCpOspCocEjENgvrBkD7580HStNGzjOmgLLWkuaX/OAzsXJ3DgXJ09q4MxZBmTeboRhxSx4EA2aYZT4X5byEasy0WOw3jj2rxvCrSg2+mEivmZLEuwN5HbJAggoitLNC/4hH68fyQM+w4tpklSsHl+Tkem6gNql488KGRONpNLUqRVjqcd3DEX/2xWISXTTagAiO5TxLLoHm63PsAclas1oPn5vC8ApPYoCYLgLPnw3sFKlXn7GWbrirKtaWeVEvOPNsSR7fySl0eGqFWrnh2hS6NjTvFUgZvez4gAdukxB5qTSDnXZXXonO0EHUqz6XSajH0rT/EwgETOmH43E8gVb00tU4p+MHk3B7rSlGjXWLtEtK1knddWrZ1rV32q66Zug9JO5U+ovfws6ZFK7tDVmMiCAKhjBKRNUE+gdh/2UWuuLbwF/2wZrWfOwL7Rl3y/J+euT37CEUYtaHbmrHRm4RxJOFJoHa6TzSKokeWKxUN6COsUllysE1FgXxLGyrIoo7hoe3EPSWBM3hpM+QBLfrilwcThKONd3sYuCnxKpo7mcO0PorgE0tpn1M9gnqj2HEbYpgsftHxo7qYzFM6lsy97RZnRq5447BgpodkYr6u+iW7Eh2nRlkUwOIuoq7nC6EOiSfqUD5sCUXza3UU3un8FMx1V3hqbuhlPOMa43M0EV+7cpkSF2OiQhwHvv1e08qPwz+7poZMmHjGL6fAXO0MBYlAgHZP9iyQoERiDRWoaYcrTxsoHnq5uzSLW1pQuI578E5jGimOe3Qv4XZlTIZbF9nwCvC9gYKO5J+TegIaKMB7BVrqZqeK/Ra88yZWBOYdW3gr5gHXYa+3MTV+2aF1e2AEFrhMkx9L6j8Ikm8jUnHsc2Vja+eM27oTobDwzHtwyVq0RWQeDKwsdnuyxpD97hHUn3jSGg0r6PU2E23a1+EE/goVw7Nlyq25lNSpxkDkJv8XcKM1tpdLVn6nCKCmczN7X1AsbgZBsWKTk9JGCMtvD8DsalMTMVmrQm8SsXNLHw6Ih+T0WaqZb9sKhUyRxx7UTV8PEo2F0CR4Ftzn68myYdm2KDEg4NJ/az3vXBjFZjsumiovi3M5rlnsaIjz+JOGjde8msGjvx6xj/MlVk/JZr/XyRSi2Nwwu/kdmWLvWgMWnBfQZFXIXJFEdN9Edu/Oeo4PQTfNItC7gmeeO1HcucU/BKLsRUcydWzXEh5vCpyHYGejqEsCalW9vlkcPLrM/cJVH2uycEj2j2g9qwBQmvshYRzq//LDAM7B2zYpqaonWWCjPA5tYWEeFf0fPAC0soK4A9DFYGJBhmigi5CjjI1VaYV4pEajxp47aXrOViGcewH6cNNlFdcqfZTpKYKzD2Jw2hAXFSwerFXQaLuGYD31MAAk0PzKzPr+OPgXQ+8T+75/RR7GHRnvltRE30wFGeRA7oFMgg0Kbn0G+AvvyRoEMSNujuY8BMU3dahcd5m0bicKAKYyZPYd2UmFl7gt1i4O/dEmWnqz4RE3KuasVSJhLxRyNaShbaSj7QnFKUfIsdAHASuoalKAsQnvCBJ1CaaYZ0dDlfZN+EwB9M0y4ZK1ulKlgx5uQLUVJ3brRhLNkYsRbhTNaL6pHTM5vU55CeGemhT23psFHzaRLyUVKt5sgpH1F7xnC6bRfxUaQb2UmtxXchYKed/PWIplRoCRVQ6zGkycXBS9fk1PqCKXCh2zlF/yUA4zeVwaf0bTip8Bz1acHaUFIlbFKo1aK8V0Y+emCWORB+oegkS1ccsL3oBKhgj5jjLYMz79U4h3Uxgm0gYlkKH6MFY6TGCHjqfPhipetd2zeHHVfu4JDsDBDUClAZs+8eVVyiOH5EgGE0UCovmkl8OfKkt5zQLCGZK3ImDckneh6BIIpmkpLHHBc6ju3hC6b4X1sSUa4nlafKwQ0oIM4W8OvrZu3g7jy4sO/w4tdq1R95PeveHMGtAgf7QOBegUIAz3oTdbLH3at9T2DXIZSfdYV9+OcYQUOJLziJ95oEfgMf7hRjCCXjYsnCAXyD202Ccluq/MmZgwklm8XHvkp1NrrLE2qybwJQptjXtM31h7BuH1eKGwnq2gv9lxtYQ6ctH/YinJxm38eTmEuqFjAOhEsmcrxjbUrCx/Z82735I2lgOuobWBPCa7rNANj0pE5oo+cXLi5hNtF3yIH7YkMAAPYDDA/Q2Nmk0JwFyn+eFozg/j1iMj9Ud5g2LbFi32LAOaTyYugtFIdEVR7nEs8js+doQGov7wVYS1k6A5ijXueOdawe8LhAu9e2cCAizEburrPSreadsH2MOTXnEQ/YuqgpxogXtWB1v34+ko/UseS7WSRKee+NBmyAcQtodn0fbwSU5RNH4OYiRNfnJ0QfBjATBFo6dsOiCZfwzyS7FvBb7zmS+J5AB01+34JNW5N8xQr41iGuKWHB0XIEEjxUmeCmZOETsZ2KRO0zWtQrYd4x1KGfN17HsgOhDjmUkLoCje+V4hjIX/0d4hioSgFpYG3uzIChJ4gsr5Z0U8ElPjOpM3bYizDm8COGvsCPunzBM54qwalxk+THyPCgSyayDg3AXFRTu3LR35MLZTf6omYFwJHuvt9i9HNVsrBwHB1MYBKji6fAH1fhG5giAqXfxWIVmQ557DOFwzTySdxQ1NYaSuuTO0kz4PHFRICLM7X+9A9tcLzsy4uazbpCVGE1cU/A70Aq6ASYwlknwR0/FWdfWO/COtrx8xfMATP8QwxkjrGrCgs1vZDwJOeyeVOK/zMu8YrruP7NPjbY12ZlngmrlIkU47GPDeKq+Gr/mHnp01Cp+ihJtPv0HwkbHPfUzfglIdaByp6J6RYhR9xzzN3WWROpH1A45uZpNYVP4zzAJwjrSoGQJpLWOanNIhwyE/sss4guM73KMSQbW+ZMeazfMg/ct9FnJwZqkET2+7qsxRLeRNQ9VMm4OnosvdEnjBPW7E5PbY9rY9xTZQN+UI1ikOw+FQCgh1csScLPn8/mHJm4WUxumb1d4KzLr9XIdqSLP3N4ixfIawkJRhji+F/ZfsP1YwvpYTZpiLQAYV+JyL+oXNmxrWSQp3IcKp6bVc91HtFb9pm/bwwI2nt25M/BLgxdhan3Ky0LGslmKRZNTEgOGTkU/cOmS+A2ItpbqllDRbPwqcjqtOv6pMzA6ByRjdYGrf+nu7CyVYqkX3PY25WBbh1vlKdPsfxP8HXTkfIaFMCYE51K+iBPBWSKekmWkzf+T0KXsWEpIVTetvOd03ELpBimG5Ny4x8sOD97hsRI/G5v+F52EkVsnTp43RyrP1I1+wRIeXHZdWo+aSaqI3WpGUslnr68/xHTwHQu/t/Q0yfs8YzkLRfv42yN9RmOONOkE+Ml3K+2ptRpM6Q4GhlXrkDspnqrD8FQKJKzeN0R0jtnjnIsB85IiNW2W42zEjx4dF41iwvsvRzeREfZlYoDsByJcX0scQQim4PiR8twatyUPbh04y7nhP0lMvJ0gqUokOLQYjRaWaKF9jXAYFYyTwJ+bAXJtaCCr3tWMPI2oA2RcRYXw4OQMHJzZ2Na55wmznN1gyvdp+oIkj26iZigIgvIeuzF5h8DtITdkwGnVb2lQO5OnXNll0VcAioMZi7+wkgobQ+U9Oe85W+0qSHoEE6GuH8rThaJjGrd+qGIZRhEQch5LXmWQEDULphF6hPXdPspOnDEHr3IZYDnE6xK4Kt2caNyxcaONKW6JPJnU9oUCSeNdONRHM7q2jlOxu+6xCbUl8mADw6PELpLGZU9mnoI9ZThPYU9aNnLzKHeHyRi0eIwn0lPxo+cP1pALoWlGHQoGRYeGLSRNEcyAkaFXueqo8axO8hqjkHonaKUvv0BAgopaj4RhauBW5y7aHAI/LKXlvExaldwFovPZ4G+BglNxGZTRUqNGHiW7/0vHSFrUuOmzDzIj/eS5PwXaGEHT8o22YiPU67xsxFzjyCHjmfwxjGx9sZYav4lLtGidcq6Su0NUgZl9iMVqXFu/zDMBf2B9kJz+bloO1MeSvzYgrGwfcWdKjXrtCTR0xn4aexYj3lLvQfm3T8HyTx2MRasD9OAt835k45q+eRvdt8+F6595338ox99xryC8IAmbACzZZrEzM/L4ClE2LCOveq83DNWMfm01+PAfTSKyH9KXn5EXMV+XKLTqRPgNFttyYy0RIOQixoAbwYbsj3UuqCI3l09Kqz/BVCkxuA5DYxd2xX0p0OQiv1sZJfSoA6IGeFCVknic8Jq/EsDBX/ks0vQ0Aa2uzwNn4MhVzj+yk6KnDdvmMZPDFXo3SQL/yklWKg/HZHRfk4wbETGHiJtf0j3qJI5a14EB993+NHMp7sNEEFVZGSSSNINwdt9VQZKUy9oksXR2OGc0UwBhxge495mlDPzkpqwkYDnOUIdc0BJ/Mtc/LD5gfqkkyGpiKiCMNYTFV1ExQ3Xk4yhei9y6y+2S8R4KOHoE6FA9OtkqD+Z8Vb1HsROR+HTY2zQw13nF3dsinnVKc3Xv1UrnuUf6hga7YHBEq+rWd6MJJa27N5SReCI4CT+W1KcZSczYiITVLyI9CdS3EcqLpQ6vPB8jeYrGA2y+fe2uh1X9qqNJim3uqksF9u5OM/sIbNwnLo5+/YxclV/1vIlfx0AjqtnXYwbxViVklz+mSzGJ0Ga4USRaBqTh8vpHhuzlnp4B1IDKApwLIq9iSiU85WjXYG8WFZc6RLWyXe1//WMAoBvd3h0MANtE5rJy1Xz4xLtBu38HrTuz+bEAOvb7Yya/ouM3gYFHNbTitbmV26ebJbOFtEspGCNHjrnmVeyiH0UXPvTpBKq3bvzmrykeW1BNZ/he3n/KJXdBRahTaeomJgg/W8fQ0NKvly4fCFs1EQqrAlE5bDZeQGorCEeflCNRNfYBkQfmTxb8/EcDiq27hmZg/rbaMObkcMxUWs8P/0BV+cKGU8MIl9Wk5+7PISEggjO31H1Rd7VkOIp70XlJRIsjIuVOWkXW6L1a75snk/JCvUa4oZ5KhcsEFto7K9WX3Rm1lSkT7FWWiAjC05uYfflCf3KZT0ffPUq32fQfDuMs7hgUKvpsNKCZfsMoOJVYUA+tgXWj8YCPn1DZyOCJ2+RMVs+oA44pXSeECwFtQZAx/a+KHH9KBIqbxbb7Fh43QWl4zcaKv/Li2tFOog5uzxbpC0Tej1rDwGkB/xNro6SkFsW816gxjCXeh2S2XmFeywDEL8hKKmF4boecysD21CaXN2mPYCTxlO2qhmVgM7YiZfIj8S6sOmAoCQr0ML0mND71r+RZX2sOh/Thbf5GWYdxb6Ki1M2qbOf8X6OXAgHhbekWBUH9eO7Bml5Id9go8FOsDbyuLdrbphwr+xrCJGTnJXwM8sU8iMjhGP/8c7o35XP2FRmrNB2BtjAjG1AcH5n9zIUwGzW7oAtX8ehw45qhtLWyEMy+G9Ax0UmhBFEdSlZH80h1+ACVVRfZxaERpBrGPGLLXfJn10knoEDdNCznj3eYCf1osZ5OxQ6HJR6Jc0+4Q0KdYGTWdq2HFaS+U6BGF75/LlJWXx5bkWIUO/D88HIq73o7N5zMI8NVaYs110qaPcM2H/+R3iuHGByKICQ4q6YbaEKSwXMQCw24n4fr3g6FfmzPX+f8XmbTvk5WbVtOJI+ZNY24o//QOLzozVfDoTcr/ZjKGn3kX1ZAJXkjiaLGW2aIdu58982cwARgkSfDmJ+oG9gZTAp8JIDOrrHqGXmx3pPSS7JNYgt1q8VpSHvthxc1kQsivwmmpMu6zKFSMVIGxQwYtMe9xlDuGMuLKC1ScYmhmAs7BTtBbVbRZTLsEVj7rYK4wJ07EebZOjJN4IsXREMdtC/KGgRL2e5VMBbs9WcWGQdexIE/pPt2OaerNRuUV1REqmouReJQ/IkVRjZeChckxgDKedkPTNrpvhRpqn49a9CnZmMR2Ov9a61tusSHMbGlgzVTonoIbyshnhj6/k+kMiDxOL1BnvO5TwCX8NspuvdawsCcvyxxoQXmam6+xY7SZ/8d4ihkTJ4RxUnVMKn4Pn3Bp98I4IRutv180+tj2wKgI/92ANt3cWOrMooosvbc+Cfnc1IgeT2HbVYfn8qZhc6TL2aFpk2/rnF39HH0LSOehzBWEQcZdfNZVz3vCrO7SrjuB9T44KA1PyZe8LVsj3VayOn3O8v4NSO1Mr6MU7583f1Db8PBsAZyrjz7Shq/iwJnHFLH2/TQnQnpp8tTZ0DTmtMKUBh5Q7Nhy+SHiH1+ZXF6HrKXIkFjCS8uzkRby4zfWxuAOfQ+iSx3LxPHyGYi/C4UmDrNvvMcCnA92ZrLJdDtt30UDvZ7UI0brjG+P6FfidbIPDHRBmK6QVw7wL2BUz3jKilFE2WeSS6uZDyvLIYeD4eHk5eK0OHpk22aRevFm7h2U3XcbPjigKfJw6bks/yflv4gHMq2TEbOTQ6mJbH0bdFA3t4USYYQ4z7ZzF+htmBDT6d3HKk5YsPUCaOMVjqooefwa4fVySuyQgV+aD002znrfDjeFQxYaOKLgrMv4wAmpfD9H0ffXVFT4jW1YYh5hKuWvF8itBrLlN9oVy5t6gaouakvuQXaiW3Up2BAxGzfceHo/DBw0+Ufuv3iy34E0WybnbrQ8Se28jtJ11R6YBE37x04FGVKO/dgEajg+3RkMLTCfP0xLeD27gc1VQDZ5XRocLKhoj5j17i914v6GUzXaWFt+yZPC6f51q51FymJDRx7qzhfZS2TCzWAauYkSZ1gNTWC4T2iOyUhjT6UbwstGdk4FIP4fCiJacdC4PUVBMUygzRsA2hRyia4Azqfs2PiSCxu6sX3ZBlsSXvp98vuf5KqwCSjn4xMvCkHnMfHMKip/pY76eVyJc9eGoatvOegRri4+kuCdzK9BrDYjM5gbK3BqzJogbEuAFeFluIcY9MZu1fw8XAadaAqC3Mh53n8oz2PXRukum4JlUsVY8BYQE+8CmsbQYYTAQT1a2cjy8CNiRYy3QJgJFpT2+NM1fN+AHJ9sB937eBUxfd/m7CJzi0DQIO/PefOkilfIVTs5ibtot5zyy2HpvH/t0qgiwAN9ZHU9hrLDdPr2NueVm68Wqug2Dj/z8oyOO2Ss77pBr2s/g5g+xlcYHB0NZxsMXHGhy4Nv7k1DTh1fbBqniU924j2YOmd6f8I9x2LvLa4A81iJKdW2x73JukM8s6WOiStCPd8QEvflaXLYjqwLMbK+9+KZWeqzz331ZCCZi3+rlrA+X9I564xIcu86iBGA4pb2EBxkRDO4COwLXIsqTu+YTiX0ecYEZXd6P16yeYoVjwasNm+O2Z10fK0cfgJDxdlHHZYpglD51IGmdlPQPkiB1kv8WgyOMnwNNFfZPs5E83PajENKVSa6i0x5gIdCs4p9vAIpR0wkA5HmA01R+U7ORCJB7nnM60VE0KwFAJZiAKfCufTluGvksf6SRXbPspAbm9WP+RaTKF4cEJAohLcDW0lwRY1ZCK9kdTkyuZa+5q3EKuHwV0w1/32jIYzgg15w9hedOXaCIfCYWHm2b+cuCR94r0+l9jqvNmMTXcOVKfbDBuGRNJLkkvA+EeNik4N+SFDc0B/mg9+Gux6cyD3qLvP/wPWRykRcLfFn+N9uBCgEb4zazWGQ2Km15xldFx+H9eyWEM3OxheeGnQXtcKMQI8D6jhsR8uRlef4ltkc4yTKmaYwlhZXqVbQTFYg4LShK96G227winvZFuF3/YN7n8tCzNxKatOS+Y6F34bp0gxfOXPAlkVAsjg+NSvQTc7lvnXXo5A1a0K6z6mZC4/B7HnE5WRBjsXY3Ebh5vZy3PRpOruCn3yOD/w6yiCeEfxo7bS3f3oZ56UwaElpDQpCM3nkJWSXeGiOBz1VipR0O360lMZlg8YzptVUQSxmbyeqMWSpn1DqYVYiLTLZ4i1p1W9ZyCqVwwJx2jnnQgqGhOquuBQ+LlbBIMj+vW3PCO98F2SyShc/tlFPvPzo2RTAbN0kC+K6xaGDr64mOF9JxUKXIXcU49sBWDEsv0jGzlhB0GGTFsc7xn/tWDfRfd/yfqqMmZ9EcPxvfigYRMNyZVkHluxUhADD9IRsmF0hIJQ5SL43dhaKs0gF7ZjU+sAenVsezaegrNXwFXdGcby1PEsiABFZ0WwsKy1CkgPW44RCbhSnsG+Z/JMPJFwE9qJuYDG9iH6a2bsJXAlB4NnCCo8WuwodAxwnpQzrN/7kgUcOs3rnhMYLTJ1b006riCzQo8ELPPWHn6PtDUZu9nSFoDryvvEZMZiiRRZhtCUiejwmHqXve1pknxnVsmjockttYU2H6e/SK4kUToBkJ1R/WchAwHMIMKW1XMwessvAmvGd8+dIT5tO5xSljChcRzYPvavt5uy4bH6JdaUJVJwudjLXnUhqOCogN3lJPKduQf3WcmCdxfJ0sm/lA39+NZBw18HRqHTCHosxSpw3jF7ZcMqsJYIxAGuBjpfYRMnT4RyY9plxIjxqWVgGbsjx2rx2tyjcTO3MX5qcLxmtoW6IH9//47ODkvzE8ek6c6+G5zsupbwthGk/KiTtkDogPcEhRM1Y/EOehMkTcqcV+QQs7RSxwGkUkmdqIWpMezFPWsMkGa2X8GYRYDhbZpwzxORaBgpHRkXg8koC11ybz4JffYnKAPoAEk33rSnwz4D5yAwN0Jtb6cfcxrvyLnS5Uz013vanY4eCeW+Y4xEm3uiciegNjt+IiJ4bPHm6+cjtaYVWQk8q80pVqTnk6oNupR7uBqRzTrPUkRPqI0JIYTFenC5fvNTmJe/1+kmfQ9N5f4YsyBG6FO4PF+zSYyIpGstsYBqPE24PlOK+4Jzq4/vAQ0YmrI3gjA0E/guFTcu6oAa8G3oD5Bp+cxn31NERY8GqGB2KpNM7PHEjSNYjvqYFUYwzsI+SVwRfEWb3gVv4Qkp/E3Fh0X+t7DoOtRBARBeyfLf3H/lAxCy19YGAOm5fo9S6anxcmZvkL8MEsjT7k2iDXOuDuhpa12F8jS4KVNwSnffoWy828/F0ccaatb9k1P6+jpWhYY1VrvWzk/Zq5LBRLkIO6YBtJ0KODTCWLa//PtQtcvigxfzniAQeOf+0P7EoHPGJo4RPy3VY7KrNTfYwTNAj+ZX2tmzQVUPmxxUlr855mVl6vsp+9ZQ7KRH3tb5CP3fb0ZmjDp9FrsSMsUyx7l2BN4gvDC6ACRDwx/yNeJTJTm3PbciZG+rkbo/zikgIdVejUoOTHt+zMtiNjFScSlmbeRu5veGlIZiFjtfK8q+EjJyYkasbnQYZRf0YT4SvptkjEzwazBOMlu83epyghZe5CWRdV2Ydfo6+ZnwXHWj3Dafu/CYFlClOd7tcrVKZTOkMFUnU2DbTmI9E2Nfck+D29Sv+OYE7AVtPaAmdzCVE3sLerXMQNGNF/2RXMv0Lz1kn+neZONfuk7LuwT/lwflopa5YbXQ+xPVTndgku680FNMloAraZ8jAkdUgCpinLiofq/a32LB+8cGFSI1/QR/K/cDxaONJ0gRAy0W2XfN5WJCsuOa9Hg0D5C+FPoiowcNoG0FzT/tN1mJUU8+7sYEvPE6pHeaKcAzhWB8QDQTD/AomadjcuS2wo47wWjR2005LdHE5ggx777mVhqDb2yk+PKwJsXpaghPbTvR7tWL+Y3VdX9fLF+K3MdZVErP+98YI5MNqs/v9St5d0k041S6i3FTNBOU+x7xh+meNNKMg2m4duQfIcMzqQKj9EPSgGQ42AUUef6VGqBwn16oNo+Fv6q/sWO4qCewr/cO5u+4zS6xLimSitRzwIjM2RsWpsi2g3da/JbJQ42jJsagB3LWdXPJkBx1G6E6jbEbjr4DoDGq2FKZEytY3mjmAk0SBvTdgqzfLNWKoqOQZJ05YK/VU4i24G+SShrm8vdNFMb1krtwO7vr2AhhjcMjZJ4cxYURo/dLkwuOll2VsPIl33GvBM3VHieA4rl5cbOaZWm/rJlla1/pl0RgQEHwh7hI88uHOqFnDdhqtPNJ6kv0kytoeLq6PR0sG/2S5GbUOH9I4rRpiFMFtJMfUSTo2TwGEKyoLv1mIYFpX6D72H7R4+f6fQUZkDs5ZGWXjNAGselDdOAV2u/rTzNRbkyVb0UI7iOwaVV3SY21HomNZLb+Hr4f2NAjot6kvSVKPdy4QLn3J7MO39GIRp/xEsOfCmTaJV5Ua7ylVrdBBfk0elShU0wlTnPHr0H48Z7jRbnS/hC+bif/ilx36lMcZ6l5xRv+6gOJgeNXfuEA2m3k2FBmOoABDz/U936PG8BHECO5B1N35vk3Yf17yQhPuuCsa3AeYTv1MuTxlu9iPanoeGSHPxD5oG0i7w48H4JF378jgLEpWwXWbr+lz6AqrmFoSq8MedemBwgkHwlj1OOy5jmsnf4kd6ecAOhlARBBhV6cRKbC+XHp8BqdB6PxyXm2bpIlCTTTbj+x3dkNRbASEtp7t5EAWrXUg/oFSwrfEq4QvzHaWOrVJdoiGZnP/+tGYj3qDvCtfAUwTmcRvLrYz4juDh51/2z6GoGg82DUXkU3S69Buvl9zkTp1CP6KYrc0CD0Sjhi9WPD2cgKJVBnp7aYCwyQ5SWEN0kmSMUjujgFrZH2pea+T9wKDTjtl9cv9sgArCdfTs5OoyieiynvVwN0YDe3sIcNuQWhx2unSuIzApaAwODgKylPyYEQlvm4V75TrBPI94Q/Q3vPPtGaQocnF9j+Bz1OSzZmgS7JSWHb4Wuu/WZQwghE5HJAm3mfx+HXLYdANsCgeJ92ldzpOnldgKwrt4Du398XtJE+oiD7oKd526DcNW6ZbC04nfTJysRDsXXsTIVB2NODIBMFA04Ie5aIIwISI3pR9rZ1FtrF8ym6+dmvuABpZICdRO1uHrTMXjsR8/xqDT8pn1Z/cZ6252IEbqluTVsWev71Ookh97+/M2amcsIMpi+KyGt58KCPWUQIiCyo4KUOg0NqEDTocTCg1kBtLGSfvCFHnXtMbvzI9klBbbYmwZAs+DQGKGjh5amhLMh4iJXBZKbo+sgslS4OL5VR5wvrUXlDqnfGyQmqGGsONPAtDAlRvPTlZHDYxd1/5xA3uuMgNEaFeVA9zWIkQtv0eDS3iPRrJUAR5zbosxVM3rvvV9vc0O/Nq81zR1i58E5yGjnmm8tKvLhXrvnVEozv1caGNld5zfZuV1tZtSSvUXCw6ZYJ9KQrWKdhYfd+sTHPgjdHXRoh0u1sCcIJMmk60j1W4JTLcDa1rovFaC34e8NGdXJZSDjYV2Zm+8XxN7Fbbdr+k0c/PLmE0lOpZIQJkZ8F0i+u9Rqgym3J7C2NqSv5djx8hezIKfS2mr8Dv7nn2JeOR+isWJIq+NuWbjqPLsVbGbLJtEjJDQ45/B5+tazRTz9etJNeR5vJczErGbFxGol4FnO0ar/7AQYAJdFO0IilyE6zO+QGJGM8oBjqnMmKB29MsXu5AEWLCYBdFxQkcy45gUaRR4saU2J5oiacYMNautqFAc3ZTJ4lbNJQ/pRR159rl56fupE3ieo0/MQjWSLGnujoMssqFAv3pnT5TbaDP98gD63FVYX5nqUPvQYwDMdT7CU5ki151+pTLqyeJbfXP2Ib8ntS6YkU586OeDO8n26Qf46VXWufoJIeXqe7i4hahEP/EAEZ5l4oy5J9vZuw7WFnsH/yLsUqe5kubEYq8BNRhGqlm6SPtKlU8nJ5GSf6z6a0iUa00Q350B0RiESqHxrjpC7YwlkoLfZZkrXMf7ifafRY9bMfFyRrX7CdI6zPzT5C3GyiVpmCVcjyJ/GGwa2iJ0pauQ3L9//hMBWPflEUlqobd/NqVbAgjnOuiBlwYOgEFuSn9/Px2VsmnAvkFwbjCi0ZUdo4O4VTVz12b3W4PBS+W3Ja073A14WZw3aAmh/X6ylTjRVIFvLd/geWKa6xzvX3KydwN8GQ1n+oBeTHotAY8SignCm6809T3KLqjTDrR+G6FKYPRZU9knBNNY+Kb89vxl0tmheYQhxY0UFd/lNe79m8NULSu830xgsUaqTtqqelLNQttyxcnYEq1Y0eHj4Vy20ApRgMDesv1kAzv+48Dezw6krOjc4GI/mUEAVKRB4frimICOOKIbDZExvUQaRUu4OrTzyhItJFhV1Kv9cNKGD+tvYYNV6/GJwHbdhpVgbdPBInRK4DG+3dFXbgLuVIo/S5IlLukvQriMBvMo/qdU10U75ROqalFFVBCjwl/6SDeddPMMopbNnJUxwKumssweQ494dczUksC3ag4TtCp2zGCyDx+KlPy/yE1CR2lHZ/K3v6GTk3Bco6wnLbBDNF5KFBkOrk8Mw1fAYehIf+8al4jnqhifgpF3Na2/JzvhCsmXZkoeFucEUOVeos/xhI+O8TsaD7bN/7G7q5/mmbKweaS5EA04dYzSwgPhHS2fqvh1LXJDpdxHovfj9a18cjHXPN2c32823I21RqHgi49/g3oirQmYWSo0/zxgGFxmwx1IhoZNVxMQYSxG28SISzIswPZAPr8VvJ1HyIJVHBS5y9A3Z0s/4TzzjGNyZQu50rAwl6jFz1hxFg26EfcDCFKpSah/6nZ7wz1Gz5HTXbKvLuDQdTopV0veuLO/+RAHC4tLg4efyJjYHHLPtSjahr0XzRnth60jKumgBch1WDM0qrDFfZNSkc+5v8HUtDetGalo0oIWdlXZ66JkmYHx13mI5iA/eA7ITh9gbcwqzpLx1diJDLcTvmiB96kjxv+US/G3dZmw8JFFI/b0kZZeItK1ntWxIZSC3lr/kcm4kJ8MtGq3EVMnrZJsSsmjuCIf/xK5ktrEnXJ40pfcFDnSQOVYYuTiFsEAU7CcLCq4YVQU6sJS7JB9H0jL4oV+F2nBAOA8ihlnz7l+aWPLS/q7PipEl6VtcyVm8ge9mj/5OuPNSVqRoQcuOnwqbl6n9w2BXf92CUAWysI5odMHi0tz4k/NpE6b6iQHRjMn/C9MTyD9DXaVz+JBSqPMBfqrdI7QQ/+H4QM7c99bt/pzTPHObbHJJ58gj4GGSXpEI57ibNo8GQpcjMNU6dp0WaFL/H6Dzki2guYcYBqrE0Ssa4TmKsMRPXGXfBuE7A9kCyWjgd2e2LX0TKx9rclRziGspvGrdmF/LD8VI5JnXQ4GvVqgxjCIp5d2N1Q1r3M8b1ZCGwnro6GkomxXi4OtBOth53o9p5OO3uVPqAXz3Xm6KXqTJNaKLfMtJdU71O/4GElPJkkjizNzsUtNF9O4ixMxKei7iGBq8TpCDGN0kySuqhEg8IvdhQMww6t8zxB89CmCQ34xENqyuFlVc3zzqdjXMHojUjxrcYsf2RZM50jyPJZbvnaCcyQYGiuZOPZKD9XQOLeUmdfi8H0YcBHac6P9vl6oAIhErlWFz/WzwD98THKG/RN2RYv8jP5KhCiPDMhRCIuEKOkgyOioFLuP2xBbk5NMAsEk4VGTCsdzQaoGnUKge+EMv38s3kvlQfNWVIJIXSiGkgo1SieD9kpW4YpTHd9GYGyyPF+R+Pk+gljAU3YAH8KxwdsADqDz2uWKPj7Cqo4OMheyHHIF7Xl7Ygrkcvuwo6GisD2v6WzNhOUifwON6aAsT/6YrCfeQxrbHjJaoMe/H/g+rucS9GCfy03zX6R8XxvWKmCwhSS801jXHoj8cFcaIWLDUXquoWs3pFqpFZwSPdG2REfzpB37euxGngkTTDW9QyaaWN3MaKnOGg3mPid/J7fTgUkOX1h4xNiO0fB/MUJjTjCAssSKAnTArNunwDUOAipIpGUTc1vtiEl5hNss0DRe30YvdIP1pS8kpj1EKcqEMfgIWrEwFKhIOJP1aR3Bl+moZycsNSWycFkgkY+ePDQA9YLCgxQRLQ8lJBAWzOqVxzAPtooMcFwOlJX5UuEsz8OVXKSi3sf2hUOkJMzpyyEqCnYrzTlVW5sN2CjtrzGqLMXMjdV+3lZ2cSuYf8VRzH5KpF0QXnbr3DrQowcK4YoaPf3L9o4cMWhFaou8lX2lNtzI0y/BpwwIkz9OKeGatK5fvC4hta6a5WO2vZNX0kCJugW4+yE0hpQmyqJmrQYXtQSYXh40uPvt/06MNjLJ/R4AT3FaaZVln0Fw4x8UdSghv5bWeyLYxk09l12SWM8fcd87sUC5E+nQdyqKK65Xc1jeY7DcoCJfCSX+Y+rBvQj88OdQiIhAXEon2mVoCjLReGKW/gyfFzm2rHonfqftBdvdI9GuwyYTdzBJvVtTE++1LDiqtnSlSV7EbBFpVZ3hlUTWF9ECpq+CcTEbBFbaZATA5pfDUz+kXbfD9JsKrGeRv6IuQKPs5TdG9JJc+mNpGkkAKsvCNni72i3ZRo+xD+HV/3TNlP2tTI4LhBb21zQ/OjN8YdHW0RhRkhiPXn1fQvCtnSlc9yIR16rlaxwJrhhrh3UQu/ynaoUj8ekc4yU1Dk8Km87U8+NlVD8SGcI0WcXgr0MqY//jQprAd+f0mQ9VnT6i8qIiWGlO3SCCEcK8o89EjUqA9/Z4fJ2cUoRgSNlbKQgOmag7BuL12YH+SkvKYM8zRwk1zjm/hKyIVKCJfmtSQ/fpxvAWFaHwTfp1XNnTObfhAaiJYV+zBBxDrVUMORXuSgnhXLgGl/iNuBtCFdvGbwcYVsE68EhRuq5vNECC/lCPbtZugP8R/Ca+gWCVZxcmAF+RFTD+YK0dH3yq5mOOv9BZukzKehuFmoqeZngcnAK+9EsrGlDSgL6xHKLx2hG/Lr7gtEHrJGMkBOkrr3HHLj8Y5T9PzbNTVcsE3VAFOW9oQCEa3tN4bj4dfsQPJkZdsQ2MXivT4v3rvGrs89VO0yFIUoFUaI23vqxSFMIqwkr6ZyHRXvfd2TLxUZMPHQbYrf+vGZsEm/MIFst4POVQUfhTrVGpyjDhpW8fX250cCbxg3+8uwcMOgIf04qxyeJBukczr0XLubYLnYN5qe+G1Q8kdCZ9TcMmAA8ee2TjtL7CIUidfnrK66ItQkha6rzg+NDjLmgvdZJdC+yh0EmfiivuRIE9BzKI1RPce7Z3XS2+yImXqBCsrrl+WuqXCfJahVFcCBf+9N0HN0OhZ9kwlheGHPRs10ZpwjSH0/Jq0GcJAdX8nqt58w7vwslvHAlNudW+8SGLJAGJ+M9RQw1oLMXUOjRB7uSKBQ5GsOnkinTjBc+h6ba/AX/WRTVO2LizQS5MmIv700T/BWUNJiVvWtqMuT19ObTNSMb5FC+zVIE7N5vFwKikLypvqgAnapQsiUB8IGN2th1EajX1S2Vx+2DHByFsFK5cwmptN7RsqEKCVzdvHID2BD2KPad5rKTrLVh3vD0qVGaJzzNuc9PTMcPBRGR+QSX3iwa9/VtRmmPe30O8M/dLl7u2SNe2OgwR6GOujFt4ZWPAdKoy6eOr7wEeUTZ/+K8dcjcbsOx20aHdiNAd+rFgujpUZOKod17MboVEmqE859trgj5OsgqrI2FZlVveAppoE4rdcnEyltoH4h7xzt5SBqXQw/raa6Pc8NXkbYBBpGFDEt/odhclhjz/k++SfPj2r4y47thtlhU30HM0ihX4Nw1i6+9TR/nuGGbOGD3eeT3yUnbHnY/RDpYxELHpHDagF+h932kKn+UV6jNdJuuch5IdeU16pB4B6t6SNVjqoJK1i4gE0LfiOuachsdN+14tjcPKlX6T4/9Hy0vbm7Zl8aoaCN4npcw+hktdPu8YxIdB8xCNPPXomSp1KpPpmkVYhBw9nFCCheuUv4VV6/a3rftYO9SojEc6T8reUvdmOKZGfVVIRfngFuntiufESm+ZO3c/4/k2ZdspD/RLXa7slYu8YKYxmihZXyTqe/TtGN1EW6r1UM5u9NZk51n9gQF/tdm4NH1R5coB6GwrzHSXzcxHzpIVUwiQfrwb3rtDWKDn7AbJhaoqshomKt+CE580NjpSW8gOL3NFISjOEUGjt1jJRAHWgLJLIminGK3F9+OmAkckOJjDehESOnCM/muWRv0m5T9/3c8md95tOj6xKaB9RWGAPuo/QzbtzfVc5lik2QwxHXS3D0vfA6rOpwmGVfJPQ7A7xMt7mKgjnx7Zg+Xxm9iFhq3hZaSyAQwPCnl4LQjPzrpOdKEtOGHrFYrlZpZeFI3NiP28ZhtR9etgGZzyAQ48e4XkJGIN/4LExEHMqalvuI7aDi5mV+S1kaZfpx55K4Ga5XA8m5kAnc6QcCeLZzOR3arg2lquKD/2dhVUEhk/nFN3IQgixFoMLIhhyCXNz3LSWJnJI2pUNRCxFdu8NMaDE09qFk+Gd5PBzKAmJwma4y+1ENQ7/UIKU6pxFowmg+xRA/Q4Qs3YfBj8g9hGU3eaT28eN1hbb30wMyC51ITkRuYGGUpxoORmg3qEZ5ElwN4HK2kHfG/uAM9SI/mhK6chgjlAAf8DhYxEM7MkmnyWqqYDLaEXoAAbzujuhXPNyU/U7qpHFhRf21pGIRBBGwssINwGvzfpaYogi0DZ4LdRdtIEMNtUZUSRYz03TrFiVfeWDkFis7GjYDHDl+ALcou+nvotJ/uxLIfjVoCX+eODOIzjsYjGJbCNalKM8I0WkGcYrAOMmP/z2oxVDBBD2nxjgEa8xs3AySsv+acp6yGVb5mY5ZNYaM6XCWZrw2JHg0w158ZsCyQts3fiK8TwP3UkKEAgcmvF2PSwSnssSfY3PA2mz3f3l8xneWHJJClCC0Efmia7hcEzJ6DLyen21flBKg6GIRr47JzeGLzZc+Aq59aIWk5KyK8DwtUq/qTisiL+0jRKLTWQipdPfSmFLvfb61Mp0vh828NhOGYIBKhIdQ6AEhedJP23hBvnqCrgUhy2gbTZekB0hMpe4bR40aRerkJ0ySNn1vMFbSL0RhFLI62VdRRJx+YxTf8DhSI0FiASFNl4UJAwhIwPzNfNLc6azT6CjdtHon0be2U2ETnm3vD/Ms9iaKZtmCws6WRoDJ9Ii5tuhqz6yLj6Bv/ydhgX949pR57REh5QCJiiclUSrNf0SFgpH5QUAkSiJudORKQnjfCyuD6mlR0x/ZIXuF3g92RAAc1FS+erTb5jEVtVik3/w355eCx2u+0QYeoRXomfr+Sp3f1SFKsfumJxO5yWiWHXdQHxctIYo/VKF6iTNQBCAyEAGi/7wNaZTib4WE5nceYCXwafTLCq2oyBGYm3FsvrgqL5ApF5jkJJf16ag0ud+Z0k6SmfhJwCGj/hQ+TgMLCCea1rpzsXtlJQ8pry9527WAX0rAp5AqbniesALdexct5jFp6BlK+izTwvKlNMQs30YMCBMEQatH6lJ2d9jxOdWht6+OabmxWFWGXPR4evdlQyIlEZESVkSzhNYEudpHb75lk71TBHiMwQpxC2sSiiTM4Q/3EN3iI0cDOGlNES06SrNgXlWOcu3kCD86s4Yc6mPq+4D+3UVjPJpaz5OeO1Hp/UqgZJqzU4j1fEvDv4RY5OnXhuw6ghXPBIxWtdkDzzNOklbJKwlbSlr4BY4QHrlBmEk1YTAcWEHsGafgVm+zWtTJ7GUnHYwQWPAGTlZFIZ6G6cyrV3ZDYE3eL3NuzzLOIK1QA4RQcvSffInppbbY3gXgGWhJlsk0uhrN6KbXSdsewRiRH39fy/sa8dl3ZO2wYZv5RKKC3r2K3dIBg0tq6YdfAPJSCUz96ycJUecNtaIQR/kTKey+lRd/E8I831d8gmQ6XsxNosP8gNVVHkEQWLbjWOSH5Vn3YcsD+w9wgkZO5qUygQuMbX+hEws/SW+fSIXMTjW+/S6tD4YjjIr6rGLhkyt5BRjUhCACbpDgaZhRuhBHVMNczSrBonWM1zbknRvq2CEUgQ3/JiQ5LPt4LS7BrmnPr3CZkOURW6085S0hXUCu43wOhEsW8BIBvkwh5tZsybitGszUR+l/Bd5NkcvkLZY29aGiFm9HmHGRmFyksmrHjxn3KA0FUdF+plT9XPxKiKM6tEwo2/je5rNc4pbBBcFiOjEDvDkoczBr30lPkRM43gnSVU6oCvtdQhIV75bYHtTNURpKiCBGcEzCp/Yt4EoaqmyLqcjOD9KkM2HKJJ92wQbQFmTFkdTqR4sicPQCNS0usn+th/Sr7rehpxIQe/0AtEpewJ8kblnSnsgyPJQu2btgEyNCW6UBcvQwVxR5WPCqF0PcwU2hYhYeiXEjfqPfG1HuK6Pw0AEORJ/JnWvjnDJPruJia8Asr7UkixZngKs2bwhUPsfXhJl/tXyCtk2ZMpBs7g84m88I7bfTm1jPkvjWyatnK2LtVMK7Zkg/p73+2F1YMr31a7IPYlEFaT/J5OKWDo7VPOEuQboe8+8idEVLmAi6kylMdmwmGldA1fOnIs7KsuD3BTpCsIr1pzV5UsaN5S9PPsuNIN4y/OhnxEA9SDSCaupz4xVxcoi+puvG44ZOc1B+AF+vjXbj18dQnrP5lyvs90bnceOIkd55vr157uJXywUgm6FHhwcCBFAWYe9g3nxneHWLlLAoImdnceM0G++0s9cINMcbwV1/HhQA03mA4dBgfqGTGGWPqa5zV4vWRi7SUdVbupFwtoV1YF7yQS21idzP/hjsnAZrDGq+HZhciUA05fFZqdEcRIN6rvBQn/9qu/SXw5bqPLM7GRuYm62x8mFa9ZYvJc3sdeLEtjARxEe8Z1DOZSLQ/9OynJDDQ+8OAZ6kqG7AGWhrxNIdH1JABZ8g92AEUi/ukDhbeQUczuHCLqS9/LPtzaws6ANvoqAnZ2XN4RkIh6skyVhC3u1aQbH7H+o0RS8pIwp3vtlWbXCAdv/tZgZksX7Ynw2JgxE5PF6DCmPgRBwl1pr76l6xHCecM2w5PWe97tNStTbxRVR3DcMBoVh9Bmfi8yzgsF+kxCBArICXRKaQ9YEzp66WIuZ3OsYqEJSOZKkXjRGbjIaTTUlvcQq+jtXoe0fJLzoTkaMYxUpikpyeZPKnty4RshjRb75v5YBxw6r9qSz+mYiB2cBOHLtsotQhke0cLiNsStwTRMGW1Ca2j3CT4AiJqW/YnrLMMCiqmvIuFIiVPjJqG9Y23m0eJ1FVc1rlvw1LKjOgAL1MJbrLw2h+ejGDVZTrX+9cPaJ1Al+kc6lBifaWMaBBcHjBxvkIteVkH4ojNOUJQBkCS+/jcXM/7kGiZRQdRU3Gbz79m67DOvv2qQhVEmx8mzbKw++6R6ei5T23gC6SvyT6qpydm2YTRINeJUbxYixZIXkR6pCaOsGD2PlsCsGnm5YTPzYjwLIPkeQoelUmaZWODCG4tmkeoGma7452NMyaQ1G/P1wI/5y4mqfycq/j0zdUyTZfq01C8Ds/JdbqEpH/ihLfnGpsTulwe+qcwvQKC4lPuip+lGGTlBSPitEQkJP+/GascR4y1Od+FOoRw2Q23iiv26HljpKsLpf4OWFZ8ePGIDjJNmidolStsZD5nF+lmAaBA5tYdZ5IGvfcPSqEAFSYUPH0XlDmvJ3sOrCwvMCWh2yDtAJIWi3oZDSt8mi7zyUdjYgHH3ikdIHTDR9flUgcmL+56C34ijfSEK1g0h088eoNnkmMy3UJIPQWF/GVH49YgEmD9lEqJ7XBRHVaiOCZr4EDJNJTjEUMDVElRdZvMFewEg5R/O5HeB4dClxBEGHi4wcsivTzFg40xmTxcN+HDViz65NUZlRqiavktZ6K/0WvqRwNz9kPg3d1yVHdOGy2XuR5DtsAOnVKVM3hdvWRSbYSmELuYvjq/Ei+SXvk6fy72JDeEhaTUDNtDgLNsq3RpeE9wm/uhu++UE8QFYTvH/cKF5QRUKYXtmfIQ6X8ttn+KOAZGZOcqfNmTpv9v9v2ctl9DETTllJciPONjTmllfhUBIevcSkoP6NwZqq85Qe0RLJNVGpJhB9YOoIQvsH3CG1GKaPX4w+bUPMHeJuk+eWqNlexkFvJBdQYG6/YXuy2kDUOF5U6dzU9PpvrXWhBMOdxRVsNcVuWtjaHuA6CLzjK9LwyY5j007jFtwuHLcll/iLcUHd3l2tfu/j8iAY9igXvQYlsR17Ciefe6D8jt6xVPUXfcP0IaYiroiqeAiUTpGuau4qHUiPXVivsr8Jr29JV4VNPR4V0Oz+AeIjs61F/b8+A3Pyk7tUNTOuQxv+dj0dD6Bh/jq2PGJ2EhjWtZdYPtN8h0r3c67JK0hiFzt25Rq36W+A9LqYIX9I9yVFvCdSHs/vf9K8EkoYRr2+rNljRnfgGkDmtQN7WBHUw6RB7BotVY/3ceFHobzXl3FVS1r/x3gXvBty6YQu42eL5iahERhHdeJc8x9Ifse1PEfvo45t9GHFz5xwTimn1W/gnYAZp33MRhVWlu0Xk1NgW8WmX3KrLRVm7gRztIFVCojbCCo2q1HP9cPOxTGc/BD6Ze/FASVc5G7ZRllyUsL3PRzcHRLDso5pdhrZkEMXYL1Uao/mkvyQSyqo/M/rgj/USDYsUzg8BVRF2a9Iza/ICI2b1HsaiY+S879WTb4J1OBy9/dGxo+fohkMk/rsfLQk4s2q8hEqh69HSC4Ew7NPG1ezbcAPqxG9lBfPcMonb3HJs0kliwTF+83/5OFzjecJIl/KC93EuAN5Cym3R02jPFt514PUywKNZYeItMAFUdkrwLSeosYRGTXMlhwfjY8BvdgL4Ek0GNTLkzC2bZoqJvb1JpMoQ4iPkICww/a13WR6s7rFh8F0H/RNz6uhcDZQvjwL2Vfp2apwb0r/896NH2FF+h6KrNJMjGuNtURQgpS7/ytE6Rkjmv5bp0Ju3fl8Cx2eTnst8DlZ7hfDVdjp2A53xsvJYN4R/4vtbqx8sILOXMLHU4Zv0EEiaMbf+WYQhI+TBhcfQYqk6ayoIecuq8PtTuLcMHrQbZoEZWBDpFD+McHR/PcYSgJC9IXc2dDKIxic15Z6Ynb0Zt5fkp3AaA6E+c9hCbdw2FUdYvVKqxv5pegLzrcNje1FCwR+8AIj02VjSC7Q8UkoCzj59llKgAAhjkNiTO0AxaKPXcLe98TeCAbvkL3EpUoDeWJEyaSJz2YNKDOlmG3p2FOAM35OW9ekFQdNjNBjUR5MbugtUw0zvNi/2+JroSma19UJYtS8HIaQCg0ZnFwUgAkKTh/cmTT/hS14iyWd0RCRC81pFBpPkQ1ZPOIhUpgOfjRJzmFB3nUlKR5JHWtOYgwoUza7Fqb0cqFLPXvK19FOUoJmCIlw22b6MAiVzDdf/f6ZuEKC0gtqjse2A+5ziJCluNmuVNfZtlGCdKDbLeUSpMdlwp7wvFbV2Kvc4B4NR+BB/9YdD6jaTPyo6wV11ig+vbJYG8/QJ0a3W7gk/U/N6UEDC0qMN03hWmwu68mBKajkGEAzGBhF+FLD7BXSnu7wJH4pMLdrNLZeqPILuqRISbHBMPNgNbZSqBhG83YH75/K5SaP9w1wlwx+lUcUVOGmpB/m5/LJfUc2WD3ojkPPncIBz57mVIPRUn9h16TNMupHnJe1/DoELHcZC0SqtVtksWqomCj9mMj89PwQWk5wG55IueQm+JWio7Dt3R/wmIsVmx2c69+BFFHwNZi/kMNakE4Y3WzOBxK3qLp2VeoK3GwE53uHQLmewtSdDOudWFJXhLo6BxSBwvdZs6P7eYfiwR78HkTng60rVMY0yuA15b0ZzJ+kprcR2DGi69KmbKo+BdL+Oe4lselddSEUQvj8AJu3DiGyDjpNp5XkOCwZWnTa0nD+h5uzIz/fSUs+Zp+ab8t5Etq/XCwDjZBDSOrq1Z6fFfTf+sStJXD/pZdMdd6XwKbFpHoA7e6tXd+loSZKEwPCfoEVUVjlxrRWcsunkV/4WwgORjpJutZlWsP8D1Vf4mhQUiRmxhX8bt9DkZMaGcz+wzlGR5G1Vz+DtPxPCblp86g0gMcvo2GysTIQShecP/chjRJGl4RjT81vOxj89Qhbu2HQs49QNp8sqdDUZ6c2VMTuxGtujx/s6OERGX+A5Zi6+5LfxOSc6Qf/QzxcDmnF7LRWvTbyTAo0aih9gSBq7oCEcmc4srD3tjGAPcZ0tP8pXpCY4BMOS42pDTM0VMu4Zq7BooorAijpsYQnlXK8xacUS3b+/EgNi6j8AiYbdE8T4gHEMf+OotAUO7U+9cVBzZYODSsFhh4Bia9YUbOoHwSb/2urcNZuSbL0EZJAdTUQYn1dZyrlACycNb7VLa3KBlC+OOtppou455FqQqB5WTqj9gC9+yrIzlN6zFoxLMRecp8GfLnfpPrfSPQRrJMQARfWIkaHciwTksw39LO4hh1w3zYNmO94GM83TPhUQZv/mYJg2GDShqqfNMm/D/iTnJhavS0Q1Wt0LuzJEt5Dc4cP295T15cUDV8GFWYh/gYkfr/qcvMQGFt4NGSRZ2zuD9FmPVnhNxi1a+Vn8n58fuaw4UmyySLQORcSDv0r413xctv+WXT3Az8GYxzCxINJ1E82aJ8oey8xr7YW0ZDIazbeVzy1bOWJ2HtyUSfFLfe2Imvnh7sADQtAikXc8DlemDwxsxWrtFLSdweodtZGXWIFyV4A7fcBDoCcvE0PDpSurujoKCOUS9KxMuu9/0811I4SQUZdeHTRrkywPDZuBvIq//xKom+uZCokO0WFm7gIvgb1l3cGUewMTvk1QYSg9TdB+wuuMLbZFhzbE7ENQooN+DfAPjV1TLYuVSm2yB9/TXM0ObMRzJsOhgGB2lRZb2/YQZqC0mpPXWJUcV6DcNUM27W0mMw11L8tN7y1maTS4rnwND8G3iml6a6sOwnpWg7g1l+4RdGW2T6NREKBJmZ3snXoU4O2jWYF3mMCry5N4OQH6oJccvecbb0UVDPtH6aNWneAP3yV0QvB2vr25z1g1njv/jn5x74M5MZRcuMOQTM61D5oVSgvVYl8hKLza+U5HwKtaLmSFwdJTAOPB980W8SoMqeSBZY+CqQBcz1b5DRzRjDQZ40h4P/V1WNS9DDY8N9AGhNgbT9GpTE2iMn7C3252dE/TFLBk9REmG8jf9V0FUJiruJaTzbv/pY02BaIF/Ckh3xSIJYjiUzjvPSf6oA8q8FlW+cXjIDrkKsN/XlWPyvZHRYz87oAYmTJmTFzbWPjaudr3MJVrOE7d+vHqh1yDSbz8O5UGBnrMYkCWSKd7ONdh96N3zRpy/u/RbRo7g1lvWoEYutWP+czLSADiHgmhGmiTdKyypeHNQ+9dC0utnozsZ6HvzDyLnmKvzt22qwvKGMs5Homzoe3Aay3wZB3ALkVTJq2jr8bS9TEAsgxPKqUY5Js2c5JQ7F6SHvZhaoSU6u1vcQRh1quWQvCCwZ8uqtzBX8N2H+zgCDyf6xR3MvkO24rMDJC0RRTYqM1Lz/evciCcQjPIWWSpp316/fJUcFYARpAtV3zbEDUY8tka+gUXe5W08KPnJ6wj2iYWyeSHEEmtZv/iRDoGvU8Vl65TJReH4kJ0q2wYRRjoDH9n6bZO0hgpM8cJ2ceAybPzRg621XjRHPZ2LblFHWNokvwRzNRZyFo1dHPSjaysay1OSdvYgsJNuCFEQoySmUg50u5fVepQNFFL/gJUwtrdOp8qbmKcNO8UGdjmi5G4abUTuEdwoBwICxeFbQhX4xauvMgDGqnXvABVbprV9lCwucFqlUG4gBd3Y8jpTDFh2mOK5/gEz8u/jOUQ+ytdwebQEcgEqYrSzlbwg8W1kS6llBSCDb88Od0KjPuolOTyXaN1J8SMReksdWZHIm3mkVctWQEh51U8Njqm+wH4Z/LJq/E/veMIZe9tjb5twc557WJoo96N345gWu626a80KsGIuZd/GhV8LJn18XXyq+h60Ao6N9aVJuiK5+WeUD/7OH18KXSj8y6ze97YGd4f3NQU/oZYRwNcgg4wmlUk2YrMBssQP9gXUEff8GIrvAhkn0CIUsT5ZMJO4K0YjUYVHV9VpuoXNtZTmIIs1YkbvuFuBQ5rk5PBboICKYUOeidb24GiLji034atNMN4upl/HrqKy0z3stP/YYZV1k6ZrJHMi7L7H8z9xwOnk3Ej5QHib5qSJ7dKo/5USGpRPfHUkx7l2GaBr7PeiS2o+t6PcshKSMuBxkFlcOo8NIVHTIpK42xbDtj1fI5BxOsGYXH1hLUh6JwvQnsNl6L/CnJAWCcsGPTdS1wKyQeGtMnBOlH93fAaPucOcvLHiC8CQwIQoeM4HVbbR5ymu4c1WuOr0j5B8fHvGNTFB0U4k8D8y5JijKPYPzNMQ/QLiqeL/24HoPLwNYMX9VgILT/Orc+e5xkkfWp+jga3JA0D5YBIjcXnmOuRFwgPI3Ie/jQtQtHrmy1iMM+8WuTlX6dUMR6xvSE2sB6PhIVljtTsehKXzp8iTqHKBG8hw4LMn/x9Gw4QxQLtB6PN3uH3ngV/oc2JBlYtPfklbbdLxHeZDDH9HP0sWRLhqc2MUlusMOsPA1Mv5p8ATEG4LElh12qED3Ty31Fgor3MBFyMo/JrpZ+iX5qc/F2N7fQHtaVa0WHb5m4wad1uFmBFGxCe+e7w5x6UTDFbL8KH1Y9UzMQDYsrP07oMQwGrC1f/4LabyWk/ocHNK7XjimUkzh/tZfLOt6zxZtgswk80cPTRZ0b2sMOmBWuukQCdjuw9skzCRDDazsUzsL5ImNJhRGFvGFsMPlgmo1niS1DGZHH3219J40uckc5n8xHVY4W8wBWosyJMFfJSol2oLuBDMd+AjB4D3G8Agcu0AuchPB5AQyku/6AJedBznZn5LOMxgmlqj18FY2my9wSyhK/ru8++24GWAwX9QlhWSR9fu8wdwHDnOsc+GxZFiKy9nTAMzp72LlpbFcBX/pAlUuQxBzvW5d/X+icP6iW9srmvsVao8Lq+ZnVQXPeKbUnhZf6tk3pyvw9nVFu/qUelpFaIbPj4eU7AUqELhC0qQdGc/jhNsxBmYDBSHg+6Rr08TFcw/3Nl8OKWJbEwW2xnpNb5Y7vYClPfY1yYNb5Fl+bHm1JYTpAFPYPRWTGDuQ/npBTVG0jQTuFFBfQef6yhhBO97IRAYyfFFvVMe3Q6/na+V2f4jexXjVVTMnv3axV/JAeDifB5xXMHeyXoMqij0lMtvef4XxIrgPMSt3kEnvcTaV99ZZJcBlG5WYA31lDcs4kh/rTSNvuIW/mHIRPe7hhGIYtLuhDZnIK/8jjgg0p7RYOalSCUMo1QOMQiWexvKxLsobq3KztMKuZPnWqCuiIveIachAm6BmiWVnEYxlyGzgbhCeiLc9aYnDnwUg4nIUqZoREIRQeodU7pDnAtbKP5DvUHDbd0CGfAbGzlG8oTioDOffZhQPQLmnIORdPZa1JTpK79RUZRV+87eumTWtDMyTst84iiZYbRG/mnhnaRpQ7tYEJUFtw1TSi2OmmajIjNwjVmASxFITpJFn2g+oMD8O8franl6wbG/2h8P+MzzDM6KKBpWnWkfnEj1pzz6h46go3kGP4lqiAjhi7knN6EdrFs9RPHERZFJdM5xkVXsH9iC7MQ0TfsurFXHcl2cIh7o3m4Ya4vsjuLdKSHBaurTRRA2i7mATm0op36bCAwb3wUntBqhybcesuKDjSGHub6jgeHMVvyWql8Et0/yJMR0pGqU2QZ2cCpljtYrDGdX/pp8V5/9IeqDH/IG5dm4j/sATwqqr++YF6/Wy1alOs0jGp5V5ORAflfKD5zZYKd/fmoJsGiOVb3mBzgHNmN5OyhrALexhytCWbJWIlSV4pK4vwvWY8WBwkKWaetQl+SD/W0smVOowgHrWFm6QAS/TMaFEhHWRWcIWyR8dLoGZoQyX6GTOCScSszlFm3JBneinWQYykzEQZjNJiOE0P7vHC9BsMQrvAbaUiWQWa53nUnqscrVRmIUgthbb+//lNeouUJIq30z0A7N20uhqh3lfTyE6y+rnkhsSWwLRDjyKp6e7r3ogSr7WDQ4yuIJ7d4VHhgYPRohYt9L2V7PsmKbN+Q94IFTdkhhKOCJNEdtCcVCTLJvFX6aFLjIXfM4+JU9y4qjn4rAzFKrrUlxRtZ/RGaK4EYc8AJzGcFHZWCx05i0Y0fDIpnoI9sluCEB5/TowO5txiJYTTnfakiCutRlidPP5HEHDKeO5tKCcyN7AZss3WbhAURpzqsKW7M1FEjJ4FmUpKZa8EGK4E7LHB+5LYktZhyV4pr34np6jGTdB+8HZqtDizbPzc1z+ClBVRMRsw8CWosxdYU1zSdFbULDab5e+lPzp3nZ3kCLI8vCkcmwcGNMHRi4aCLsRxq0m4QkAVBKWNDU3aKFyJ+jLIDz3yLQ7gLNXm9Yxnt5V/Q2OHeTW5ZWMB1j8C5QaGRQ+Lzv1SyilJ4tI9PLlumePqvzX1pDAt31+U64dd8n88ShjoE0j3l1exIklixwzSZQTaFAjH057H1T29E5fOV9AsR4Uri+bQ81dYt57mBjDuPSgpBcWRXBig6fIFRRvwI2kZ2OfhEkWcWQh9BIyHzWjOSULl0+IwJ7lRlxbQbA33Dru5pStlPRGuLxBOUGyxx0x4qeBg3KYCpnkJAzDfoOV+ML9AdzNPQvEDNK22w1OdzWojfeeQsHeD+e8CIg7eZ8qTViW2u39ETkJPiEdIStjQC5Q2bCGLUDHT7H64Pb0h4jsJwg17WDb4We+0h1klgXOBnQ0GLpfC6+I1VlBWyw3dJwpkL6z0CsiLBkvuBPQLA1oeZq61qYUzaX6XfIL0OJ6UHzyrXZRukzrJT3BfiNM+Bn1B4fYv3ZB8JwFLO34WSYqQme3RdUdyODFZNt9IaGGXJ9qU8zruciV2hKNN6vQUcTQLDBH4uPTQCU4q1KS+r7uexoIaFnglUwLl7SwvAgU7d4a17juAx4knjS9yfnlZeUECoeaTvp4iBaYjxd/KH0kt73sYxAQuC9FDMC9fSSdluANhEWctiU5oEdECDun1g/wcb3ebbBrOHt1n7H6tArgntOmGifskUHKs0aC0oiBsDuzLLg2CKuB7v8tvWR6wedr39DWX3FImUPFAxUQH78dF278H27gHKIOIka0vng/trpoDFqn/kBx7VoxB3TjMsYn6BQcf8Wm1sarGQqpvSiHSVJD3nhUZ5FUwjl9V49hu8zZSstqqOAgRLLfVxx6ta/Z33aSi4dKpm9bQXXQhyjI97abJQ1fPHU1zLloY5H8CtfaFQ3z6+NvhWqKA9Yb3iUpwaJU3fTvyEPHX9Jm5mJKnfPPUfXaMhVLB/j9i5YV1Pq5fTYnWX7OAXzF1+C8qmVkiwf6bLKD1UQrNfn8oZSXz7+8grMQLVtlHoCanAIYwiEhAJRyQkDI33toRX111ZF6vZgpePLXHlmnznV/Bk+oD68d5CCqvNWSU+HS5G0ffGKul+dHnZ4hlIcDIT7epzze0MZC5qcR8Av1K/3q33Ox8OIle25HbgAJorIzMOa0qhKkH82wKyoQ0GlsiuZD/N2VuEqY7G00TpMeG1V83wA8JNNXIkkxU0vXj5QN9XogndGOh4CiB0uuBtT2t+aokQUMS6oxz2bkVOxFpW4NCoCWWY2OaXzRnu3G1Ubp0YsObBSeKmRkkJCr2Yvy8ExjT9/8ApTmEgAEjh9JaHvltK+CXZZmBCX0wyyfzsPL5FZB8NDLbi2pUr8YfjXqGdv938buKJLRk+4Kcbp4VtpAz2fr11K4s3OrGbaNxyUUc3DoviiCXPi9sE9mb9/EYsNp7sHJqFaf45seNn1iBpTvRxwO7DegS4fK7h6bBu/5VsVO+iDCbSksY6K2AhvQRkQD7vWbUJu+VU5JsVi5C6W38+7i7Uun3SqgCURHkDHw9gevO936bKPPwRGKmeVM4bfh4V67ZSdgqxJerbiAKJunglKSaw5/PCcI2tpEAYu1nf0qLFvpxvDqZk7TUKy3yU0z2hHguYZqdaAeqdwzHBFEomvvC2Iz/1kQYpnNYVa0Clu8F/oTVortJdNUgRN4TDVXSw9J7wDqHdoUK85KID6iI+qNpU8odX4aWbdjppRZgYBWfvfcGdU4WKAaFQ0LrD4MBfNbn1vwyGwyzuLu9nGeJhmw50Ta6Znn+yn5+0aF0RU9Yjpl0sRwUABGm05y/qYGbrho+cfbjkw35e0s9RGXeOhW5dZFETdbyc7K6d5/Z0ssJwmvp+tY2ASglMp3Uo2blkH8sLiLC+6PrJ9mUknd0Sw7MQJh2AHGU0uPQGEECzucPHhnYCiZo4MeyvCphcUha8orTzSkiv/ulK/9Wj4OSb7WHeZXt4UQp6WAyLdEBMHg7xKobIiEGU+hE6yzFVjPHp3tK0vqrbqYlozDyUVPVM+uNu020rjyiMfoAsljUvMK8W50jM3DyC93o0TeBplUGJL7nA5OyxJ5Xp5VuKvAjoxXbTkdZQP9mQXv7IpPj0TZsOsUGKoydoqbrt8is6PYOAsdjFKZHWl9ko97oBt7IwWRAcCr3SMF2SXi2rcDH68MVOhqhvcn0J70/0qBVO9QUsWZCz3ToR7Z+49cmFQBGsa4WZPPahNstyt5d0WIC89JJOjkmz+OF5Ypfqqt1H7DR6d/7/Dp2hInXsGLoe3jpV+Z8DZGCNFGtdTU9aOr7zvQIud391OjRCbqubb/4R4uMlGHd4SmYXzy2CKOFWwuzcQ/bZMphM+h5gwCNOMPUeo7gPXQHqXUQtj2R3+iPK+2641LEXMz7sit0DzL0nZUxinJZ+pWeWy9vURYWjuv4VcbJZqpr3U/aRUbfU0yjcGOtPkxVrA/WfhFe1qa70HOUpDYPg7EnZ6jH7xZjUlAztg+PpLwS/lRKWRbfAmSdemp6kBHK+LbvfUNxfq/DiM1lN/gl3yIsz6QinPjTS6FJF4Fnl5xYvJEbN+o0tEEideDGgfWcW87bW7qDwaL9tqM7ZOJqaUG80YvHYZVIkaFjx5h32xpQgYxAHLemqtdUFeim3Dd4yhU+cT2z/gged2OfzJsLyRYr6//1eJBF9hOaEhebI2bfuIvQv/KtbG+XRIZu51xphYK7Cm/8Cni9mKbHrDeKBNCAjjAuXHRYNSOrwkGw4MKBvOR+w3747I7qxKVaF+gzGzK15+Iyx3W0K8CC23TgdLPFbyBugajgbiaWR7KN/7mVc2Fx1Yl/DiSlWG4Ly7i5HHxMi/hiu+OA9aPaJ/9c6qdfE4uQ8IxoXDb8vWRDUaRRi9z6Pnv4zj9AHgOxWwlDs2swxBnHX3vwK+q6rCHOd3cTpqrGTHeb+1gSXMVEHQ8Bc45lCHZbw5SePI888s3X4ncWwR2kvGnuOoFjcTE5QQc14kGtpBTbu3+szicnzuE/M+uHnd9wXmIP86IraToBkMNbscE/XCaXQQgBwVA+YX5IF4VRmnUAL7sDRbmc8lqgEV53yhCuU+XMgOy32PwN6WKd5f6QuJKZ+9GKqtxHOSp6DqZAh8Ho1kPUeLVbICv1hYZo0eiFNvK+HbSkVOOCVc/MXEig81CLZmEe63VE8P+yD9P8niJliwzLQognI+fWzs3d5L/n4icADMxnNWKM6nXaKxCsS6B06LFmcNGyzPHWHLzBJqhlBeJmXd8zvPrweId0dzZ4nHUf7g4QVnuZ3F2SHFQFU9NOd7hkjFxJJW36RrS9w7qW0m1F64kV5OYV3SW+lqkaEn/o3lUOAnfZDNYsflDaCAWyxJSQCEPy2z3C+4p/RcFS6TKLsimlTAxcmRzPMcMEPV0A0ilJLjsqYbExufErE1DC6pBUX6063lmJ0d9YsawsMRQs61kKSESf7pHS5WYuSBwLCCaGJxNe0/qo0qFpXYGtUD5Odv67sr7npt2NzO2UvCLZAu+3zLtyWszKG10UGoltRo0aXNeWlfVqDVM37vi7Zj8O/HB88pxibP1IzccfLKsIbk9DgkEApUblbvVslVA/1q99xMkYgk1IqFQSpcKf+xMOu+ITaLBAssyBaYv9Lf8uX1a/TOCg6oFmnJh3hCCf91zRIp7xHi4iw7FTH9nmkhvqyh5GvL9Rk3+AssvR9HO0mASW95ow9XoeOfaDsFjxD33WGiX9dbndBiSMp9oAi0v799lE8CJUk/fHNUf0LcgstWS/cJc71ELHUXO3i74UsvfkkS4TOB88b1n4xfLQvexSF9/yhDj1MqkFWztl0FdmvA5CUHXTkdW9AEqbB5vcDuSn7mu1vyIhC6z2Qx1/A7AFib5mvAZSgm4vGFolXwlfbz84mcK3nYc0v+ywsQMDidUGpcqS0GFjg+Uli6BeyQD9XRz76W0s8YolURoSpuWPfaD6tCxk9RAr7WNUe9aOx3LPqoKqpfQPg46g6pWLbB9fsCUEwQfnWs7M0tfP4KMwUTcfTZMlbo2gE4xr2Y6u+gbRbSTAZJNtCO7naAsRPxBg7NdgUdCK5Wgdob0TMdt3aQ08x0ZMMZ2Q0uE6j4V5kg8t8lgmw+hJu9Pj9FX9DNcPFO4c47KYoatMf2L3dKC+AIiTSuzG5InfRxZLAdmhu1ps59scwNZ8h4xzZo5Yrwe1RwQ8V2cRjlbtE6lAQ7Pl30irtd/lMiSUWfUdbTvQjTb1dz1//89MPRFWgSGhcCYEZ/4eMnE3od3QsEB9yoMqj9YyTTlkef3yyLsnQ3PK2j9OYNPB5UuDP8dIVpiPXCTxs17S1lbNXdB6mt07jCCw+23swd4kusAQVwN331zOL5LGarAptEElLMu0yjhCkfAygz2oENWmco6jQIWMnhGYfP+WO6vbi/RmUw0rsYznJvOQUEkSrYE+NhJItmQb5ZiJTcajs2CUpuTL1IUdI/bm2QRZuJ09PAkj+Weeen+S6AUp6XVo1Qfc9dSgGSo0FkcW9toyivekIlctvLIjiHHQNZKDx+fXWCiu71+3y8svbKAn22P/JUPBPii48F3uTVmnRRgL/KI4zCW2rDbc7mND5LRjDbH2rWg+NHHxUxQVqXfDmmRWEaq4M9BfLdhwedSlKiFfQ8H6skrqbUE38DvCrh2+spOexdLoBbmHex5rrAnWtENvbcCo7XOFe9KBOFTn2qwenSkfHXNZnHzIlScP5dy8Xua0T6+ue0LR7YQ9lKciKBEYtJmHoAQfVCeOzz56wJ5hWoCz01pNbaa6rell+cdA/HGpJz90LopvxSGWqOgfTymntVsESF7c0Fle9Gyl706CVQ99w/DXxa78O8UzYDqNGkq4oavCnpCS2rYA3zjXgMCnBMO4KNXf3osfC9SqhQ7CW2yf4T3QkNl3/xYBOnEW6jPJItNxm8ehfuvNS90Xe2kIdF11sLlbzeGarhLmAxa2K7PBqLRk4q8XFLfhBDoNIfFoVh1pEB2SKQUkg17D20hbB+MI96KZVbZTMmN13njAmvvcOFJxaDcHn6pl+7uWtx3cYQ0UyXAC+Xu0piwPOmnlFFn/DgEiSWMLjTnA4hiBi3HeZlacbRRP5QGiLGrGAOyU6+JJC5sblBmeCR3Z1KSWjsvUfhVeUUemImMf2HMZ5bcbJabMnuqMpEgAmJGcX07Nsswu8wlrrgKTWdMvXcyv2ovOA6Ac7JY9hbPhgE9P3Nj/oG475fUJ2363cebnu7a6VvZDIFTcW1cIKWuc1sHtEN4nT54SjmKmRdj7BI4QMv5WR2V8BZy3m0LHsgOJSFqhSgy1ssGqrd0Wxl0BPDjSMupKLUQNAW7HobBSSA5PQxsPVNF8O0KF+VU4XJMFsJWrkoh1ImaNr02r4FeroMmux2KjDv1Q+NMHPFufi8Ckuqq9ecAqO9nWd1yFTXxT/AlNUHoczVJqOX4w0BhKlkunC2GHoMEoNcxc5rea85ykcRqJ8edJrRR8ajCFZHvVDzq/7sGAjcV49L785DTwClv8PQbEN1m2DKzaRElspU2S8ZV0nkXx/hDJsDjxcpaLKs0p4fdObkxFivhHgyL/A23tiLcf1Djgw3BVP8BLMG7yfKRxui9mGb9IflxV8H7owGJbP2W8KRghKPGHEYtG9v0oGAgqiskhCOxPqoItmYhmBLb4ztEaPiBlxRuBO5BKQ4zrKe/AYhC6oQ5F7blrUcM5/ZkoPiL18J5FmmQoatZr/DrhFYlyUYZJTgXmBM+omKjy7VETnDxb/rmY1jbi1OJEQN0xrnmeAWWdck05mOQSgdCGhfnOQ9VIMB2a1kxPQ5SOjN9uJytMjXTpZashO++hjchURJQrCCjgCoLeEqY29y8xkikqzEXy7CVu2q37E/R/WAj2iEcIkikZEHif53TEUNWtVSmcJGwxzob2gt1brxQRoY6KhfEfYFh8k+mnKkTjMNYnhkrrH4SbH5wgaAPkEP0rz2Oa9mE09RwVyPUiogcHMrNYh+NZdhIKLlvHp1lH9Auj6ANgtPiz8BkCGzt62vE5QjAA1KsrVhvsFBLnyghD9Bi4FnCp9HBFe9BAsWlCdBWyYT5x0DVsPZ/nWdeNTDdC/Tl8UYjsjQpRzeKtku3XgsPT1744pxHVZ9eq2iVYhq7avZEL5TWlb4IJtmwJMCEX0YICvk8NUNtjrv6zL++V+1Gek0KgGVDy7RxWwtvEGnjwi6CE2QVynTljuWGSP329XQHnbR38Lf+1pO134K49QiSgwvN8J6cZtrcDzHOgVZhHLh3mTqiBqivtQAmhZ2PEbsc53vHgkRBG9x2lA5EbrsHDp8QrHPGbfcNFEjhIeQCp/kI+0I2Oul2Q5GqoMgM27uMUHYFD0kZdvQyAn+vuHH168TxtM2fZGzpTtBX5V3uNcmq1p3hr4aFNyYT2bqUxu4nU0ZU8Xfjs45T/id1L7JsXHOORdOxVGlmgGPlW/ncXM6NCMFKvUMoXCgbUoyh67LbWTgKQizmNt15jBe7SH1TQGsZ0pKaGrI17y8HjhVr/ev/7PJmkrHca0Y0px6PE0XzgUDKSYx6HRRNu10cbSag4sWHTf//xCEUVnndSBPi3HLaiPVvhsm+uRWlGV+qHHs2nmAeVUH4JIhDEezf3Px6ZuL5GZxXLaVwnG6BBvTZ1YQF4Jr6lbNeVb9bb/uYP/y79GzwT6SRNwyM0klxy3wQCIhD9Hlx0eYVmKWO10iEh9J6yJVLj8ZKZv8tceoFXFls68cGorSOYXZjE4sHv2gmJhGG0oPgEf3cdO0Spdp/fhp+wXMCgquDqc7P4eUzeSJPYtNdBtPrBf8UVnS+0MhMpRZEyuxK+in+YQuMDff7MU6YwWP3ngPzeEw+b2LwQWmwN2QXLxMZ2cSJoX3KQNpEYW3vic0OrXTUMvwwbaW0J9t/HypGuGGLn6rJm2NhBYy7OLfqByO3oYZR3PjWrsk94y/2b92Qg+AUcTg5Qs/pgupRHw1bg3Z6yIN5eodVjKmSJ9i8OWVtd9O6HPoY6z3o/s2gT5n1X/GizbOWGVcT51oix1Uv/H1zjMAVq4uwGrxvrGQUc2LXM70NCHbCx+KTfID8mPW05TP8tdz5kBbyj+JC/GOaBRkRT16mpkEM7QfylG0XczVgUbxk5uXiz+WOBi/3HwR0HK8mq7No4x+UeYr26H4deKvZGRcrqQmo7WwBJdwhaSB6arYDxEbTZKNMnd4rHqfaBuT2WRN4pk9iK2rGbQn7DeTDJi1SzTVp+lN1VGoOor0fF0ocPbpb4hZis/5lKrYFMYGVRgwqQiSVUhv6j6LwpLvAveywHI3By1hUT/jEzMGQptXN/zYfOy+KILSnfyOz0on7lV1NjusKiEL45J2jK4Kh0f1mnkXXFQuDE+kLVO2xUwrdSFueC1sTD9sbV5srjBGC8oGR1H5j0W6NX+2MF2nRuJ5EB6m01LxhBQNe8ORTLWTKDZK1LwN4ETFkDwbhOJQvvHn+/X8Lzv7X3L4ENh46Z6hLzin3xzQt1A5ACyQw/El/kzlQUHqNJJ1+RFdtt80TwMx2AdpGqMMYDzRiK8vUuZvfr6Y2mRxTY1skrnEv1bsNo50811OBwaamrvF/QUGKV8Qa2hylbCET6lo4XiqSh1HbMP2ijfUTaw73EZs/rGNSJkhylwEZ8NtenBegtJz/8VNXcjLQFJX3Gp+eIA316LruPz0vDwM/aFcgU+6HONHuat93b5O9aFsRI5xK/aPV6BS7e8YEoWYxIxgegOrwTqxCibQZohz8Plt4pYleU1L2X2AHMVVjyAbWR7OWcbFyMf9gXl+F3DEv50lmgdmQjizffF546j0tH+/AnW6ZFHrvZ9WTxjI/C/27f/Yt84Kl5rW6DJWhivK37rkzd5EcymFcOB7WgBVXwIbbSBmgecF+dvz/fnu3Ew4ZJeHGUwH8wh04Hs0eul2mZBHifMlCK5iWyNZfLycIcpRnNqBYnAXcp0XQ9U3RSbUnkrFSbjF5FKcO7cpXyF09L0dQ9HjQehrxNqU0S8TkM8RPjU6FQ/vgLxcev9UB4Wxl6L0aOBK8k2GetnwufKF8pTTZrWQlBzFKZ9/KLM0niBCFvfqcoQvaGMQs4CKD1IgPXUKpghArkrwnaJ7Fefcr3DWBXDS7knQJsOczcaWmtyXs1RA2+q6Pae+EPo5jopaKWO1Qlfop48Spilkpy/pvUgmpL97hEphKHhIm+yT8/XblcNX9H4asjA+cx1LnYqMMe4Nqt8gWFOAarIpQNHWCFcZZCCbOLYNyD7mEOoq3/1EPPJoQSrwiQk1UO/up7t2noPIWQzdvNvraKYvJ4+zi09MxsLBHrquUZL92cerkeUPbxH+DG5LZqM+pQVUKGJyNMDDassIilHyx4cgsGmEU9Xgq2aTzFjmKFPQwOb8kqoEWxy1Sv3eINKgpznF9HXKszYbnr8JTjviQ6EG5Lg6P3sMh3YN78OTLL2dXJ8tJvvf3ddCncmtRLxbEayD26hpL69b5iUK+DLB1qfEF5JvAtxnglX3UpBjnhIJhxU/xTUrhSycmzs0v4XPT3HbZ2Ildcss2YkQJMdFhetl6T2pp+Z7lwIYhcLQr9CQMhzptVxiOTPzPnpEyeC5LcME4x4lbbAfb6TW2lwBz66C/dY/q+pwsN9TLMoZM8xYVnvuBSxlWxkAUxqB3fJOvi8KVRYob597/aZFnxTkCOxXNWF1BlHlmuhfbz7YLXJAQOlpnsuEWa0pYUadSkfcw3/GSV5ns4UhmFkvMu/vKp4dpm8QMahoLbFi0Fe0gOk1jFOuwwlFuMzLL+gStC/HnnQapLy0W3sQmSmUrA0/FxOR1mbn05TdHscA4uRsBhDmdy589VtH9hn8N/eIoIiGDzJQdmk+euydhy1OiijPG+Bf6Xrafb7sEB1SpzZ8gs6QlcxT++EC+y1pjiA5sYAT/bP2ilUtz/rhzuHJ4sRid2pycATPcgOGWtVZomhOpFiu+8sOWDUGgSlYi6mLWhe1dIE/hH29WBSRvmZHMmZqXjJFy2t3IvRf3MFLC2pF7ey1rFm8HPezSe0/mL7QDg5AITuE8QcBeRzBU2xzQxLcReP6dnl+4PdBSXO2J49r+Mes6CJwP0zpw9xKfD6k2vmK2srz1KaFQlsYFba16Cmgk8BQ6iix4mF4P07YANG0jeqD2oAHLno0QqDv27OEp5iYsTPfATkFkEggpHtMTaF/YtIbL4pCuY2h/SkhByB5cEDy+mt50GN3RrPyQBwh0H1VpK/uw1fn/4IBpjYa5jZCF2GZ3lkVB7bePPJqlQaUcOBkd4XmhgVgBmjidaJMlIdPzU0FFnG8XlhZtjl5iXKEvW859/Kw9nzWycaCXCpcnKqUtvUpTh+EG0ACYVCUHZepQgsajCfTpM7Wc7F1b0mLWytTaz+NR/xBeQ0ZsA/4RUV6/l+1OqYuRO6FPb4rm7BCvHnpAncFnzO0GOc1rzoZJ1MguHuusNmGuLHWBagnnQtrY/CD1beDmvVhLMCVLbxTec7ACeUSnpVf7wr5QnnNr7/SOY8NxogKJ6XntqJEqV9zPr5DrMCYYvnqwBEJJI6ueTHOLG+rn6EZW/jeLj9280iYvAbaeCriaa3FHfHPgDLNIbN68ncRLLfvrj6icnScf8bPcj6egkDuC2r+0jvLogOe81HzEJYQseKwopPsCCZBr8fY76C/6x98xQnewchrzIyNrztXYQLfMNjLh7wFbIvqq07HJ+ovL2JeqFE4HmSdLrWHbL/4B9PANSE6dziJMUHlQtWmRrRjSiy0ZaSz/jMWtxoiNJOIZRmQukXtkQfLY83Hk6ve1/z5CWMC5mEoOIgYAjcL4LqSzUnoodDjSVdluwa3JEPIcdYlk6V7DqU6uQDlT2mR10c3iQdwuK5CzMpdbIqNXTu8PWiR94X8N9RvfKnymQGYp73p6cb0tcUSemPkEskWemV2q70xJT/0nGyZ2MGkom8LoUkQzK936EUsL87hx4mEd+/b85IXyatmqbaFSoQ6Ia5LSv1/pTVoUiwVrqERx87L4wlpty6NyCzWutplPmbFg0o/HUnk/M3kYkl2+m88o/ELfTUkP98zBgnUBB27JAl75faMeNYaKjqFutn+UHby45n18bGWUMfGU6vg4IS4wyD0YMPORrypjaudGf3Szigi6O36XxO0n11aYvxMYPoOm3UuT0zjmQAH99SzWP2NJCgpQws1sYoU28hu5xLYONnTUSYoOVD2gJ0F1ZGLV360tar/EB4TJdgctI/ecuLjULjV9oEnwTOknz0ljuGVPhbKUHdvxIHpE3iSRpRrnKRfb6oS3xTCfk7yIGvw69AXx7s9QAeeGwlKVfXG7SCCZaTDAbLcaM9AyEBkT9HMzZBvvP9mxp2Kmj2yCg6MueYHqweAbanjxE0mkyzXSlwg5NJiMKRyhGTvLsd09Git58AoZWF7kDSQilnFkrsyEC6sajUMNN+jtr6lInYzu2yG6dzA2qkwhmsohKAowMVBuwu0YeSO6mdFXpwy8oMjdlkEiHdFvEdT5nDYyOBJCQEg5ZORqfQrCs4HkFuZbuQhVpYp5WAlqtMg1NQz5Jd8d5ZKPtws/avUCXB7GDM0Ra94/tID2JzXAt0CM969j1oCUBMBDYj5ji7DH6czceBcWzgTLtNL3SmvbAGzeaIu9EpIdIcHTlC8bl8O4k6DUX0425sEpzYFvrwzbvbbHbOy3MpodQLQMSIHddkUegYz30qxf4xaPPgkb7hOZO4+LETqv+ai7eVx85jR3kVlocrxZApy/E8iPFcKRqmM3WGu1wes0CHoV76SNXm5NhdAzyE3YKRtA/eySKzUufRirlHBlF4zuc77FlLmHCczXm3V3KQ2Wesn+hxDKOHQAeAxJKreA8f75c9G8eugiRDiMrcdWMVys2Cc4kg46FAshu2RVKsIZkaafW8oKSh7tXav60CvL51rLtO3HgUFKP9YfHph0R8xrQ+O9u0pyBY+kHHRKzBUH0fFdFuDngji+kHSJrk/2PXwkvpPZkZI7viBg0sPtjNPqsP/SQHic8luLNLohdpTCmM+XDrsFDfDoUBB5h+dhR/52ngM4ZxtlH2PdIBicjUwGQ5DGA0sK8WA/wdyuIz//8fOgd8DtrzsNxIcjHf/7a+T+IxJZlSNotV9O4y8Qzkk9rtd/lph5RxC+QbnjiXLepcYfzUBcp1nB9z0xGJ7Y9mZfMaNPznt8GxhXXiSZ5rEivrwVue1yOZLeil7tk6cuV0+ItgcXqConVsAMJap/M57MIpQpvwyx4Ti+sOOpk1PGi/3V5rCTv7f0TUMuR4TDRFlUH4UkugI85SQqAO2RhxkYv8vPg98EqbGYBJq423yIrvJH59RiZ8oCLo6s8kfxrfFpsTJWNCgno2kh9XLm5tKYPeSFa4o0f5FnTjStn0xDCTGqfheMNbRW7orh48HNLdwcGbRoDPyhVu6a4wpNNy3ih9w7E7G3wS7wigKO+JKjI6SwBlf2y0sveylcwnsrJNvreJw5CWtyNncW1OzSXjNIaBSBiue04tHIr+cVVPwHdu7uNUTBSipns4cfpVhL4Ffjvs9EWjOD7by1wmqrSvbTDsliqHwepfJAQyOUTXaOtRg7j8zHMcrrMhpWicSgUio+nkk4TJnprD+DT3YgIyKgxk9IE4wjXjkndy7KLl3w8S45ISr8BoJu8kGOJudBb9v9S28nLrhOQGe4oovTHbFu6ltazNrzAY5J9f1UTDdfMRyjh7k/dYUENgeEQ2JpIW6hHn4gAy5M+tGjtyBDNQY5SWGBHml7s0nkMcK+6DUG/idHPz9KJ/ledW8oyjJDSrlhVC8gkmcPfeeFkzmxNfZXV9UTEHSPTZX3s0zmF42uLERc2LIUGhrY8ix6FAG2A69VZkQb+yTdR/YhZRS5jNAF42iJHVdaIZGO1Iv1+ure/GoBGOtHZdemNwnjnShPmpb4sK19DztI/H0egPt7SPgKTonuth9z3eedXL23axY0nPtXPcvpC8ms896YPOps3GvnezmPd/0LTQzU2iwum/wlSE65dRy4ya1APLTstTqQ+HHYAQP+DCEmsd/+Re8gAirXSfPHTdNxogcYrvDN+EdnFrVMQ9eXdCj/PjUT909BdardDPTTBxHjirBRuuAy4klUnxVFHtqpJ2Xn5w/kUZhuUKwFJ2Xh1DnoWcX8Pk+NbETPmh5zbWYRy1228zMSQcD2O1iD+BJqigqmm3u8a+gSLtMrU97apPaVXCQuE8Jk+3VSRu8k0hvn+MNiwZhkYYED2HtaEWh6Qu7o2xQvRPQukmaytU6g3KQtxAI3+aVIAfEaYGYukZTioH+CS2XD4ik0vyu2fs9SiIXfrZn66qLgGeiEOsNyZfMKVweQOzJcu2rA8ENn/p8goa3K9VXLmMYMsA/eAQeeLlouG3yCYjJVyy/wnF6G3c7CTTI4RKzfFFVhARw2KEdveBS2MAb2IXtwvbrbzVeXc7ZkKrT4XJeSybRYXxPR1YLHC7i7QlEWVYFigM4y5J8Z1wcllyXsCnz2ZNw6MGsR6ycvIOuidSahPMXzLiW3lE517FHyGVbItQKEmWkt4JjmMyNH+xJx+AYRXgpTh0BiQAIQBg0U3bizaePhfu6ffwSc5M1K4Zr6Rw4p0+gBBKrRd9joBdyaCxZmWBGx6AFf14WIW9ovAZ5DM+2DSyTcTv5HwNlWfkh15htScZFX6WbZd4Ug2AbVtGvMVyEwCq4l6C/LOCVjYforxpmzbE4JQnZCJVmlIIPMsb2R/vqybcGJV2YAI8Z8eCFTeTAniguZpg72fd6DLomihC5LVeP1yp6TN/i6p1WnDB1Wp5N5JVxLK3Xw7EbeD0ES4BJD3KUCjTvgaHVjpsMhGIBGy1mKzKdAaxO5czUN0vWeIiBW1NCrCssMTgaxv9qnn8ykBr8wCxlgP/f47QNhy7xzEuqL537lQtRaKVmkHnr/5vKAmQSiT8suo4upSCmlaekOncGjdtWKjH73fVypcqN12QUR/Q2+A+sztCOo47wh85HXTMK7CIVCsStRvBEbdcMKeVdWcXxmqnrXpF5OblEqsF93jfsj7VBlG7SMih3GRbjFRapHvQRodKX80R3HX4aSkCgTLqVyPUWTlP+JaDWwENmUOafpM10C/ZVQalSa2d0l0xHKZ+g+QpS0g1pddU0t/aBVef4OOntO3Wlxntmd+IExM81OMgWaYBKo/If+QGoV/+Q7rLZXi2XrJNVzSRVwVlOfKiT4pE58YTsZQMJ3dfRuaiFXdjWokoAlZrz6NPk3sEKU4e3XZ2MOhgBGKnVGUfbWNA48RH307m43A2khkD/Ja5y9XDs2llS6nHPXZ0D27AYTU3+T/csgJJFy/NO9HYH8x2QM5F4qMq2lLLWACBAfbO2LmvPsZMkPKskY+ZINEAchlKdBFvUaBM55lbXsJfRaHHT8YfbyyeOb4hzArdaPpi+Ra1hQiKzVaEJCpabkxKRkCGBe6zDVIeqft2uTHSB57eryJH4JxYShV9llkbG+IivgHdcPRWiZeBBqok/f2qx6ZS9Hqbh10u8AxD+q1wUoMtk6c2KWUOkH0NAPxLeNCKX70g4+0OLgY4gMko/ZQetzEl0dzLNj2rmgusAxIpdS5tKdo4JvalvJnMbDzU82tl/l29UNKKSceaiw2+RLNAr56Z39K7woeHTudBf/MvQwUdx6524JIAzyNXKwe2IV+r238KnxkNyxxhKMJrD9hF5fk1aPOi0Oj7G6gmZnMsHS9xRrVExVR7btkUrhScwLxYIqMG1wIrc263EWQ06gMd6AEo29Q7tGian0fSh+Nxi+Pex2iq2o7Lm3dpbYgPZxJ4RJUpQoKqwvGI98v0yU1ghvejarlBCW0YFEsa0Z1HhwDryTrS74ebananIz3/m+C9ng2Tno4FB8r7c6mk5YVuiPUEhJn3MearLyB1Uf/4rfW9IusZiKkju7Lkm7Q4t+JpreDmr9jCO68fLQ/CfmcFSHDQ+nk14/ohjIlrSrigaZAxSXTUwY6VP2ujSP1hs3zjm6ZT9bixxpyfJsFeracrVBJBUJokQ9A4zX7/AZMmWIqMi5ShpzFbqCMnEUnprPs5nh6OLc2v6kvNSC0DUg7suz999amfUM+rOJh4QtAoQYQ6fFxeUB6aOKufpp1OFJeDbOPcr/rRpTZYIoS/AuBcjONm6fLNAgqwneTD3zvBbhq6oX7hb/7GDGqVpAB3j7IjVXqJSvaaLi7NRV586ysRjZojzTzS3Mr+HH9KqfVz3phlyMidaQgKhIbzV/TfwtkjIVCw/1CHKjl+yICjix1XldwHhYu3jI369LDLtneWXRkqX9Mb64pdEzt/z4gp5lScHFw5agFWfEf/ex8urennCG8rEUI6bQRWKGvz8OIkt4pl+PH+15Gkjz4zlZVT/N4prntqYkFSF0nUrfeISdvmLfXvoZTqG0DiiqgoXtgNqBtYL1zRVVyfy+iugvy4Tm64detxoZTj1ChQglfsCO9bSmWdqaVs4upyefBSM7lqO9BPVJQYcfXKfEOo9RPg1lUmrDhTB29pB49xS28QjuQgUBrNzAQ5DZyO8smBCvoxLOqX7A7ZiMlkTuH2SApwcgj71Kqn0XQaI2o73yQT49wq3EvRDHwh9rndCTljlkfzx5K6Q7yoV8rScPUOunQ/kwxg9Z5FES1aPBAXQrw4VajJWiSgGJ0HdM1iNab6BZvTUHrScXpE/knDdvMYbNTNcLRVuonbtMWEl+hSTR1iJY68tk06v7leG0kVh7d5KLBk2L6l3n/JLMqbJemnbSG+/znW8Rczo+Lx+d4YR5xDs00V6KOB35PFHhvJSQlc+7VEmbxxuAlazG85Y2TZd1x7Jb/MRl/JkOzPdRJpKRH5AXKspjXVPWIjQlQ4rzfxO9MVMeS7esXi82fDXO6bQ1/Ps/mMHnzA5VopnSsHfYJVj/6Enjx1RSTzbk6n0SQeONiu1gJzwkYTkn2QXcNg83StgcxbVXkCGxmWRmfQIAJ5NqF3FVVlxeAjcmQdJiLwxy+lSkXn1kGtO6ONPCrVwSL1Xq5+zC5qio+7LPWgtjQ3hh4x++La7y5LBTszwxzFGYrgaPIuzHXEHjrfsFhSPspa5zvndmW7OQMjV39LCakMXNnfjm0CS0YfOqvpOFnJ405UCWVEUJ4NP7wocqTsxiz7hTMYGat9USCk4ZU+e9LhZk3p/oSaJhF378qy7iEYpvHqfLEsF+xF3ETl3nu7x05LBuiuveBL2WWqAoZVbYg8fkDf06pQVpr71zAT9otdWGcUxvYfnzmKkpvk5lhrCR848dHRItnk9rkxomvXfikwrYXf1vONJH7osfcTBFNtg43ErpqH/6ESr77Ha4MCscgO5srDaG2HajbqDXGCkW4+XullX+r8mUFQ1dHHhZTMEHK5j17nJefiHSPcfNDh9IBgGGvSFll8NhDZk8cdoMuaqjg5aYCY1JmWOddtZHBGEoweiFFnKh6OBtjwjy9UnZpOtqsdNZwEZ8dCrkMAngRNjDXC1Yyqr6Gb/xhLS95EXzH+ZZN/f8bcQfYs//R8qga/JAWnEsv4OUbQeX4xnepWcLj/jDq32yyEHGIDIadVq79GmePReyneLaBGrwjMcR1b2nHNYWRJnb/lU3dv2K8XH0jVrBiArJbFqD9hc7ki3KrmkmmdnNMeE/x/5+/1eRefIqU6zU0TrdDr1D7MCFilTRZQYCSM9cCdhyNEpbEYSbw1JX6IvEur95b6NUNw8+aY58HqIQ8E1hfYxHuyeIg8G0cTqfRiUi0MApDjOwp8189MI8ekHOgfT5qeoo+LxXWjpUS0IWFqxTIXFAVolT2HfEkqJQyF9NX8A/kwzKKeYCfjUPEHg8RHKqWOaaotZZDsqQAk61AzAXeJ5K3lyyV8Rs9t+VyVwV8vHyOQLKAlfW4CQySCTfyWIxl6Xo9iIjAIqkRGgTYkKlXQuD+po8OwlZyWGdYLW/CDVP46d9fl4Vz06JdoOElnNirWxoa9qiPQ2eI8lPBEEiNqUsG6TJTPqjM+x1/1IOorozdnpfIBXx3tXD9Y5X9EqCcKy+0k53gZbwMueZ9lX+vWK+7tjYvQcLPbwOfBsCqACoIv8m3Cvvk9qSHol8Nr5pMHP28fErO+aoVKmrdT8pU86ymfGSl6H6PbmFOPxRfABMZtE9IY3/Iu4GEbYfvYHJYlzzgkZ7T8MLCMFyzm822EW9YKjIWq8bwTY6oen3Es4/E9YswsWjLz6MTWo3gJE4rPXSExEyy9l1qbJVQN/j8xvQIuRUB8rizaTjR6Z7vVc/4qXn4oQuZZm1Ke//tcyC16jc/t7dbWxZ8pjt/v2YIoHzY9ewulizzEdZTzccAk8QBBR/v0KSZSCMYr3oLTTzTylXbwPCH1t2M7O7Q1xgt1NwUYqYW+5Tja+ZsvM23bmJx9wH5t/pfTV0lAybMnxt/nyA/W5Lns1+OdONz6CkdHhe/wCFpzHeULI8gn4DLIpSDNZRxMgX1Rtnic5TCg6yuzCQ3bYbqs4Hj2+ZSP9xuhb/t0EU6jqmHdaszSY67EHuhLntU1ohC9uAjNdPVf2TaJVMkL/67iRnlGtw+DsPVgyQD/Pay+pJJvGsqYewbu6FWOyXXVrViHci1E6JH6W4Ppb7896nMzRpEbeAJTkmlD45mnhJGgjTJIrlxLv3QycnjpucfO6q87LOgAyEZ9XSlbrIPzkd+Vz68ncyWZBZ9i/eB2mu8GDN/hUgLnW2ZjCaCYCDPFF7yaQYKJGigwTDgqTkd1VI4hfdOREeZ12/xSOjfYre0F56NXBh3indnVo5u8YkdgQoL1lKgDbiadgyhidFnoAbh11FytS7xsyHB1jEKy5gTxzzQCRz8GKaJs34RhaUGRmqdPL8eNXsJR9oZ5rBZNHKFsLHf9+fk86VAXLZi3HA+f5Q7zwjNnhOHKccmf+w+Iru8Jg6ei3l1Ygvd1QreC37QrtlhC1OOp+cv7gxpEnv4ikw79JjtFem0kTPn+XlYHTHB/KdVrGxvOAFA6cX0bHM+pvQAzNkgnDIO8X9gmjbc5JkGtXnw3PF2WLzn9RIsxw/hHhjbQ5JoXLlCVJbvaYpA5LkR5nSNGcOnI5Fsj2J55iLJqRcyJVbiPiSwOkIKgSo3G2woJUgZkOxD9yjr8pymMtQtePIgPWVdjfDO9Sx3Ta0JoHG7Cpvsu7cawCu8YcD2zLIXE0b+PLEMulrCNJa1nwL5MUqJnWqjqk3TAIRxHo97KTmlPiz+4NJgSnzuPFDiBRZRs4CV4wlzhaRWri8QxAhUJGB9SkoZzX7PmsAXOnrhQYRTZA9EoVAekUUDSYHUFWCex81zE8zS2qZyBVVuJmE0BoBcwR1kL+QC7AnxvokEDhOvgnB3zQiHqt/SaAJ1gPEbGjSSv90kJn2wrV3MExldbwRSOCHXuXj8au7R8sYLAlel+L95dzfikE4K48vUlZVLeZd/mKeYRenhDQtrZwK1ouC+xqjJqnvej4/1kmL0KAqfUr1B1g4wh5s1N87oAdJLK2Dk89z2aMiG8elPOGwKOM0dQwwry2rdtYTcMqaJH4LWZOwSrN7OHMBUX4sTLYaqhFMUZ+2+qtqLqWpx4Y1Y5/4R1ShfMxNGtdYLCYPMx1UXAaDLY/0CcOHA95AEUwZchhA6A2Ttk+SC8+MjjvIWVPWrMoLonaxrPTZ0z2RCEjrmm2jBdXbS4c+vXaH7bF8NoSqHr8Tr3u5RLkP6epIANIHpX+VQ6N9JwhZbXrjfb5ph2l2l55yy9JionfyNcdCJVEHtfXWPJ8o9eZBvblNg2IjrN3l8lVkW2DJXN8lOCM21DPO0/xc0GtAVHbBZntrc0IzXpV/z/RyvoC6KD6pOb016pMYlyxtEGvIV4cfMRQYMxCBaWb2YBgqdX/KpXuvm0+7q65dSIm72a8sz0RHLKxiDljYhab4WITnf/rMA6MPwF7BCMPmcM6fxRscfw7/V6oG8hXzS0lYlRYNk9xVScr3u4aUv96jnL2dCPn61zX0JhvNRoRw7XozMG1ElH2VfXeVTV5WG32GZ0RVG6TwzyUORHI0AD+rJAu1NKkfTu+d4uzraU9QT4STnLzo3rByGbX2NQnzqdYZIU6wkcFojHx0ACB5NNeQwD/gE9yUYKxsV+xlPdYUt+3JIK2oSYZXCe2mUICCkLJrCTjUEACO32U3PU4INjS32zw2i3zP+0ATLTNLmc2GybIRq2213gJlApwlPahEX6IzC2VD+V6eMMqqwyHHEPVdUukobwnCyXenMU+OMshxPoIBM8oFfCI8cptTu9xHBRC2J0nDoBsLkqWmeHZO2ikr6hVIx7h5r2dQ4VSzuiprPcikthnvBgAKKz5FcCbti4TDxFckfS1wlfqb/rTnQS3/BE8F/U0iuMR9c/7WRCs5YTYECn5anbmc6Jk4KI3+xvkxhO3ggv6G1X71STxUuHwpCWwovIhfhaKT1Ad51hmNspAjIveG3SgXMLA70/R7YrmdkkM9zLe10tQVJ83RjwHH/ADzS9V4V9iYWIo8X+EKlHChW13uk+gYUxj2sWIN2DkJlALWpge14x3g1rlD8vIU62InEhPlVHIL5PBWkx570MzFxZCLgzQrXNw2RsFRLnNcv4aJmUpkYSWiRDSJtd5SgNQt4WRYeUTVWM9U58h23tXA4C+H+p68PMbSJPirjn2H9GGeJ3OMaISeEJ24jaT3RSquCLunOhgK1ryczu+1mpEf5V26Tym4uQ2+gocyxynM9Cpg1PbOVD8XyVaOm5VtNDALkVY4QvBD/3q/5ZgXXfRLylhufgUHdV6sGwvlqokxBi6oJjs6VG11ZI7f4kfNOcV7rW+uN3VJfqdLLIHP/GOkO20ztUNvemDRMcsJzEZO1T6WJOFQQKx0cYiEEEK5Cvg+Ae+FFZ3QXT2ARHIFQwo85TOjYp9ZQbMnE8d1VHUThK1T5GJUCoiPjZwxAwenVC0S85tZUQJYqpGl3Dct+wEsleaeGweoscBIbsqdEKqke4f3pqp6ZbWEA4D3NQIQoAhZXvwQ9VFxJda0UZTipQnOAYQcz5S5t2HgxXx1TTSEVehQJTwLxlXZ2xWMtwp9LBi1bf7ns6R5CGnZ8z6UKP3lFpk74KHgtZTavuUQ1GAVkq5FhQBqqtPLOdy+fVa2Uw97ofzH/JDyj1MkHQKBqi5faQQtYlUlYEbz2Yq+Y7G3pLPtE7WyGdmj8zYFWIXf81Rz6iWHePwWO3f94PxrO317DPSQmUPu5FS0QcMae40vx2jmdIeJgajGQm5ZCFG7SaS56EYD8xQ4z2eGGhxtqcbWDXY3OBkL/5Mn8ShTCIST2tYMXDO2RLunHW+PpLqiqk1vygYrq8zXWf5YyTQnWxY2rNDVyFLb39biOD8M6/HOUUmlEw6Gyy+FIs7CebcIzDET5NFzchRymwj+faiSwsMaG1/udIyfu3tesgdT6q83ArSREaU/kYiLmwEELkz9X6cNWzXSmuF2/fVpICMLmmVpKm34ggDPu5fkEIfla5Xl1l+V3Z+PQtbMMhBQJFydnqyOS8dA9ICJVkokXB1ShlnkvAGzdqhGDBmkMLU4vIBi6BcWeug9iPvQsTACF01AT2GEyIhJ8wQKlWh0n6y0WC4Jyauu1AdbCm0F8VT6PvLuDVtYaD0t6WSqBmU55X7MXmJUGTjHCpMWjEu+Q4DRkF78gWvxCLGyBRImNxqBrV1vohCskizoZhsfUPZlQkvj7drCXLQ1kq7OkSktTMaV8B1dvEcdPZm0BBqBJB181Jddo/KfKuFSxVerw2idpmODjBMB9XqGOcGB4GkxN5F3ZLptguXL81jLv/53ClGuy3DTGwAzJMul32aZ1QprfbWbq0d/6NHery94FmbHB/+IrlWL/o+DJO4raW8smnq0pST7ynmq87wuilbWaw2KA/9qDFoDgsWl8UjZo/C8F2I63ObSaWsZzV1wA3z8g9IBWHOASDx/U6OO0V745Q6rFRi3AuFHLMX/ZZMiiL3DW15lIvdmtd1tmIBMULbg57TpgnOElfyru5RlvdiUdAKwQnU0OgYIKmj+W6ucrZtF59jLqY3AZtvdYaYwfE+xFvB/agCEp4fc3X5J4DjPXrouac5DNMMpTkDjrQ8oYdxEoal53yRPCLjq4CL++3iHDj71aRbCAfSaTgXHbPswyULOMY9NOrdyxvU0nBlTzopg4IpGbz+xd6cIbiUlWyZ9KDdbu/2eX5QGIhKjuRSfwwpaJfTMQcCnBti8VIBirpjJxWsbu+F8BN9TLsm+mG29TBQhOMaPcSDA19qFVVKKP61NtMsvLydWpsk1muIKZWxl3RmEgmTIQvprL0+5uvDGqF6dFJIyyQs9m1qx5S/dbn2aQCchbrWwuf1Vdmg3a3Q1WHX9/eWe67UDzUPzHzTkFFMoAfAGqDbZWNWM8bI+FkgEp8wyzXdLHDU2K4ZLR6WUPnAdsF6oB513W4BZh2vJMdNM7o+3GO/JpSYTJKRor+ZnoE9Aw+N2zwhJQDp4Q3WU3GduMchunC32H5d0h6pn2Bq7zYkNWWwUjibGUYzZCR2CWiM7q2NcoUKtQIMVE2v3l34KJnNsgEGkeDtbBRqJtgOeI+vN3NHns0+Cw9WsOlhhHd6V7ftU17R/lCaedEtd/1thP+LMEw/6ryWgR6WsvrQLQDIH3eBOj5QedY4tFe/hq/CqvRxARSPQ2T7+EigFuo+QR/9hEWBirk6kWTu8xDHRfBTISSJxvNYkkzy3SzjtyuIyOtFH/cHYKHEKHMPXx+ItTO7lym2FHxDdXiQTob2ckYQ3BollKR9v3cm3mNY0SYalZm0Pp+qIPzYaNRLBwEtVZMXNF+6btcnDOlYWBxNrp91LF1fODvwIBl0PL5fDWoGnC/K7Em4fj7ac2m81AgtzA64sWiW2OWJ5MiYCF7fnjiQNpTkfY5GYrYx4cq7DNDBsmTWFbI+3js2QotAsFX6U0PQ0rUGSpf6GSSisG0Q18t2T6KImd0M0WR+t5sHUhXUznMrnOfDYua/qn4Qrh/XNb3a03ZkDCpF8Ke4fvFN3UGBNWIJ16JLdaMCtChO7XwA+bxestFZMWiNK8j2RZrnqJc/BGRacyb0JHa5N+LOpHF4KyxpwK+21JR/iptI9Lb8CaRWTZaBdwecTH4r02dN0PKGeZONuMM9euUkSp/eyFrXzfC/SjmD1cZJ/O8ean10a5Bs4XeWdtcJ8STeb8dapn+YZCccrfJGKmOW4SRtSfZo97eCnvSyv6Vdehj7ZumddM5tRwot1Nz7zazkJd4qQLcJb6kNXPsxDnEKjKL95/rC19teqaXDexEpuEq402QjXnpb+XxAgC3kMerC6IImzWPh4MAUrdnXkKm1zZOplBNeTgdPVxxDKaHYG/Af1KGx7bUT8dnVUcGB9I/FuesvZYLUAVeQGbT3ppBnOo/1cftUV8EcCziNvXznkmZ8EtX1Y53ZSu4pEcn5bKwaBhbCrPKwSmBc/DQkjTUFgCCd/ZA5wcF8mTD7vIDrk9E875jC5IATecDxLFaCoMtoNkY/Ccg0+jHlAcfJDAdT5u8NiIdmDZHiIOsg25JlmSPUcSo3jKANj7evcq9460P5X3QAYBeEYMrvv3XPcrf4RSlibL7wJJWPq/HKGj7sbxTOwGM30Z4Eo74PK07EulgoA9DHFZ3uaiw5tzJdgf3LsgYxxhWtYT8nvpdqylMHVJeIL/USeWIpt7Crnaj6EgOENZsch81ezJwzRFsbuKTybNzN/i6wtBPHGLN/KVCNTLhFYnNf9cF9XahqxMUpx+4rzIqr2EI6vknXzp7lFJrZsqdXVYpdU6olBtwveXUNkb8dHcpSBYIoHLqQufqMMrtUHP+TS2uD8ZgkM6+RQCY/J0BIe83kF+fW4AOiarISRaw7lDS23pYVkZFFy8gdamJFZ50EhmZqQoJMa5rpcsyIKyn/QCrv3B2jFi1WvLPhi0rEWQ7N+ZHHC5+QbxGTOR/IL0U8iuJMep9MTe02EeGnhtjFDFINjX52sH/ngmtH8cmvJCE5mdY0BukKb1sJlzasGtt4LHYkhzKIkEdLe/iXCvN78ojJ02LdM+mVhYqHfciUoBjIo9BO3jMxFOuQLemmDokBTWk+p2k99oe49vVdYDVoAKlQGBdEWgLoDH1G52NLBk9NHjmndK6NCuVrJ5wpLNlWov3jQ0MEeXHbo5N2p8x7ZWIEFb3yfHrOQEEBQwNz//ZlIIWSEvmw9QynqwOESM1pxZyb2/2UspseVdLbx1VvSi+UtCH/2BS8nrEL5lEVO55vpTrg1uG12Vss3sxElcgpkH6+iel07L9UwdFdKxR5JQh87qblcaDht0mixJS+ejeFbPGZwVUSLM0kP2mjXR0xEpzd+XUPSks1h8rPFHL60tB6ErZitlIgtN71wzCnByCLkcURf4l+/kVE8NlRETP+HRnyoAH+vWRaSOJbeZ10Ktq1DQ/wnekYTkNFUg6st/ZMyvXVlsYi/tU/4CDKvJ2sKU3Gz4jH3n1slg8LSpvUKyY3Vn43wBbOYplPYBHjy9kSqTzjJEg74wz9js+/zOlBAgfSpnz2ev4hd8sq+QKG+PK2gSSd2HaAbNuLyWURm9VqmldIROPQ8B6k4DkvtSamwRSBUxft2feG6WUB07k/8Ap532zNBunR1HQfI56xWw0mwM42NIqNCNAgedd7Cw+hjWhTkAFV8IoLfD3llB1OwuIDrsEtJ7b1mN4WYW/K1jy43yr3h4ADUKOQ/FWxVot4oI9bzVmG8gu9fFGuTGONPLyWYJmt4gXLx/k79lfrDitUz36urhhP8nK6+VVp8+1BZb3yMCLZuGQKaxK389730qYd/0J7JW4FHa54NtNPjHh77VZ80rDX7hKSCe0lc5o7dgv9mhg89drZopbRA6mcwphXJMlCYJg2HDRagLq1oG/VcfHcbG4YILJjPcIwZ7XgetsFNc+hclFmpqGlAdSeVy4N0Ms6ZUBoir2ZNnw4uHTkQ85ATW+ThcZpceDq57EP57tc3psYqiLMrZgt1arTQcQ+3VvHvknv3E4A/MMm9KbTtFvCWqyRqpT3mw8Kr32mJ7IJBpYuRN2ibdYtPEGwrIUULlAO/YbDo1osWOlLAtoEftZq4Pv2C9jpleQDQsUPBEJm0uWrV5jZmg6WR5jqlQMoZ+GcG5fvbpabE2twlwO3kWMtf2WhLev+AI0uU3MrlfUO6pCxI8rzEw6Zt7cs/9hZ6BvHNTPq42U5zHvDIz2WurP9A78IxBoyD/U8U4FYhT4R82Wm4pV3Wb9RsMbn45bURYFVYpotirCaT4vkyfy5Hxejv+uPsgDNK84u80yckMpqoq2XyV6NeXOWLLEP14NwfWjlDlsTaEKTnGR+IyUW9ASaNwURDNyQv8Zi+jVAiofefG5HI1EZgBQDJ30ke7FQlt3dw37Hgz9V/xkCYUhLpKnPlWbqgxdiNPvr2fleiPD+2BJkI5eGjcnfGJVZWUPGctYMT093hd7c79Rz35BqNUeYaiVpteBLjA8Lm3eqfWULdQwD6j1Pp45Ws2Hetck6bGynYwtCylncC5rctLmQ3qw4cCsJ4cBiPKmEx1gUzIKuEXEPt7av2haCBbXFdXSiVzhQemFQ5rv1oPI25PGmqH52tbBK2fY3qIdwZIt+9hr2fyER36lPh1kGudK9zxmGqas8KLRt3FnZQmdtbB2tOF0teD6GNk04Nzkv4XFWp0AcxhgevYHQH2M/7cviYmv3lXvo/z5iuvsmNM6QWofzMu4oolblaBOxB7msg1oY0vAB7M0PUqm+hGeDgomXaxLPXN6psp2Yievz65fg46Z6I4tpaqRAGCQaTuSaHCow4SsvkLdL6z3mCdFeiOpZQ4Xx2gDvoOgkeUmJWMYKnnkZOa+8SNEQrOox7STWLNWtOdUVSvWK8AX/kMjpTK7RKvH+1A4CurwkxykRi0TBrlkRrRds2v3WUd4jV5vBVgRpNLdQVAZmo0I50/ZT8mKxe11q+FcBagOyeLPeiWQOJDlmJdiPm4Gzjyw4yaOvDU+Tv+qHMTql5G6Dy4nUn2UcmakMeWSqaEJQBn0FluWaXxB+WeaFkMSlx/+9fNKXG9udgFJ/sgrzsr6hRV+swKQ+iS5RrhGgPqk92c8Y0Vu5hcMjGG4kqlD0bn6NidOrDK+QPSchbDH40jr3V4Sa/eTeXifiEGz1Z7t+K8zC/Ojd5e/5VthwbLU1mPvDPu69RB3QXxvMTN2Shy7yTOGU1TuywrbBZwEWJRbeTcdoy8OQikF+jvooriZEPDd3Layksa9GIjqz72oGHUVU/G1LTnNRhX7DTMkERLRc254JpQg5KuExZC9gL49CfMX2SR+SaHfGddFZ1823Qe7+mM5TCIXBv1ANvM2EWtysKTljK0Zc1g8qoNliSEaQOK2qE0XBrpFbFlx33dRF2YTUfxi+9FjLFCel5BbU9ur0V/Ybjm1D6kwqlm0+0ydW4IN6E8XgbpYhWqiTcY8CB/qRnWktAeEoJ9YF1Q3HdUrg4NtK2a4hAR3eF4AL0mhBN3ucJvOEoPGL3DUxxz7PJuH3JtbhHgOvaszxDhs/I5U+dbmhBgrF4K4PUUPTwEz+r4Oc+/wq+7YpE35txiOx1y/CJgfmEF5fiwyG2pLVbeYH5Wk0yMiFkMoCpNW5BK1YtfmwT4x3+VLh//I4FtAbUj0FnLuhYsZQd7WjTgIHCHoTowNEq1aY4NS8S+eLYVmPl+nKI5CKXV0o5f/uwRk0HZ8cTWjSwkfbPEWZCTTD8fIOs8VWStVjx6W6iqb+qkg8NNqP3E9Mt6xi3M152TpthYcRXwpzpzoVWTw3ApJhkDfz74boCrxvmUp/eRh/X2sI5gPO2GZjfdCTM9tKcfNwAHZJmPmHPlb1KP6CFU2MTNPumfX7zbzAEzUbGTJ0rv2AVmE+3aaiSEIhrpiQ9qTT9qLJivlxwljtb4pyY0G1LlGSYyqiRnIeNx/lu8ZYS8maRVWiwxEXCl7xdrf9uQi905kZxX/m59ebTKacyRiIrVjt2IXLZ1wRZdw2FyGFsCJ5KgL5i9hK0AKNa9XV0Uu1dESO5AC7g9VF2NAIP/3QNs29qmsNbPYo31yXRbiwSgKm06yxzE4pcYH6Nde7KiZj/LiDo96cIIESKHspSBH2544lWDbcqEL0z18HDnuccdXEdnxiIaBefmfusd6SBVD5SFYjaOJv1su8Z5l8I9s/aESvCbd4n7ymW5Jtq95ri3bcupdCi2TodC7HDjvEQHM8AS0/jqxiriEvn3wVYuz+x+9jEzcFd4Z9HS+Kwg1//RobdLeEqHyUrXiBecGyW4uj2OkiL60zkZsXfTuDsegHL0pmm4s3VXZFdjVY37kyzU+7/QLDNc7oL46M+bZk7U+XcVF/39/y4dmeCeD6apoS3bJWgHPLR4Hr35xDxUGXfvNVtn5SGr3sY4/tiX7bozSC1RIyWMCmMK/+l3hz+FQJH6X/GVF3+/NFvESIQ9wu/9Goi2seY5mnSdhExFN8csmbjjRR/cM32rMmIgtZEaHXLw/7Oyd2lDmdzgqZeOj7S8ca9/teNrfE0K2jo1Wwebax8uWqcfaR475KhoaounMZYy74W6e1zf7yj3eGEDurx2iBEY9BZSDOCfLJWR2DkaEQXiYNVvd8QVdiSd7T3SrNnjZbbXgJSyndXver8y486ZCIv/t8U2msS9eNPBoVnsaq8EYLVHITC9SGikn/P9nCtuRs1YfyK5T8R9WouW3hBR4iGLq6VmRZEgnm26voJAImOWVIR8aqroBjlAomdr3rW0gp/2ltWh6Y8WHRVkqNW6nwX/gYNcp7AehOUmM3ySfuvVPLwPcUVaY1GNmIMPj6bfphCsm/5pWM0CU5jrTfpGaYujDWC3/0fy8wd0QCV60+r+kxdm6gO/W9H8ZIV1YQI0OTQXCAXc9zCD6VCHMOJVqABt/HwBJ2hKrg5jdChbt7s9TjlzTNWaCRdrVbHE+0fncN3jYjJsPv7fXS4081j8Yu2idBhNmp4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69E494-5DA4-40C4-A01A-DF98DB50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33626</Words>
  <Characters>181586</Characters>
  <Application>Microsoft Office Word</Application>
  <DocSecurity>0</DocSecurity>
  <Lines>1513</Lines>
  <Paragraphs>429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DELL-VOSTRO-3590-1</dc:creator>
  <cp:lastModifiedBy>Trizonis Vassilis</cp:lastModifiedBy>
  <cp:revision>5</cp:revision>
  <dcterms:created xsi:type="dcterms:W3CDTF">2020-11-11T08:17:00Z</dcterms:created>
  <dcterms:modified xsi:type="dcterms:W3CDTF">2020-11-12T11:12:00Z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0x010100A5592C7385C58E41924CB8634C3ED1DA</vt:lpwstr>
  </property>
</Properties>
</file>