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37A5" w14:textId="77777777" w:rsidR="001C1831" w:rsidRDefault="001C1831" w:rsidP="001C1831">
      <w:pPr>
        <w:jc w:val="center"/>
        <w:rPr>
          <w:rFonts w:ascii="Arial" w:hAnsi="Arial" w:cs="Arial"/>
          <w:b/>
          <w:bCs/>
          <w:sz w:val="24"/>
          <w:szCs w:val="24"/>
          <w:u w:val="single"/>
        </w:rPr>
      </w:pPr>
      <w:r>
        <w:rPr>
          <w:rFonts w:ascii="Arial" w:hAnsi="Arial" w:cs="Arial"/>
          <w:b/>
          <w:bCs/>
          <w:sz w:val="24"/>
          <w:szCs w:val="24"/>
          <w:u w:val="single"/>
        </w:rPr>
        <w:t>ΑΝΑΚΟΙΝΩΣΗ</w:t>
      </w:r>
    </w:p>
    <w:p w14:paraId="5B6B69EA" w14:textId="77777777" w:rsidR="001C1831" w:rsidRDefault="001C1831" w:rsidP="001C1831">
      <w:pPr>
        <w:jc w:val="center"/>
        <w:rPr>
          <w:rFonts w:ascii="Arial" w:hAnsi="Arial" w:cs="Arial"/>
          <w:b/>
          <w:bCs/>
          <w:sz w:val="24"/>
          <w:szCs w:val="24"/>
          <w:u w:val="single"/>
        </w:rPr>
      </w:pPr>
    </w:p>
    <w:p w14:paraId="42CB1FF5" w14:textId="77777777" w:rsidR="001C1831" w:rsidRDefault="001C1831" w:rsidP="00F62D0A">
      <w:pPr>
        <w:spacing w:line="276" w:lineRule="auto"/>
        <w:jc w:val="center"/>
        <w:rPr>
          <w:rFonts w:ascii="Arial" w:hAnsi="Arial" w:cs="Arial"/>
          <w:b/>
          <w:bCs/>
          <w:sz w:val="24"/>
          <w:szCs w:val="24"/>
          <w:u w:val="single"/>
        </w:rPr>
      </w:pPr>
    </w:p>
    <w:p w14:paraId="5E3688AD" w14:textId="3FBD3D2C" w:rsidR="001C1831" w:rsidRPr="00F62D0A" w:rsidRDefault="00F62D0A" w:rsidP="00F62D0A">
      <w:pPr>
        <w:spacing w:line="276" w:lineRule="auto"/>
        <w:rPr>
          <w:rFonts w:ascii="Calibri" w:eastAsia="Times New Roman" w:hAnsi="Calibri" w:cs="Calibri"/>
          <w:color w:val="414042"/>
          <w:kern w:val="0"/>
          <w:sz w:val="24"/>
          <w:szCs w:val="24"/>
          <w:lang w:eastAsia="el-GR"/>
          <w14:ligatures w14:val="none"/>
        </w:rPr>
      </w:pPr>
      <w:r w:rsidRPr="00F62D0A">
        <w:rPr>
          <w:rFonts w:ascii="Calibri" w:eastAsia="Times New Roman" w:hAnsi="Calibri" w:cs="Calibri"/>
          <w:color w:val="414042"/>
          <w:kern w:val="0"/>
          <w:sz w:val="24"/>
          <w:szCs w:val="24"/>
          <w:lang w:eastAsia="el-GR"/>
          <w14:ligatures w14:val="none"/>
        </w:rPr>
        <w:t>Στο πλαίσιο του Έργου  «SUB2. Πρόγραμμα επιμόρφωσης στη διαδικασία διαμεσολάβησης» της δράσης «Επιτάχυνση της απονομής της Δικαιοσύνης», από το Υπουργείο Δικαιοσύνης με τη χρηματοδότηση του Ταμείου Ανάκαμψης και Ανθεκτικότητας, ενημερώνουμε τους ενδιαφερόμενους ότι έχουν εκδοθεί  τα οριστικά αποτελέσματα των επιτυχόντων και επιλαχόντων.</w:t>
      </w:r>
    </w:p>
    <w:p w14:paraId="6D9D1B77" w14:textId="678A44D8" w:rsidR="00F62D0A" w:rsidRDefault="00F62D0A" w:rsidP="00F62D0A">
      <w:pPr>
        <w:pStyle w:val="Web"/>
        <w:shd w:val="clear" w:color="auto" w:fill="FFFFFF"/>
        <w:spacing w:line="276" w:lineRule="auto"/>
        <w:jc w:val="both"/>
        <w:rPr>
          <w:rFonts w:ascii="Calibri" w:hAnsi="Calibri" w:cs="Calibri"/>
          <w:color w:val="414042"/>
        </w:rPr>
      </w:pPr>
      <w:r w:rsidRPr="00341A4F">
        <w:rPr>
          <w:rFonts w:ascii="Calibri" w:hAnsi="Calibri" w:cs="Calibri"/>
          <w:color w:val="414042"/>
        </w:rPr>
        <w:t>Όσοι περιλαμβάνονται στον οριστικό πίνακα επιτυχόντων  θα λάβουν,  μήνυμα ηλεκτρονικής αλληλογραφίας, και  τους προσωπικούς τους κωδικούς πρόσβασης στην εκπαιδευτική πλατφόρμα του προγράμματος, με τους οποίου</w:t>
      </w:r>
      <w:r>
        <w:rPr>
          <w:rFonts w:ascii="Calibri" w:hAnsi="Calibri" w:cs="Calibri"/>
          <w:color w:val="414042"/>
        </w:rPr>
        <w:t>ς</w:t>
      </w:r>
      <w:r w:rsidRPr="00341A4F">
        <w:rPr>
          <w:rFonts w:ascii="Calibri" w:hAnsi="Calibri" w:cs="Calibri"/>
          <w:color w:val="414042"/>
        </w:rPr>
        <w:t xml:space="preserve"> θα μπορούν να εισέλθουν και να επιλέξουν το εκπαιδευτικό τμήμα που επιθυμούν. </w:t>
      </w:r>
    </w:p>
    <w:p w14:paraId="4D5FBB72" w14:textId="30EEF37C" w:rsidR="00F62D0A" w:rsidRPr="00F62D0A" w:rsidRDefault="00F62D0A" w:rsidP="00F62D0A">
      <w:pPr>
        <w:pStyle w:val="Web"/>
        <w:shd w:val="clear" w:color="auto" w:fill="FFFFFF"/>
        <w:spacing w:line="276" w:lineRule="auto"/>
        <w:jc w:val="both"/>
        <w:rPr>
          <w:rFonts w:ascii="Calibri" w:hAnsi="Calibri" w:cs="Calibri"/>
          <w:color w:val="414042"/>
        </w:rPr>
      </w:pPr>
      <w:r w:rsidRPr="00F62D0A">
        <w:rPr>
          <w:rFonts w:ascii="Calibri" w:hAnsi="Calibri" w:cs="Calibri"/>
          <w:b/>
          <w:bCs/>
          <w:color w:val="414042"/>
          <w:u w:val="single"/>
        </w:rPr>
        <w:t xml:space="preserve">ΣΗΜΑΝΤΙΚΗ ΕΝΗΜΕΡΩΣΗ : </w:t>
      </w:r>
      <w:r>
        <w:rPr>
          <w:rFonts w:ascii="Calibri" w:hAnsi="Calibri" w:cs="Calibri"/>
          <w:color w:val="414042"/>
        </w:rPr>
        <w:t>Οι ωφελούμενοι θα έχουν την δυνατότητα επιλογής Κέντρων Εκπαίδευσης και επιλογής τμημάτων κατάρτισης από την Πέμπτη 27/11/2025 και ώρα 12</w:t>
      </w:r>
      <w:r w:rsidRPr="00F62D0A">
        <w:rPr>
          <w:rFonts w:ascii="Calibri" w:hAnsi="Calibri" w:cs="Calibri"/>
          <w:color w:val="414042"/>
        </w:rPr>
        <w:t>:</w:t>
      </w:r>
      <w:r>
        <w:rPr>
          <w:rFonts w:ascii="Calibri" w:hAnsi="Calibri" w:cs="Calibri"/>
          <w:color w:val="414042"/>
        </w:rPr>
        <w:t>00</w:t>
      </w:r>
    </w:p>
    <w:p w14:paraId="68DA5749" w14:textId="77777777" w:rsidR="00F62D0A" w:rsidRPr="00DB1C11" w:rsidRDefault="00F62D0A" w:rsidP="00F62D0A">
      <w:pPr>
        <w:spacing w:line="276" w:lineRule="auto"/>
        <w:rPr>
          <w:rFonts w:ascii="Arial" w:hAnsi="Arial" w:cs="Arial"/>
          <w:sz w:val="24"/>
          <w:szCs w:val="24"/>
        </w:rPr>
      </w:pPr>
    </w:p>
    <w:p w14:paraId="5E96043C" w14:textId="6D5E050F" w:rsidR="006A660E" w:rsidRPr="001C1831" w:rsidRDefault="006A660E" w:rsidP="00F62D0A">
      <w:pPr>
        <w:spacing w:line="276" w:lineRule="auto"/>
      </w:pPr>
      <w:r w:rsidRPr="001C1831">
        <w:t xml:space="preserve"> </w:t>
      </w:r>
    </w:p>
    <w:sectPr w:rsidR="006A660E" w:rsidRPr="001C1831" w:rsidSect="00757E98">
      <w:headerReference w:type="default" r:id="rId7"/>
      <w:footerReference w:type="default" r:id="rId8"/>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0ECA" w14:textId="77777777" w:rsidR="00D93E58" w:rsidRDefault="00D93E58" w:rsidP="0046539D">
      <w:pPr>
        <w:spacing w:after="0" w:line="240" w:lineRule="auto"/>
      </w:pPr>
      <w:r>
        <w:separator/>
      </w:r>
    </w:p>
  </w:endnote>
  <w:endnote w:type="continuationSeparator" w:id="0">
    <w:p w14:paraId="624E51A0" w14:textId="77777777" w:rsidR="00D93E58" w:rsidRDefault="00D93E58" w:rsidP="0046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9F76" w14:textId="5533E83D" w:rsidR="0046539D" w:rsidRDefault="00A53C94">
    <w:pPr>
      <w:pStyle w:val="ab"/>
    </w:pPr>
    <w:r>
      <w:rPr>
        <w:noProof/>
      </w:rPr>
      <w:drawing>
        <wp:anchor distT="0" distB="0" distL="114300" distR="114300" simplePos="0" relativeHeight="251662336" behindDoc="0" locked="0" layoutInCell="1" allowOverlap="1" wp14:anchorId="745C20D2" wp14:editId="4361458D">
          <wp:simplePos x="0" y="0"/>
          <wp:positionH relativeFrom="margin">
            <wp:align>right</wp:align>
          </wp:positionH>
          <wp:positionV relativeFrom="paragraph">
            <wp:posOffset>280670</wp:posOffset>
          </wp:positionV>
          <wp:extent cx="3121025" cy="530225"/>
          <wp:effectExtent l="0" t="0" r="3175" b="3175"/>
          <wp:wrapTopAndBottom/>
          <wp:docPr id="2050519525" name="Εικόνα 2" descr="Εικόνα που περιέχει κείμενο, στιγμιότυπο οθόνης, γραμματοσειρά,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19525" name="Εικόνα 2" descr="Εικόνα που περιέχει κείμενο, στιγμιότυπο οθόνης, γραμματοσειρά, Μπελ ηλεκτρίκ&#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3121025" cy="530225"/>
                  </a:xfrm>
                  <a:prstGeom prst="rect">
                    <a:avLst/>
                  </a:prstGeom>
                </pic:spPr>
              </pic:pic>
            </a:graphicData>
          </a:graphic>
        </wp:anchor>
      </w:drawing>
    </w:r>
    <w:r>
      <w:rPr>
        <w:noProof/>
      </w:rPr>
      <w:drawing>
        <wp:anchor distT="0" distB="0" distL="114300" distR="114300" simplePos="0" relativeHeight="251661312" behindDoc="0" locked="0" layoutInCell="1" allowOverlap="1" wp14:anchorId="4C11B541" wp14:editId="2F2205B7">
          <wp:simplePos x="0" y="0"/>
          <wp:positionH relativeFrom="margin">
            <wp:align>left</wp:align>
          </wp:positionH>
          <wp:positionV relativeFrom="paragraph">
            <wp:posOffset>137795</wp:posOffset>
          </wp:positionV>
          <wp:extent cx="1120140" cy="780168"/>
          <wp:effectExtent l="0" t="0" r="3810" b="1270"/>
          <wp:wrapTopAndBottom/>
          <wp:docPr id="1711127313" name="Εικόνα 1" descr="Εικόνα που περιέχει κείμενο, γραφιστική, αφίσα,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27313" name="Εικόνα 1" descr="Εικόνα που περιέχει κείμενο, γραφιστική, αφίσα, γραφικά&#10;&#10;Το περιεχόμενο που δημιουργείται από AI ενδέχεται να είναι εσφαλμένο."/>
                  <pic:cNvPicPr/>
                </pic:nvPicPr>
                <pic:blipFill>
                  <a:blip r:embed="rId2">
                    <a:extLst>
                      <a:ext uri="{28A0092B-C50C-407E-A947-70E740481C1C}">
                        <a14:useLocalDpi xmlns:a14="http://schemas.microsoft.com/office/drawing/2010/main" val="0"/>
                      </a:ext>
                    </a:extLst>
                  </a:blip>
                  <a:stretch>
                    <a:fillRect/>
                  </a:stretch>
                </pic:blipFill>
                <pic:spPr>
                  <a:xfrm>
                    <a:off x="0" y="0"/>
                    <a:ext cx="1120140" cy="7801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A1C7" w14:textId="77777777" w:rsidR="00D93E58" w:rsidRDefault="00D93E58" w:rsidP="0046539D">
      <w:pPr>
        <w:spacing w:after="0" w:line="240" w:lineRule="auto"/>
      </w:pPr>
      <w:r>
        <w:separator/>
      </w:r>
    </w:p>
  </w:footnote>
  <w:footnote w:type="continuationSeparator" w:id="0">
    <w:p w14:paraId="05D0879A" w14:textId="77777777" w:rsidR="00D93E58" w:rsidRDefault="00D93E58" w:rsidP="0046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9119" w14:textId="0D06FC04" w:rsidR="0046539D" w:rsidRPr="0046539D" w:rsidRDefault="00A53C94">
    <w:pPr>
      <w:pStyle w:val="aa"/>
      <w:rPr>
        <w:lang w:val="en-US"/>
      </w:rPr>
    </w:pPr>
    <w:r w:rsidRPr="00A53C94">
      <w:rPr>
        <w:noProof/>
        <w:lang w:val="en-US"/>
      </w:rPr>
      <w:drawing>
        <wp:anchor distT="0" distB="0" distL="114300" distR="114300" simplePos="0" relativeHeight="251660288" behindDoc="0" locked="0" layoutInCell="1" allowOverlap="1" wp14:anchorId="5FFEEEA8" wp14:editId="16B3B55A">
          <wp:simplePos x="0" y="0"/>
          <wp:positionH relativeFrom="margin">
            <wp:align>center</wp:align>
          </wp:positionH>
          <wp:positionV relativeFrom="paragraph">
            <wp:posOffset>-160020</wp:posOffset>
          </wp:positionV>
          <wp:extent cx="2432050" cy="758076"/>
          <wp:effectExtent l="0" t="0" r="6350" b="4445"/>
          <wp:wrapTopAndBottom/>
          <wp:docPr id="713270223" name="Εικόνα 1" descr="Εικόνα που περιέχει κείμενο, λογότυπο, γραμματοσειρά,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70223" name="Εικόνα 1" descr="Εικόνα που περιέχει κείμενο, λογότυπο, γραμματοσειρά, σύμβολο&#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2432050" cy="758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77E2"/>
    <w:multiLevelType w:val="multilevel"/>
    <w:tmpl w:val="23B477E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2F14F3A"/>
    <w:multiLevelType w:val="multilevel"/>
    <w:tmpl w:val="34D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412278">
    <w:abstractNumId w:val="1"/>
  </w:num>
  <w:num w:numId="2" w16cid:durableId="126491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23"/>
    <w:rsid w:val="000724E6"/>
    <w:rsid w:val="000B3ED4"/>
    <w:rsid w:val="000E65AA"/>
    <w:rsid w:val="001541DE"/>
    <w:rsid w:val="001C1831"/>
    <w:rsid w:val="001E2367"/>
    <w:rsid w:val="00273116"/>
    <w:rsid w:val="002804A3"/>
    <w:rsid w:val="002E3030"/>
    <w:rsid w:val="00317343"/>
    <w:rsid w:val="003411D1"/>
    <w:rsid w:val="003B2C3E"/>
    <w:rsid w:val="00411429"/>
    <w:rsid w:val="0046539D"/>
    <w:rsid w:val="00476057"/>
    <w:rsid w:val="00481197"/>
    <w:rsid w:val="004B5B09"/>
    <w:rsid w:val="00531523"/>
    <w:rsid w:val="005E1FC8"/>
    <w:rsid w:val="005E6B2B"/>
    <w:rsid w:val="005F5D72"/>
    <w:rsid w:val="0061311F"/>
    <w:rsid w:val="00655C91"/>
    <w:rsid w:val="00690E56"/>
    <w:rsid w:val="006A660E"/>
    <w:rsid w:val="006A7DE1"/>
    <w:rsid w:val="006B60A4"/>
    <w:rsid w:val="006C542B"/>
    <w:rsid w:val="006E7A40"/>
    <w:rsid w:val="0071649C"/>
    <w:rsid w:val="00740EAC"/>
    <w:rsid w:val="00757E98"/>
    <w:rsid w:val="00780FC5"/>
    <w:rsid w:val="007F21C3"/>
    <w:rsid w:val="008009F7"/>
    <w:rsid w:val="00817239"/>
    <w:rsid w:val="0087083A"/>
    <w:rsid w:val="0087211B"/>
    <w:rsid w:val="008B4649"/>
    <w:rsid w:val="008C5229"/>
    <w:rsid w:val="008F6F7C"/>
    <w:rsid w:val="00901201"/>
    <w:rsid w:val="00907424"/>
    <w:rsid w:val="00A00F19"/>
    <w:rsid w:val="00A0609E"/>
    <w:rsid w:val="00A27285"/>
    <w:rsid w:val="00A2741E"/>
    <w:rsid w:val="00A534E2"/>
    <w:rsid w:val="00A53C94"/>
    <w:rsid w:val="00A65F15"/>
    <w:rsid w:val="00A73B07"/>
    <w:rsid w:val="00A812DA"/>
    <w:rsid w:val="00AC4C14"/>
    <w:rsid w:val="00AE5BB1"/>
    <w:rsid w:val="00B115A8"/>
    <w:rsid w:val="00BB3EED"/>
    <w:rsid w:val="00BC2143"/>
    <w:rsid w:val="00C228DC"/>
    <w:rsid w:val="00C23398"/>
    <w:rsid w:val="00C865F3"/>
    <w:rsid w:val="00CE147D"/>
    <w:rsid w:val="00CE2179"/>
    <w:rsid w:val="00D93E58"/>
    <w:rsid w:val="00DC3B36"/>
    <w:rsid w:val="00DD77EC"/>
    <w:rsid w:val="00E805EC"/>
    <w:rsid w:val="00EB1BEC"/>
    <w:rsid w:val="00EF464B"/>
    <w:rsid w:val="00F140F7"/>
    <w:rsid w:val="00F27291"/>
    <w:rsid w:val="00F415F7"/>
    <w:rsid w:val="00F62D0A"/>
    <w:rsid w:val="00F91030"/>
    <w:rsid w:val="00FA6A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53B1"/>
  <w15:chartTrackingRefBased/>
  <w15:docId w15:val="{196F89B9-6669-4435-B1D3-2C887D16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47D"/>
    <w:pPr>
      <w:spacing w:line="259" w:lineRule="auto"/>
    </w:pPr>
    <w:rPr>
      <w:sz w:val="22"/>
      <w:szCs w:val="22"/>
    </w:rPr>
  </w:style>
  <w:style w:type="paragraph" w:styleId="1">
    <w:name w:val="heading 1"/>
    <w:basedOn w:val="a"/>
    <w:next w:val="a"/>
    <w:link w:val="1Char"/>
    <w:uiPriority w:val="9"/>
    <w:qFormat/>
    <w:rsid w:val="00531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31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315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315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315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315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15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15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15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315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315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315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315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315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315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315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315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31523"/>
    <w:rPr>
      <w:rFonts w:eastAsiaTheme="majorEastAsia" w:cstheme="majorBidi"/>
      <w:color w:val="272727" w:themeColor="text1" w:themeTint="D8"/>
    </w:rPr>
  </w:style>
  <w:style w:type="paragraph" w:styleId="a3">
    <w:name w:val="Title"/>
    <w:basedOn w:val="a"/>
    <w:next w:val="a"/>
    <w:link w:val="Char"/>
    <w:uiPriority w:val="10"/>
    <w:qFormat/>
    <w:rsid w:val="00531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315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15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315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1523"/>
    <w:pPr>
      <w:spacing w:before="160"/>
      <w:jc w:val="center"/>
    </w:pPr>
    <w:rPr>
      <w:i/>
      <w:iCs/>
      <w:color w:val="404040" w:themeColor="text1" w:themeTint="BF"/>
    </w:rPr>
  </w:style>
  <w:style w:type="character" w:customStyle="1" w:styleId="Char1">
    <w:name w:val="Απόσπασμα Char"/>
    <w:basedOn w:val="a0"/>
    <w:link w:val="a5"/>
    <w:uiPriority w:val="29"/>
    <w:rsid w:val="00531523"/>
    <w:rPr>
      <w:i/>
      <w:iCs/>
      <w:color w:val="404040" w:themeColor="text1" w:themeTint="BF"/>
    </w:rPr>
  </w:style>
  <w:style w:type="paragraph" w:styleId="a6">
    <w:name w:val="List Paragraph"/>
    <w:basedOn w:val="a"/>
    <w:uiPriority w:val="34"/>
    <w:qFormat/>
    <w:rsid w:val="00531523"/>
    <w:pPr>
      <w:ind w:left="720"/>
      <w:contextualSpacing/>
    </w:pPr>
  </w:style>
  <w:style w:type="character" w:styleId="a7">
    <w:name w:val="Intense Emphasis"/>
    <w:basedOn w:val="a0"/>
    <w:uiPriority w:val="21"/>
    <w:qFormat/>
    <w:rsid w:val="00531523"/>
    <w:rPr>
      <w:i/>
      <w:iCs/>
      <w:color w:val="0F4761" w:themeColor="accent1" w:themeShade="BF"/>
    </w:rPr>
  </w:style>
  <w:style w:type="paragraph" w:styleId="a8">
    <w:name w:val="Intense Quote"/>
    <w:basedOn w:val="a"/>
    <w:next w:val="a"/>
    <w:link w:val="Char2"/>
    <w:uiPriority w:val="30"/>
    <w:qFormat/>
    <w:rsid w:val="00531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31523"/>
    <w:rPr>
      <w:i/>
      <w:iCs/>
      <w:color w:val="0F4761" w:themeColor="accent1" w:themeShade="BF"/>
    </w:rPr>
  </w:style>
  <w:style w:type="character" w:styleId="a9">
    <w:name w:val="Intense Reference"/>
    <w:basedOn w:val="a0"/>
    <w:uiPriority w:val="32"/>
    <w:qFormat/>
    <w:rsid w:val="00531523"/>
    <w:rPr>
      <w:b/>
      <w:bCs/>
      <w:smallCaps/>
      <w:color w:val="0F4761" w:themeColor="accent1" w:themeShade="BF"/>
      <w:spacing w:val="5"/>
    </w:rPr>
  </w:style>
  <w:style w:type="paragraph" w:styleId="aa">
    <w:name w:val="header"/>
    <w:basedOn w:val="a"/>
    <w:link w:val="Char3"/>
    <w:uiPriority w:val="99"/>
    <w:unhideWhenUsed/>
    <w:rsid w:val="0046539D"/>
    <w:pPr>
      <w:tabs>
        <w:tab w:val="center" w:pos="4153"/>
        <w:tab w:val="right" w:pos="8306"/>
      </w:tabs>
      <w:spacing w:after="0" w:line="240" w:lineRule="auto"/>
    </w:pPr>
  </w:style>
  <w:style w:type="character" w:customStyle="1" w:styleId="Char3">
    <w:name w:val="Κεφαλίδα Char"/>
    <w:basedOn w:val="a0"/>
    <w:link w:val="aa"/>
    <w:uiPriority w:val="99"/>
    <w:rsid w:val="0046539D"/>
  </w:style>
  <w:style w:type="paragraph" w:styleId="ab">
    <w:name w:val="footer"/>
    <w:basedOn w:val="a"/>
    <w:link w:val="Char4"/>
    <w:uiPriority w:val="99"/>
    <w:unhideWhenUsed/>
    <w:rsid w:val="0046539D"/>
    <w:pPr>
      <w:tabs>
        <w:tab w:val="center" w:pos="4153"/>
        <w:tab w:val="right" w:pos="8306"/>
      </w:tabs>
      <w:spacing w:after="0" w:line="240" w:lineRule="auto"/>
    </w:pPr>
  </w:style>
  <w:style w:type="character" w:customStyle="1" w:styleId="Char4">
    <w:name w:val="Υποσέλιδο Char"/>
    <w:basedOn w:val="a0"/>
    <w:link w:val="ab"/>
    <w:uiPriority w:val="99"/>
    <w:rsid w:val="0046539D"/>
  </w:style>
  <w:style w:type="character" w:styleId="-">
    <w:name w:val="Hyperlink"/>
    <w:basedOn w:val="a0"/>
    <w:rsid w:val="001C1831"/>
    <w:rPr>
      <w:color w:val="0000FF"/>
      <w:u w:val="single"/>
    </w:rPr>
  </w:style>
  <w:style w:type="paragraph" w:styleId="Web">
    <w:name w:val="Normal (Web)"/>
    <w:basedOn w:val="a"/>
    <w:uiPriority w:val="99"/>
    <w:semiHidden/>
    <w:unhideWhenUsed/>
    <w:rsid w:val="00F62D0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681</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Olympia Maria Tsetsi</dc:creator>
  <cp:keywords/>
  <dc:description/>
  <cp:lastModifiedBy>ΚΟΡΑΚΙΑΝΙΤΗ ΜΑΡΙΑ</cp:lastModifiedBy>
  <cp:revision>2</cp:revision>
  <cp:lastPrinted>2025-10-24T11:15:00Z</cp:lastPrinted>
  <dcterms:created xsi:type="dcterms:W3CDTF">2025-11-26T12:23:00Z</dcterms:created>
  <dcterms:modified xsi:type="dcterms:W3CDTF">2025-11-26T12:23:00Z</dcterms:modified>
</cp:coreProperties>
</file>